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332" w:right="2352"/>
        <w:jc w:val="center"/>
      </w:pPr>
      <w:r>
        <w:rPr>
          <w:w w:val="105"/>
        </w:rPr>
        <w:t>ДЕМОНСТРАЦИОННЫЙ ВАРИАНТ</w:t>
      </w:r>
    </w:p>
    <w:p>
      <w:pPr>
        <w:pStyle w:val="Heading1"/>
        <w:spacing w:before="184"/>
        <w:ind w:right="1782"/>
      </w:pPr>
      <w:r>
        <w:rPr/>
        <w:t>Диагностическая работа</w:t>
      </w:r>
    </w:p>
    <w:p>
      <w:pPr>
        <w:spacing w:before="2"/>
        <w:ind w:left="2350" w:right="1793" w:firstLine="0"/>
        <w:jc w:val="center"/>
        <w:rPr>
          <w:sz w:val="24"/>
        </w:rPr>
      </w:pPr>
      <w:r>
        <w:rPr>
          <w:w w:val="105"/>
          <w:sz w:val="24"/>
        </w:rPr>
        <w:t>Часть 3 </w:t>
      </w:r>
      <w:r>
        <w:rPr>
          <w:b/>
          <w:w w:val="105"/>
          <w:sz w:val="24"/>
        </w:rPr>
        <w:t>Профессиональная </w:t>
      </w:r>
      <w:r>
        <w:rPr>
          <w:w w:val="105"/>
          <w:sz w:val="24"/>
        </w:rPr>
        <w:t>задача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ind w:right="2352"/>
      </w:pPr>
      <w:r>
        <w:rPr/>
        <w:t>Инструкция для учителя-участника апробации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20" w:right="110" w:firstLine="570"/>
        <w:jc w:val="both"/>
      </w:pPr>
      <w:r>
        <w:rPr/>
        <w:t>Профессиональная задача описывает реальную ситуацию профессиональной деятельности, предполагает демонстрацию учителем профессиональной компетентности и решается с использованием знаний, профессионального и жизненного опыта, личностных и профессиональных ценностей.</w:t>
      </w:r>
    </w:p>
    <w:p>
      <w:pPr>
        <w:pStyle w:val="BodyText"/>
        <w:spacing w:line="274" w:lineRule="exact"/>
        <w:ind w:left="690"/>
      </w:pPr>
      <w:r>
        <w:rPr/>
        <w:t>Каждая предлагаемая для решения задача содержит: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1" w:after="0"/>
        <w:ind w:left="840" w:right="126" w:hanging="355"/>
        <w:jc w:val="both"/>
        <w:rPr>
          <w:sz w:val="24"/>
        </w:rPr>
      </w:pPr>
      <w:r>
        <w:rPr>
          <w:sz w:val="24"/>
        </w:rPr>
        <w:t>формулировку условия профессиональной задачи (содержит описание ситуации профессиональной деятельности учителя; описание возможного контекста, раскрывающего степень неопределенности профессиональной ситуации; формулировку задачи в общем плане, без учета</w:t>
      </w:r>
      <w:r>
        <w:rPr>
          <w:spacing w:val="-35"/>
          <w:sz w:val="24"/>
        </w:rPr>
        <w:t> </w:t>
      </w:r>
      <w:r>
        <w:rPr>
          <w:sz w:val="24"/>
        </w:rPr>
        <w:t>контекста);</w:t>
      </w:r>
    </w:p>
    <w:p>
      <w:pPr>
        <w:pStyle w:val="BodyText"/>
        <w:spacing w:before="21"/>
        <w:ind w:left="840" w:right="102" w:firstLine="3"/>
        <w:jc w:val="both"/>
      </w:pPr>
      <w:r>
        <w:rPr/>
        <w:t>перечень шагов-заданий, выполнение которых должно продемонстрировать эксперту процесс решения задачи учителем; данный перечень шагов охватывает поле оценки всех аспектов профессиональной деятельности учителя (оценке подвергаются целеполагание, содержание деятельности с учетом поставленной цели, учет в предложенном решении особенностей учащихся, требований ФГОС, этических норм и прав других субъектов образовательного процесса и/или профессионального сообщества, оценка учителем эффективности предложенного решения и его последствий).</w:t>
      </w:r>
    </w:p>
    <w:p>
      <w:pPr>
        <w:pStyle w:val="BodyText"/>
        <w:spacing w:line="274" w:lineRule="exact"/>
        <w:ind w:left="124"/>
      </w:pPr>
      <w:r>
        <w:rPr/>
        <w:t>В диагностической работе предлагается 8 профессиональных задач, направленных на: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1" w:after="0"/>
        <w:ind w:left="840" w:right="0" w:hanging="350"/>
        <w:jc w:val="left"/>
        <w:rPr>
          <w:sz w:val="24"/>
        </w:rPr>
      </w:pPr>
      <w:r>
        <w:rPr>
          <w:sz w:val="24"/>
        </w:rPr>
        <w:t>создание предметной среды учебной</w:t>
      </w:r>
      <w:r>
        <w:rPr>
          <w:spacing w:val="-32"/>
          <w:sz w:val="24"/>
        </w:rPr>
        <w:t> </w:t>
      </w:r>
      <w:r>
        <w:rPr>
          <w:sz w:val="24"/>
        </w:rPr>
        <w:t>дисциплины;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16" w:after="0"/>
        <w:ind w:left="843" w:right="0" w:hanging="358"/>
        <w:jc w:val="left"/>
        <w:rPr>
          <w:sz w:val="24"/>
        </w:rPr>
      </w:pPr>
      <w:r>
        <w:rPr>
          <w:sz w:val="24"/>
        </w:rPr>
        <w:t>проектирование и реализацию образовательного</w:t>
      </w:r>
      <w:r>
        <w:rPr>
          <w:spacing w:val="-26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16" w:after="0"/>
        <w:ind w:left="843" w:right="0" w:hanging="358"/>
        <w:jc w:val="left"/>
        <w:rPr>
          <w:sz w:val="24"/>
        </w:rPr>
      </w:pPr>
      <w:r>
        <w:rPr>
          <w:sz w:val="24"/>
        </w:rPr>
        <w:t>проектирование и реализацию образовательной</w:t>
      </w:r>
      <w:r>
        <w:rPr>
          <w:spacing w:val="-32"/>
          <w:sz w:val="24"/>
        </w:rPr>
        <w:t> </w:t>
      </w:r>
      <w:r>
        <w:rPr>
          <w:sz w:val="24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16" w:after="0"/>
        <w:ind w:left="843" w:right="0" w:hanging="358"/>
        <w:jc w:val="left"/>
        <w:rPr>
          <w:sz w:val="24"/>
        </w:rPr>
      </w:pPr>
      <w:r>
        <w:rPr>
          <w:sz w:val="24"/>
        </w:rPr>
        <w:t>построение взаимодействия с участниками образовательных</w:t>
      </w:r>
      <w:r>
        <w:rPr>
          <w:spacing w:val="-22"/>
          <w:sz w:val="24"/>
        </w:rPr>
        <w:t> </w:t>
      </w:r>
      <w:r>
        <w:rPr>
          <w:sz w:val="24"/>
        </w:rPr>
        <w:t>отношений.</w:t>
      </w:r>
    </w:p>
    <w:p>
      <w:pPr>
        <w:pStyle w:val="BodyText"/>
        <w:spacing w:before="9"/>
      </w:pPr>
    </w:p>
    <w:p>
      <w:pPr>
        <w:spacing w:before="0"/>
        <w:ind w:left="118" w:right="2732" w:firstLine="0"/>
        <w:jc w:val="center"/>
        <w:rPr>
          <w:i/>
          <w:sz w:val="23"/>
        </w:rPr>
      </w:pPr>
      <w:r>
        <w:rPr>
          <w:i/>
          <w:sz w:val="23"/>
          <w:u w:val="single"/>
        </w:rPr>
        <w:t>Учитель  выбирает  для  решения  однv задачv  по своемv vсмотрению. 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19" w:right="115" w:firstLine="710"/>
        <w:jc w:val="both"/>
      </w:pPr>
      <w:r>
        <w:rPr/>
        <w:t>На решение профессиональной задачи учителю отводится 5-6 дней, в течение которых ему необходимо решить задачу, т.е. ознакомиться с условием профессиональной задачи, продемонстрировать процесс решения задачи, следуя предложенному перечню шагов- заданий и представить результат решения.</w:t>
      </w:r>
    </w:p>
    <w:p>
      <w:pPr>
        <w:pStyle w:val="BodyText"/>
        <w:spacing w:line="242" w:lineRule="auto"/>
        <w:ind w:left="120" w:right="122" w:firstLine="708"/>
        <w:jc w:val="both"/>
      </w:pPr>
      <w:r>
        <w:rPr/>
        <w:t>Затем оформить процесс и результат решения задачи в виде печатного текста (12  кегль, интервал 1,0, примерный объем описания процесса решения задачи </w:t>
      </w:r>
      <w:r>
        <w:rPr>
          <w:color w:val="0F0F0F"/>
          <w:w w:val="90"/>
        </w:rPr>
        <w:t>— </w:t>
      </w:r>
      <w:r>
        <w:rPr/>
        <w:t>до 5 страниц; объем текста, содержащего описание результата решения задачи    до 10</w:t>
      </w:r>
      <w:r>
        <w:rPr>
          <w:spacing w:val="-19"/>
        </w:rPr>
        <w:t> </w:t>
      </w:r>
      <w:r>
        <w:rPr/>
        <w:t>страниц).</w:t>
      </w:r>
    </w:p>
    <w:p>
      <w:pPr>
        <w:pStyle w:val="BodyText"/>
        <w:rPr>
          <w:sz w:val="26"/>
        </w:rPr>
      </w:pPr>
    </w:p>
    <w:p>
      <w:pPr>
        <w:pStyle w:val="Heading1"/>
        <w:spacing w:before="164"/>
        <w:ind w:right="2349"/>
      </w:pPr>
      <w:r>
        <w:rPr/>
        <w:t>Условие профессиональной задачи.</w:t>
      </w:r>
    </w:p>
    <w:p>
      <w:pPr>
        <w:spacing w:line="259" w:lineRule="auto" w:before="165"/>
        <w:ind w:left="120" w:right="118" w:firstLine="710"/>
        <w:jc w:val="both"/>
        <w:rPr>
          <w:sz w:val="24"/>
        </w:rPr>
      </w:pPr>
      <w:r>
        <w:rPr>
          <w:sz w:val="25"/>
        </w:rPr>
        <w:t>Работая со своими учениками, Вы столкнулись с актуальной для современных </w:t>
      </w:r>
      <w:r>
        <w:rPr>
          <w:sz w:val="24"/>
        </w:rPr>
        <w:t>подростков проблемой — низким уровнем развития коммуникативных навыков. Вы планируете урок в игровой форме. Какие элементы предметной среды можно использовать, чтобы способствовать развитию у детей коммуникативных навыков в процессе проведения данного урока?</w:t>
      </w:r>
    </w:p>
    <w:p>
      <w:pPr>
        <w:spacing w:after="0" w:line="259" w:lineRule="auto"/>
        <w:jc w:val="both"/>
        <w:rPr>
          <w:sz w:val="24"/>
        </w:rPr>
        <w:sectPr>
          <w:type w:val="continuous"/>
          <w:pgSz w:w="12240" w:h="15840"/>
          <w:pgMar w:top="1060" w:bottom="280" w:left="1580" w:right="740"/>
        </w:sectPr>
      </w:pPr>
    </w:p>
    <w:p>
      <w:pPr>
        <w:pStyle w:val="Heading1"/>
        <w:spacing w:before="69"/>
        <w:ind w:left="341"/>
      </w:pPr>
      <w:r>
        <w:rPr/>
        <w:t>Перечень шагов-заданий, выполнение которых должно продемонстрировать эксперту</w:t>
      </w:r>
    </w:p>
    <w:p>
      <w:pPr>
        <w:spacing w:before="26"/>
        <w:ind w:left="340" w:right="250" w:firstLine="0"/>
        <w:jc w:val="center"/>
        <w:rPr>
          <w:b/>
          <w:sz w:val="24"/>
        </w:rPr>
      </w:pPr>
      <w:r>
        <w:rPr>
          <w:sz w:val="24"/>
        </w:rPr>
        <w:t>процесс и </w:t>
      </w:r>
      <w:r>
        <w:rPr>
          <w:b/>
          <w:sz w:val="24"/>
        </w:rPr>
        <w:t>результат решения задачи учителем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240" w:right="136" w:firstLine="571"/>
        <w:jc w:val="both"/>
        <w:rPr>
          <w:sz w:val="24"/>
        </w:rPr>
      </w:pPr>
      <w:r>
        <w:rPr>
          <w:sz w:val="24"/>
        </w:rPr>
        <w:t>Сформулируите конкретную задачу с учетом реального контекста раскрытия описаннои ситуации профессиональнои деятельности. Контекст определите самостоятельно с учетом Вашего профессионального опыта и кратко опишите его (не более 200 слов, что составляет примерно '   страницы текста формата A4, кегль 12, интервал</w:t>
      </w:r>
      <w:r>
        <w:rPr>
          <w:spacing w:val="-3"/>
          <w:sz w:val="24"/>
        </w:rPr>
        <w:t> </w:t>
      </w:r>
      <w:r>
        <w:rPr>
          <w:sz w:val="24"/>
        </w:rPr>
        <w:t>1,0).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1" w:after="0"/>
        <w:ind w:left="240" w:right="145" w:firstLine="570"/>
        <w:jc w:val="both"/>
        <w:rPr>
          <w:sz w:val="24"/>
        </w:rPr>
      </w:pPr>
      <w:r>
        <w:rPr>
          <w:sz w:val="24"/>
        </w:rPr>
        <w:t>Сформулируите перечень вопросов, на которые нужно наити ответы для поиска решения задачи в описанном Вами контексте, и предложите конкретные деиствия, необходимые для их выполнения. В процессе выполнения этого «шага-задания» заполните следующую таблицу, раскрывающую логику Ваших</w:t>
      </w:r>
      <w:r>
        <w:rPr>
          <w:spacing w:val="-31"/>
          <w:sz w:val="24"/>
        </w:rPr>
        <w:t> </w:t>
      </w:r>
      <w:r>
        <w:rPr>
          <w:sz w:val="24"/>
        </w:rPr>
        <w:t>размышлении.</w:t>
      </w:r>
    </w:p>
    <w:p>
      <w:pPr>
        <w:pStyle w:val="BodyText"/>
        <w:spacing w:before="1"/>
        <w:ind w:right="144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480003pt;margin-top:14.613145pt;width:490.45pt;height:43.4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5059"/>
                    <w:gridCol w:w="425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w w:val="74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05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Вопрос,  на которыи  нужно наити  ответы для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поиска решения задачи</w:t>
                        </w:r>
                      </w:p>
                    </w:tc>
                    <w:tc>
                      <w:tcPr>
                        <w:tcW w:w="4258" w:type="dxa"/>
                      </w:tcPr>
                      <w:p>
                        <w:pPr>
                          <w:pStyle w:val="TableParagraph"/>
                          <w:tabs>
                            <w:tab w:pos="1681" w:val="left" w:leader="none"/>
                            <w:tab w:pos="2893" w:val="left" w:leader="none"/>
                            <w:tab w:pos="3426" w:val="left" w:leader="none"/>
                          </w:tabs>
                          <w:spacing w:line="253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Конкретные</w:t>
                          <w:tab/>
                          <w:t>деиствия</w:t>
                          <w:tab/>
                          <w:t>по</w:t>
                          <w:tab/>
                          <w:t>поиску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ответа на поставленныи вопрос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5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Таблица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240" w:right="138" w:firstLine="57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9191">
            <wp:simplePos x="0" y="0"/>
            <wp:positionH relativeFrom="page">
              <wp:posOffset>1005839</wp:posOffset>
            </wp:positionH>
            <wp:positionV relativeFrom="paragraph">
              <wp:posOffset>1056679</wp:posOffset>
            </wp:positionV>
            <wp:extent cx="6234684" cy="5486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68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Какую информацию (о чем?) и из каких источников (научная, методическая, художественная литература, документы, люди и др ) вам необходимо собрать для решения этой задачи? Какими методами работы с информацией Вы при этом будете пользоваться? В процессе выполнения этого «шага-задания» заполните следующую таблицу, раскрывающую логику Ваших</w:t>
      </w:r>
      <w:r>
        <w:rPr>
          <w:spacing w:val="-31"/>
          <w:sz w:val="24"/>
        </w:rPr>
        <w:t> </w:t>
      </w:r>
      <w:r>
        <w:rPr>
          <w:sz w:val="24"/>
        </w:rPr>
        <w:t>размышлений: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060" w:bottom="280" w:left="1460" w:right="720"/>
        </w:sectPr>
      </w:pPr>
    </w:p>
    <w:p>
      <w:pPr>
        <w:pStyle w:val="BodyText"/>
        <w:spacing w:before="9"/>
      </w:pPr>
    </w:p>
    <w:p>
      <w:pPr>
        <w:pStyle w:val="BodyText"/>
        <w:tabs>
          <w:tab w:pos="796" w:val="left" w:leader="none"/>
          <w:tab w:pos="4064" w:val="left" w:leader="none"/>
        </w:tabs>
        <w:spacing w:line="242" w:lineRule="auto"/>
        <w:ind w:left="800" w:hanging="530"/>
      </w:pPr>
      <w:r>
        <w:rPr/>
        <w:t>№</w:t>
        <w:tab/>
        <w:t>Содержание</w:t>
      </w:r>
      <w:r>
        <w:rPr>
          <w:spacing w:val="5"/>
        </w:rPr>
        <w:t> </w:t>
      </w:r>
      <w:r>
        <w:rPr/>
        <w:t>собираемой</w:t>
        <w:tab/>
        <w:t>Источник</w:t>
      </w:r>
      <w:r>
        <w:rPr>
          <w:spacing w:val="-11"/>
        </w:rPr>
        <w:t> </w:t>
      </w:r>
      <w:r>
        <w:rPr/>
        <w:t>этой</w:t>
      </w:r>
      <w:r>
        <w:rPr>
          <w:w w:val="96"/>
        </w:rPr>
        <w:t> </w:t>
      </w:r>
      <w:r>
        <w:rPr/>
        <w:t>информации</w:t>
      </w:r>
      <w:r>
        <w:rPr>
          <w:spacing w:val="10"/>
        </w:rPr>
        <w:t> </w:t>
      </w:r>
      <w:r>
        <w:rPr/>
        <w:t>(о</w:t>
      </w:r>
      <w:r>
        <w:rPr>
          <w:spacing w:val="-6"/>
        </w:rPr>
        <w:t> </w:t>
      </w:r>
      <w:r>
        <w:rPr/>
        <w:t>чем?)</w:t>
        <w:tab/>
        <w:t>информации</w:t>
      </w:r>
    </w:p>
    <w:p>
      <w:pPr>
        <w:pStyle w:val="BodyText"/>
        <w:spacing w:line="242" w:lineRule="auto" w:before="2"/>
        <w:ind w:left="271" w:firstLine="2031"/>
      </w:pPr>
      <w:r>
        <w:rPr/>
        <w:br w:type="column"/>
      </w:r>
      <w:r>
        <w:rPr>
          <w:w w:val="95"/>
        </w:rPr>
        <w:t>Таблица </w:t>
      </w:r>
      <w:r>
        <w:rPr/>
        <w:t>Метод работы с этой информации</w:t>
      </w:r>
    </w:p>
    <w:p>
      <w:pPr>
        <w:spacing w:after="0" w:line="242" w:lineRule="auto"/>
        <w:sectPr>
          <w:type w:val="continuous"/>
          <w:pgSz w:w="12240" w:h="15840"/>
          <w:pgMar w:top="1060" w:bottom="280" w:left="1460" w:right="720"/>
          <w:cols w:num="2" w:equalWidth="0">
            <w:col w:w="5571" w:space="1200"/>
            <w:col w:w="3289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90" w:after="0"/>
        <w:ind w:left="240" w:right="125" w:firstLine="566"/>
        <w:jc w:val="both"/>
        <w:rPr>
          <w:sz w:val="24"/>
        </w:rPr>
      </w:pPr>
      <w:r>
        <w:rPr>
          <w:sz w:val="24"/>
        </w:rPr>
        <w:t>Предложите решение задачи в виде конкретного материала (плана урока, описания применения конкретного метода, технологии, организации деятельности субъектов образовательного процесса, фрагмента рабочей программы и др. </w:t>
      </w:r>
      <w:r>
        <w:rPr>
          <w:w w:val="90"/>
          <w:sz w:val="24"/>
        </w:rPr>
        <w:t>— </w:t>
      </w:r>
      <w:r>
        <w:rPr>
          <w:sz w:val="24"/>
        </w:rPr>
        <w:t>вариант  описания выберите сами), учитывающего предложенное содержание ситуации профессиональной деятельности и заданный Вами</w:t>
      </w:r>
      <w:r>
        <w:rPr>
          <w:spacing w:val="-28"/>
          <w:sz w:val="24"/>
        </w:rPr>
        <w:t> </w:t>
      </w:r>
      <w:r>
        <w:rPr>
          <w:sz w:val="24"/>
        </w:rPr>
        <w:t>контекст.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2" w:lineRule="auto" w:before="0" w:after="0"/>
        <w:ind w:left="243" w:right="160" w:firstLine="565"/>
        <w:jc w:val="both"/>
        <w:rPr>
          <w:sz w:val="24"/>
        </w:rPr>
      </w:pPr>
      <w:r>
        <w:rPr>
          <w:sz w:val="24"/>
        </w:rPr>
        <w:t>Сформулируйте способ (метод, методику, прием и т.п.) оценки эффективности предложенного Вами</w:t>
      </w:r>
      <w:r>
        <w:rPr>
          <w:spacing w:val="-20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37" w:lineRule="auto" w:before="5" w:after="0"/>
        <w:ind w:left="241" w:right="148" w:firstLine="568"/>
        <w:jc w:val="both"/>
        <w:rPr>
          <w:sz w:val="24"/>
        </w:rPr>
      </w:pPr>
      <w:r>
        <w:rPr>
          <w:sz w:val="24"/>
        </w:rPr>
        <w:t>Аргументируйте предложенное решение (обоснуйте, почему Вы выбрали именно этот вариант</w:t>
      </w:r>
      <w:r>
        <w:rPr>
          <w:spacing w:val="-17"/>
          <w:sz w:val="24"/>
        </w:rPr>
        <w:t> </w:t>
      </w:r>
      <w:r>
        <w:rPr>
          <w:sz w:val="24"/>
        </w:rPr>
        <w:t>решения).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35" w:lineRule="auto" w:before="2" w:after="0"/>
        <w:ind w:left="241" w:right="136" w:firstLine="570"/>
        <w:jc w:val="both"/>
        <w:rPr>
          <w:sz w:val="24"/>
        </w:rPr>
      </w:pPr>
      <w:r>
        <w:rPr>
          <w:sz w:val="24"/>
        </w:rPr>
        <w:t>В каких других ситуациях профессиональной деятельности  применимо предложенное решение? Что именно может быть использовано в предложенном решении в </w:t>
      </w:r>
      <w:r>
        <w:rPr>
          <w:w w:val="95"/>
          <w:sz w:val="25"/>
        </w:rPr>
        <w:t>других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ситуациях.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40" w:lineRule="auto" w:before="0" w:after="0"/>
        <w:ind w:left="239" w:right="134" w:firstLine="571"/>
        <w:jc w:val="both"/>
        <w:rPr>
          <w:sz w:val="24"/>
        </w:rPr>
      </w:pPr>
      <w:r>
        <w:rPr>
          <w:sz w:val="24"/>
        </w:rPr>
        <w:t>Укажите, какие действия необходимо предпринять педагогу в процессе подготовки и реализацию предложенного решения, чтобы не были нарушены этические нормы профессиональной деятельности педагога и/или права других субъектов образовательного процесса, профессионального сообщества в процессе реализации этого решения. В процессе выполнения этого «шага-задания» заполните следующую таблицу, раскрывающую логику Ваших</w:t>
      </w:r>
      <w:r>
        <w:rPr>
          <w:spacing w:val="-28"/>
          <w:sz w:val="24"/>
        </w:rPr>
        <w:t> </w:t>
      </w:r>
      <w:r>
        <w:rPr>
          <w:sz w:val="24"/>
        </w:rPr>
        <w:t>размышлений:</w:t>
      </w:r>
    </w:p>
    <w:p>
      <w:pPr>
        <w:pStyle w:val="BodyText"/>
        <w:spacing w:before="3" w:after="11"/>
        <w:ind w:right="144"/>
        <w:jc w:val="right"/>
      </w:pPr>
      <w:r>
        <w:rPr>
          <w:w w:val="95"/>
        </w:rPr>
        <w:t>Таблица</w:t>
      </w: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3970"/>
        <w:gridCol w:w="5117"/>
      </w:tblGrid>
      <w:tr>
        <w:trPr>
          <w:trHeight w:val="820" w:hRule="atLeast"/>
        </w:trPr>
        <w:tc>
          <w:tcPr>
            <w:tcW w:w="701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w w:val="74"/>
                <w:sz w:val="24"/>
              </w:rPr>
              <w:t>№</w:t>
            </w:r>
          </w:p>
        </w:tc>
        <w:tc>
          <w:tcPr>
            <w:tcW w:w="3970" w:type="dxa"/>
          </w:tcPr>
          <w:p>
            <w:pPr>
              <w:pStyle w:val="TableParagraph"/>
              <w:spacing w:line="242" w:lineRule="auto"/>
              <w:ind w:left="114" w:firstLine="2"/>
              <w:rPr>
                <w:sz w:val="24"/>
              </w:rPr>
            </w:pPr>
            <w:r>
              <w:rPr>
                <w:sz w:val="24"/>
              </w:rPr>
              <w:t>Действия учителя, совершаемые в процессе решения задачи,</w:t>
            </w:r>
          </w:p>
        </w:tc>
        <w:tc>
          <w:tcPr>
            <w:tcW w:w="5117" w:type="dxa"/>
          </w:tcPr>
          <w:p>
            <w:pPr>
              <w:pStyle w:val="TableParagraph"/>
              <w:spacing w:line="258" w:lineRule="exact"/>
              <w:ind w:left="120" w:firstLine="2"/>
              <w:rPr>
                <w:sz w:val="24"/>
              </w:rPr>
            </w:pPr>
            <w:r>
              <w:rPr>
                <w:sz w:val="24"/>
              </w:rPr>
              <w:t>Этические  нормы  и/или права, которые могут</w:t>
            </w:r>
          </w:p>
          <w:p>
            <w:pPr>
              <w:pStyle w:val="TableParagraph"/>
              <w:tabs>
                <w:tab w:pos="901" w:val="left" w:leader="none"/>
                <w:tab w:pos="2312" w:val="left" w:leader="none"/>
                <w:tab w:pos="3464" w:val="left" w:leader="none"/>
              </w:tabs>
              <w:spacing w:line="242" w:lineRule="auto" w:before="2"/>
              <w:ind w:left="119" w:right="122"/>
              <w:rPr>
                <w:sz w:val="24"/>
              </w:rPr>
            </w:pPr>
            <w:r>
              <w:rPr>
                <w:sz w:val="24"/>
              </w:rPr>
              <w:t>быть</w:t>
              <w:tab/>
              <w:t>нарушение</w:t>
              <w:tab/>
              <w:t>которых</w:t>
              <w:tab/>
            </w:r>
            <w:r>
              <w:rPr>
                <w:w w:val="95"/>
                <w:sz w:val="24"/>
              </w:rPr>
              <w:t>предотвращает </w:t>
            </w:r>
            <w:r>
              <w:rPr>
                <w:sz w:val="24"/>
              </w:rPr>
              <w:t>предложенное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действие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1060" w:bottom="280" w:left="1460" w:right="720"/>
        </w:sect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70" w:after="0"/>
        <w:ind w:left="239" w:right="111" w:firstLine="364"/>
        <w:jc w:val="both"/>
        <w:rPr>
          <w:sz w:val="25"/>
        </w:rPr>
      </w:pPr>
      <w:r>
        <w:rPr>
          <w:sz w:val="25"/>
        </w:rPr>
        <w:t>Опишите возможные последствия предложенного Вами решения задачи в </w:t>
      </w:r>
      <w:r>
        <w:rPr>
          <w:sz w:val="24"/>
        </w:rPr>
        <w:t>ближайшей перспективе (на следующем уроке, в данной четверти, в течение учебного года и т.д.) для Вас как педагога и</w:t>
      </w:r>
      <w:r>
        <w:rPr>
          <w:spacing w:val="-36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4"/>
      </w:pPr>
    </w:p>
    <w:p>
      <w:pPr>
        <w:pStyle w:val="Heading1"/>
        <w:ind w:left="693" w:right="574"/>
        <w:rPr>
          <w:b w:val="0"/>
        </w:rPr>
      </w:pPr>
      <w:r>
        <w:rPr/>
        <w:t>Оценивание  профессиональной </w:t>
      </w:r>
      <w:r>
        <w:rPr>
          <w:b w:val="0"/>
        </w:rPr>
        <w:t>задачи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40" w:right="106" w:firstLine="568"/>
        <w:jc w:val="both"/>
      </w:pPr>
      <w:r>
        <w:rPr/>
        <w:t>Эксперт заполняет протокол экспертного заключения, оценивая  процесс  решения задачи по предложенному учителем описанию выполненных шагов-заданий (1 часть), собственно предложенное решение в виде методического материала (2 часть), грамотность и корректность представленного эксперту текста (3 часть), делает предварительный вывод о качестве решения учителем-участником апробации профессиональной задачи.</w:t>
      </w:r>
    </w:p>
    <w:p>
      <w:pPr>
        <w:pStyle w:val="BodyText"/>
        <w:ind w:left="239" w:right="105" w:firstLine="571"/>
        <w:jc w:val="both"/>
      </w:pPr>
      <w:r>
        <w:rPr/>
        <w:t>1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2</w:t>
      </w:r>
      <w:r>
        <w:rPr>
          <w:spacing w:val="-11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оцениваются</w:t>
      </w:r>
      <w:r>
        <w:rPr>
          <w:spacing w:val="5"/>
        </w:rPr>
        <w:t> </w:t>
      </w:r>
      <w:r>
        <w:rPr/>
        <w:t>с</w:t>
      </w:r>
      <w:r>
        <w:rPr>
          <w:spacing w:val="-12"/>
        </w:rPr>
        <w:t> </w:t>
      </w:r>
      <w:r>
        <w:rPr/>
        <w:t>использованием</w:t>
      </w:r>
      <w:r>
        <w:rPr>
          <w:spacing w:val="-11"/>
        </w:rPr>
        <w:t> </w:t>
      </w:r>
      <w:r>
        <w:rPr/>
        <w:t>следующей</w:t>
      </w:r>
      <w:r>
        <w:rPr>
          <w:spacing w:val="2"/>
        </w:rPr>
        <w:t> </w:t>
      </w:r>
      <w:r>
        <w:rPr/>
        <w:t>критериальной</w:t>
      </w:r>
      <w:r>
        <w:rPr>
          <w:spacing w:val="10"/>
        </w:rPr>
        <w:t> </w:t>
      </w:r>
      <w:r>
        <w:rPr/>
        <w:t>шкалы:</w:t>
      </w:r>
      <w:r>
        <w:rPr>
          <w:spacing w:val="3"/>
        </w:rPr>
        <w:t> </w:t>
      </w:r>
      <w:r>
        <w:rPr/>
        <w:t>«нет»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0 баллов; «скорее, да» - 1 балл, «определенно, да» - 2 балла. Выставление промежуточных баллов данной шкалой не</w:t>
      </w:r>
      <w:r>
        <w:rPr>
          <w:spacing w:val="-1"/>
        </w:rPr>
        <w:t> </w:t>
      </w:r>
      <w:r>
        <w:rPr/>
        <w:t>предусмотрено.</w:t>
      </w:r>
    </w:p>
    <w:p>
      <w:pPr>
        <w:pStyle w:val="BodyText"/>
        <w:spacing w:line="275" w:lineRule="exact" w:before="5"/>
        <w:ind w:left="779" w:right="574"/>
        <w:jc w:val="center"/>
      </w:pPr>
      <w:r>
        <w:rPr/>
        <w:t>Для оценки части 3 предусмотрена шкала да/нет, где «да» - 1 балл, «нет» - 0 баллов.</w:t>
      </w:r>
    </w:p>
    <w:p>
      <w:pPr>
        <w:pStyle w:val="BodyText"/>
        <w:spacing w:line="275" w:lineRule="exact" w:after="15"/>
        <w:ind w:right="124"/>
        <w:jc w:val="right"/>
      </w:pPr>
      <w:r>
        <w:rPr>
          <w:w w:val="95"/>
        </w:rPr>
        <w:t>Таблица</w:t>
      </w: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4925"/>
        <w:gridCol w:w="979"/>
        <w:gridCol w:w="1339"/>
        <w:gridCol w:w="1819"/>
      </w:tblGrid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83" w:lineRule="exact"/>
              <w:ind w:right="227"/>
              <w:jc w:val="righ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6"/>
                <w:sz w:val="28"/>
              </w:rPr>
              <w:t>№</w:t>
            </w:r>
          </w:p>
        </w:tc>
        <w:tc>
          <w:tcPr>
            <w:tcW w:w="4925" w:type="dxa"/>
          </w:tcPr>
          <w:p>
            <w:pPr>
              <w:pStyle w:val="TableParagraph"/>
              <w:spacing w:line="258" w:lineRule="exact"/>
              <w:ind w:left="1343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979" w:type="dxa"/>
          </w:tcPr>
          <w:p>
            <w:pPr>
              <w:pStyle w:val="TableParagraph"/>
              <w:spacing w:line="258" w:lineRule="exact"/>
              <w:ind w:left="3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39" w:type="dxa"/>
          </w:tcPr>
          <w:p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Скорее, да</w:t>
            </w:r>
          </w:p>
        </w:tc>
        <w:tc>
          <w:tcPr>
            <w:tcW w:w="1819" w:type="dxa"/>
          </w:tcPr>
          <w:p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Определено, да</w:t>
            </w:r>
          </w:p>
        </w:tc>
      </w:tr>
      <w:tr>
        <w:trPr>
          <w:trHeight w:val="540" w:hRule="atLeast"/>
        </w:trPr>
        <w:tc>
          <w:tcPr>
            <w:tcW w:w="9691" w:type="dxa"/>
            <w:gridSpan w:val="5"/>
          </w:tcPr>
          <w:p>
            <w:pPr>
              <w:pStyle w:val="TableParagraph"/>
              <w:spacing w:line="247" w:lineRule="exact"/>
              <w:ind w:left="616" w:right="598"/>
              <w:jc w:val="center"/>
              <w:rPr>
                <w:sz w:val="24"/>
              </w:rPr>
            </w:pPr>
            <w:r>
              <w:rPr>
                <w:sz w:val="24"/>
              </w:rPr>
              <w:t>Часть 1. Оценка процесса решения задачи по предложенному учителем описанию</w:t>
            </w:r>
          </w:p>
          <w:p>
            <w:pPr>
              <w:pStyle w:val="TableParagraph"/>
              <w:spacing w:line="275" w:lineRule="exact"/>
              <w:ind w:left="614" w:right="598"/>
              <w:jc w:val="center"/>
              <w:rPr>
                <w:sz w:val="24"/>
              </w:rPr>
            </w:pPr>
            <w:r>
              <w:rPr>
                <w:sz w:val="24"/>
              </w:rPr>
              <w:t>выполненных шагов-задании</w:t>
            </w:r>
          </w:p>
        </w:tc>
      </w:tr>
      <w:tr>
        <w:trPr>
          <w:trHeight w:val="54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right="204"/>
              <w:jc w:val="right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4925" w:type="dxa"/>
          </w:tcPr>
          <w:p>
            <w:pPr>
              <w:pStyle w:val="TableParagraph"/>
              <w:tabs>
                <w:tab w:pos="2559" w:val="left" w:leader="none"/>
                <w:tab w:pos="3939" w:val="left" w:leader="none"/>
              </w:tabs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Сформулирована</w:t>
              <w:tab/>
              <w:t>задача,</w:t>
              <w:tab/>
              <w:t>которую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необходимо решить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right="204"/>
              <w:jc w:val="right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4925" w:type="dxa"/>
          </w:tcPr>
          <w:p>
            <w:pPr>
              <w:pStyle w:val="TableParagraph"/>
              <w:tabs>
                <w:tab w:pos="2339" w:val="left" w:leader="none"/>
                <w:tab w:pos="3205" w:val="left" w:leader="none"/>
              </w:tabs>
              <w:spacing w:line="242" w:lineRule="exact"/>
              <w:ind w:left="119" w:firstLine="1"/>
              <w:rPr>
                <w:sz w:val="24"/>
              </w:rPr>
            </w:pPr>
            <w:r>
              <w:rPr>
                <w:sz w:val="24"/>
              </w:rPr>
              <w:t>Сформулированная</w:t>
              <w:tab/>
              <w:t>задача</w:t>
              <w:tab/>
              <w:t>конкретизирует</w:t>
            </w:r>
          </w:p>
          <w:p>
            <w:pPr>
              <w:pStyle w:val="TableParagraph"/>
              <w:spacing w:line="242" w:lineRule="auto"/>
              <w:ind w:left="121" w:hanging="3"/>
              <w:rPr>
                <w:sz w:val="24"/>
              </w:rPr>
            </w:pPr>
            <w:r>
              <w:rPr>
                <w:sz w:val="24"/>
              </w:rPr>
              <w:t>предложенную ситуацию профессиональнои деятельности учителя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8495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tabs>
                <w:tab w:pos="1160" w:val="left" w:leader="none"/>
                <w:tab w:pos="2231" w:val="left" w:leader="none"/>
                <w:tab w:pos="3330" w:val="left" w:leader="none"/>
              </w:tabs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Раскрыт</w:t>
              <w:tab/>
              <w:t>(описан)</w:t>
              <w:tab/>
              <w:t>контекст</w:t>
              <w:tab/>
              <w:t>предложеннои</w:t>
            </w:r>
          </w:p>
          <w:p>
            <w:pPr>
              <w:pStyle w:val="TableParagraph"/>
              <w:tabs>
                <w:tab w:pos="1295" w:val="left" w:leader="none"/>
                <w:tab w:pos="3457" w:val="left" w:leader="none"/>
              </w:tabs>
              <w:spacing w:line="270" w:lineRule="exact" w:before="2"/>
              <w:ind w:left="120"/>
              <w:rPr>
                <w:sz w:val="24"/>
              </w:rPr>
            </w:pPr>
            <w:r>
              <w:rPr>
                <w:sz w:val="24"/>
              </w:rPr>
              <w:t>ситуации</w:t>
              <w:tab/>
              <w:t>профессиональнои</w:t>
              <w:tab/>
              <w:t>деятельности</w:t>
            </w:r>
          </w:p>
          <w:p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учителя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629" w:type="dxa"/>
          </w:tcPr>
          <w:p>
            <w:pPr>
              <w:pStyle w:val="TableParagraph"/>
              <w:spacing w:line="244" w:lineRule="exact"/>
              <w:ind w:right="2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1.4</w:t>
            </w:r>
          </w:p>
        </w:tc>
        <w:tc>
          <w:tcPr>
            <w:tcW w:w="4925" w:type="dxa"/>
          </w:tcPr>
          <w:p>
            <w:pPr>
              <w:pStyle w:val="TableParagraph"/>
              <w:spacing w:line="247" w:lineRule="exact"/>
              <w:ind w:left="119" w:firstLine="1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Сформулированы     вопросы,     на    которые</w:t>
            </w:r>
          </w:p>
          <w:p>
            <w:pPr>
              <w:pStyle w:val="TableParagraph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необходимо наити ответы, и перечислены конкретные действия для  нахождения ответов на вопросы (заполнена таблица шага- задания 2)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629" w:type="dxa"/>
          </w:tcPr>
          <w:p>
            <w:pPr>
              <w:pStyle w:val="TableParagraph"/>
              <w:spacing w:line="241" w:lineRule="exact"/>
              <w:ind w:right="207"/>
              <w:jc w:val="right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4925" w:type="dxa"/>
          </w:tcPr>
          <w:p>
            <w:pPr>
              <w:pStyle w:val="TableParagraph"/>
              <w:spacing w:line="244" w:lineRule="exact"/>
              <w:ind w:left="120" w:hanging="1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Предложенныи       перечень      вопросов     и</w:t>
            </w:r>
          </w:p>
          <w:p>
            <w:pPr>
              <w:pStyle w:val="TableParagraph"/>
              <w:tabs>
                <w:tab w:pos="3039" w:val="left" w:leader="none"/>
                <w:tab w:pos="4707" w:val="left" w:leader="none"/>
              </w:tabs>
              <w:spacing w:before="2"/>
              <w:ind w:left="119" w:right="92" w:firstLine="1"/>
              <w:jc w:val="both"/>
              <w:rPr>
                <w:sz w:val="24"/>
              </w:rPr>
            </w:pPr>
            <w:r>
              <w:rPr>
                <w:sz w:val="24"/>
              </w:rPr>
              <w:t>согласованных с ними действии обладает достаточной полнотой для решения профессиональнои</w:t>
              <w:tab/>
              <w:t>задачи</w:t>
              <w:tab/>
            </w:r>
            <w:r>
              <w:rPr>
                <w:w w:val="95"/>
                <w:sz w:val="24"/>
              </w:rPr>
              <w:t>в </w:t>
            </w:r>
            <w:r>
              <w:rPr>
                <w:sz w:val="24"/>
              </w:rPr>
              <w:t>сформулированном учителем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контексте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629" w:type="dxa"/>
          </w:tcPr>
          <w:p>
            <w:pPr>
              <w:pStyle w:val="TableParagraph"/>
              <w:spacing w:line="237" w:lineRule="exact"/>
              <w:ind w:right="204"/>
              <w:jc w:val="right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4925" w:type="dxa"/>
          </w:tcPr>
          <w:p>
            <w:pPr>
              <w:pStyle w:val="TableParagraph"/>
              <w:spacing w:line="242" w:lineRule="exact"/>
              <w:ind w:left="121" w:hanging="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Представлена    необходимая    для   решения</w:t>
            </w:r>
          </w:p>
          <w:p>
            <w:pPr>
              <w:pStyle w:val="TableParagraph"/>
              <w:ind w:left="118" w:right="90" w:firstLine="3"/>
              <w:jc w:val="both"/>
              <w:rPr>
                <w:sz w:val="24"/>
              </w:rPr>
            </w:pPr>
            <w:r>
              <w:rPr>
                <w:sz w:val="24"/>
              </w:rPr>
              <w:t>задачи информация, и указаны источники и методы работы с информациеи (заполнена таблица шага-задания 3)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629" w:type="dxa"/>
          </w:tcPr>
          <w:p>
            <w:pPr>
              <w:pStyle w:val="TableParagraph"/>
              <w:spacing w:line="244" w:lineRule="exact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1.7</w:t>
            </w:r>
          </w:p>
        </w:tc>
        <w:tc>
          <w:tcPr>
            <w:tcW w:w="4925" w:type="dxa"/>
          </w:tcPr>
          <w:p>
            <w:pPr>
              <w:pStyle w:val="TableParagraph"/>
              <w:spacing w:line="24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   в    таблице   информация,</w:t>
            </w:r>
          </w:p>
          <w:p>
            <w:pPr>
              <w:pStyle w:val="TableParagraph"/>
              <w:spacing w:before="2"/>
              <w:ind w:left="120" w:right="87" w:hanging="2"/>
              <w:jc w:val="both"/>
              <w:rPr>
                <w:sz w:val="24"/>
              </w:rPr>
            </w:pPr>
            <w:r>
              <w:rPr>
                <w:sz w:val="24"/>
              </w:rPr>
              <w:t>источники ее получения и методы работы обладают достаточнои полнотои  для решения профессиональнои задачи в сформулированном учителем контексте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1544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spacing w:line="247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Раскрыт   процесс   решения   задачи   в  виде</w:t>
            </w:r>
          </w:p>
          <w:p>
            <w:pPr>
              <w:pStyle w:val="TableParagraph"/>
              <w:tabs>
                <w:tab w:pos="1376" w:val="left" w:leader="none"/>
                <w:tab w:pos="3406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описания</w:t>
              <w:tab/>
              <w:t>последовательно</w:t>
              <w:tab/>
              <w:t>выполненных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1040" w:bottom="280" w:left="1460" w:right="740"/>
        </w:sect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920"/>
        <w:gridCol w:w="979"/>
        <w:gridCol w:w="1339"/>
        <w:gridCol w:w="1819"/>
      </w:tblGrid>
      <w:tr>
        <w:trPr>
          <w:trHeight w:val="280" w:hRule="atLeast"/>
        </w:trPr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0" w:type="dxa"/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шагов-заданий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0" w:type="dxa"/>
          </w:tcPr>
          <w:p>
            <w:pPr>
              <w:pStyle w:val="TableParagraph"/>
              <w:spacing w:line="241" w:lineRule="exact"/>
              <w:ind w:right="9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Итог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691" w:type="dxa"/>
            <w:gridSpan w:val="5"/>
          </w:tcPr>
          <w:p>
            <w:pPr>
              <w:pStyle w:val="TableParagraph"/>
              <w:spacing w:line="246" w:lineRule="exact"/>
              <w:ind w:left="1061"/>
              <w:rPr>
                <w:sz w:val="24"/>
              </w:rPr>
            </w:pPr>
            <w:r>
              <w:rPr>
                <w:sz w:val="24"/>
              </w:rPr>
              <w:t>Часть 2. Оценка предложенного учителем методического решения задачи</w:t>
            </w:r>
          </w:p>
        </w:tc>
      </w:tr>
      <w:tr>
        <w:trPr>
          <w:trHeight w:val="1080" w:hRule="atLeast"/>
        </w:trPr>
        <w:tc>
          <w:tcPr>
            <w:tcW w:w="634" w:type="dxa"/>
          </w:tcPr>
          <w:p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20" w:type="dxa"/>
          </w:tcPr>
          <w:p>
            <w:pPr>
              <w:pStyle w:val="TableParagraph"/>
              <w:spacing w:line="24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          конкретный         результат</w:t>
            </w:r>
          </w:p>
          <w:p>
            <w:pPr>
              <w:pStyle w:val="TableParagraph"/>
              <w:spacing w:before="2"/>
              <w:ind w:left="115" w:right="87" w:hanging="2"/>
              <w:jc w:val="both"/>
              <w:rPr>
                <w:sz w:val="24"/>
              </w:rPr>
            </w:pPr>
            <w:r>
              <w:rPr>
                <w:sz w:val="24"/>
              </w:rPr>
              <w:t>(методический материал), иллюстрирующий решение профессиональной задачи в сформулированном учителем контексте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634" w:type="dxa"/>
          </w:tcPr>
          <w:p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20" w:type="dxa"/>
          </w:tcPr>
          <w:p>
            <w:pPr>
              <w:pStyle w:val="TableParagraph"/>
              <w:spacing w:line="245" w:lineRule="exact"/>
              <w:ind w:left="116" w:hanging="2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Предложенный      методический      материал</w:t>
            </w:r>
          </w:p>
          <w:p>
            <w:pPr>
              <w:pStyle w:val="TableParagraph"/>
              <w:tabs>
                <w:tab w:pos="3068" w:val="left" w:leader="none"/>
                <w:tab w:pos="4707" w:val="left" w:leader="none"/>
              </w:tabs>
              <w:ind w:left="114" w:right="87" w:firstLine="2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 позволяет решить данную профессиональную</w:t>
              <w:tab/>
              <w:t>задачу</w:t>
              <w:tab/>
            </w:r>
            <w:r>
              <w:rPr>
                <w:w w:val="95"/>
                <w:sz w:val="24"/>
              </w:rPr>
              <w:t>в </w:t>
            </w:r>
            <w:r>
              <w:rPr>
                <w:sz w:val="24"/>
              </w:rPr>
              <w:t>сформулированном учителем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контексте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634" w:type="dxa"/>
          </w:tcPr>
          <w:p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4920" w:type="dxa"/>
          </w:tcPr>
          <w:p>
            <w:pPr>
              <w:pStyle w:val="TableParagraph"/>
              <w:spacing w:line="245" w:lineRule="exact"/>
              <w:ind w:left="113" w:firstLine="1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Предложенный      методический      материал</w:t>
            </w:r>
          </w:p>
          <w:p>
            <w:pPr>
              <w:pStyle w:val="TableParagraph"/>
              <w:tabs>
                <w:tab w:pos="1864" w:val="left" w:leader="none"/>
                <w:tab w:pos="2665" w:val="left" w:leader="none"/>
                <w:tab w:pos="3003" w:val="left" w:leader="none"/>
                <w:tab w:pos="3764" w:val="left" w:leader="none"/>
              </w:tabs>
              <w:spacing w:line="237" w:lineRule="auto" w:before="1"/>
              <w:ind w:left="114" w:right="85" w:hanging="1"/>
              <w:jc w:val="both"/>
              <w:rPr>
                <w:sz w:val="24"/>
              </w:rPr>
            </w:pPr>
            <w:r>
              <w:rPr>
                <w:sz w:val="24"/>
              </w:rPr>
              <w:t>учитывает особенности (возрастные, индивидуальные,</w:t>
              <w:tab/>
              <w:tab/>
              <w:t>психологические,</w:t>
            </w:r>
            <w:r>
              <w:rPr>
                <w:w w:val="99"/>
                <w:sz w:val="24"/>
              </w:rPr>
              <w:t> </w:t>
            </w:r>
            <w:r>
              <w:rPr>
                <w:sz w:val="25"/>
              </w:rPr>
              <w:t>гендерные</w:t>
              <w:tab/>
              <w:t>и</w:t>
              <w:tab/>
              <w:t>т.д.)</w:t>
              <w:tab/>
            </w:r>
            <w:r>
              <w:rPr>
                <w:w w:val="95"/>
                <w:sz w:val="25"/>
              </w:rPr>
              <w:t>учащихся, </w:t>
            </w:r>
            <w:r>
              <w:rPr>
                <w:sz w:val="24"/>
              </w:rPr>
              <w:t>конкретизированные в описанном учителем контексте профессиональной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0" w:hRule="atLeast"/>
        </w:trPr>
        <w:tc>
          <w:tcPr>
            <w:tcW w:w="634" w:type="dxa"/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920" w:type="dxa"/>
          </w:tcPr>
          <w:p>
            <w:pPr>
              <w:pStyle w:val="TableParagraph"/>
              <w:spacing w:line="245" w:lineRule="exact"/>
              <w:ind w:left="113" w:firstLine="1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Предложенный      методический      материал</w:t>
            </w:r>
          </w:p>
          <w:p>
            <w:pPr>
              <w:pStyle w:val="TableParagraph"/>
              <w:ind w:left="116" w:right="100" w:hanging="3"/>
              <w:jc w:val="both"/>
              <w:rPr>
                <w:sz w:val="24"/>
              </w:rPr>
            </w:pPr>
            <w:r>
              <w:rPr>
                <w:sz w:val="24"/>
              </w:rPr>
              <w:t>учитывает требования современного образовательного стандарта общего образования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20" w:hRule="atLeast"/>
        </w:trPr>
        <w:tc>
          <w:tcPr>
            <w:tcW w:w="634" w:type="dxa"/>
          </w:tcPr>
          <w:p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920" w:type="dxa"/>
          </w:tcPr>
          <w:p>
            <w:pPr>
              <w:pStyle w:val="TableParagraph"/>
              <w:spacing w:line="24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Предложенный      учителем     методический</w:t>
            </w:r>
          </w:p>
          <w:p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материал (план урока, описание применения конкретного метода, технологии, описание организации деятельности субъектов образовательного процесса, фрагмент рабочей программы и др.) соответствует современным представлениям о содержании материалов подобного жанра  (например, если учитель представляет план урока, то он действительно является планом урока, если метод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то описанием метода и т.п.)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634" w:type="dxa"/>
          </w:tcPr>
          <w:p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920" w:type="dxa"/>
          </w:tcPr>
          <w:p>
            <w:pPr>
              <w:pStyle w:val="TableParagraph"/>
              <w:spacing w:line="241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Предложенное         решение       убедительно</w:t>
            </w:r>
          </w:p>
          <w:p>
            <w:pPr>
              <w:pStyle w:val="TableParagraph"/>
              <w:spacing w:line="237" w:lineRule="auto" w:before="5"/>
              <w:ind w:left="114" w:right="105" w:firstLine="1"/>
              <w:jc w:val="both"/>
              <w:rPr>
                <w:sz w:val="24"/>
              </w:rPr>
            </w:pPr>
            <w:r>
              <w:rPr>
                <w:sz w:val="24"/>
              </w:rPr>
              <w:t>обосновано с учетом предложенной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ситуации профессиональной деятельности и заданного учителем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0" w:hRule="atLeast"/>
        </w:trPr>
        <w:tc>
          <w:tcPr>
            <w:tcW w:w="634" w:type="dxa"/>
          </w:tcPr>
          <w:p>
            <w:pPr>
              <w:pStyle w:val="TableParagraph"/>
              <w:spacing w:line="239" w:lineRule="exact"/>
              <w:ind w:left="114"/>
              <w:rPr>
                <w:sz w:val="25"/>
              </w:rPr>
            </w:pPr>
            <w:r>
              <w:rPr>
                <w:sz w:val="25"/>
              </w:rPr>
              <w:t>2.7</w:t>
            </w:r>
          </w:p>
        </w:tc>
        <w:tc>
          <w:tcPr>
            <w:tcW w:w="4920" w:type="dxa"/>
          </w:tcPr>
          <w:p>
            <w:pPr>
              <w:pStyle w:val="TableParagraph"/>
              <w:spacing w:line="241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Предложенное        методическое      решение</w:t>
            </w:r>
          </w:p>
          <w:p>
            <w:pPr>
              <w:pStyle w:val="TableParagraph"/>
              <w:spacing w:before="2"/>
              <w:ind w:left="113" w:right="85" w:firstLine="2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преодолению отчуждения учащихся от школы (способствует развитию мотивации к обучению, преодолению трудностей учащихся, формированию доброжелательной  среды  взаимодействия  и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634" w:type="dxa"/>
          </w:tcPr>
          <w:p>
            <w:pPr>
              <w:pStyle w:val="TableParagraph"/>
              <w:spacing w:line="239" w:lineRule="exact"/>
              <w:ind w:left="114"/>
              <w:rPr>
                <w:sz w:val="25"/>
              </w:rPr>
            </w:pPr>
            <w:r>
              <w:rPr>
                <w:sz w:val="25"/>
              </w:rPr>
              <w:t>2.8</w:t>
            </w:r>
          </w:p>
        </w:tc>
        <w:tc>
          <w:tcPr>
            <w:tcW w:w="4920" w:type="dxa"/>
          </w:tcPr>
          <w:p>
            <w:pPr>
              <w:pStyle w:val="TableParagraph"/>
              <w:tabs>
                <w:tab w:pos="2539" w:val="left" w:leader="none"/>
                <w:tab w:pos="4090" w:val="left" w:leader="none"/>
              </w:tabs>
              <w:spacing w:line="241" w:lineRule="exact"/>
              <w:ind w:left="116" w:hanging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Предложенный</w:t>
              <w:tab/>
            </w:r>
            <w:r>
              <w:rPr>
                <w:sz w:val="25"/>
              </w:rPr>
              <w:t>способ</w:t>
              <w:tab/>
              <w:t>оценки</w:t>
            </w:r>
          </w:p>
          <w:p>
            <w:pPr>
              <w:pStyle w:val="TableParagraph"/>
              <w:ind w:left="114" w:right="82" w:firstLine="2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 решения профессиональной задачи в сформулированном учителем контексте действительно позволяет оценить его эффективность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1140" w:bottom="280" w:left="1460" w:right="840"/>
        </w:sect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4925"/>
        <w:gridCol w:w="979"/>
        <w:gridCol w:w="826"/>
        <w:gridCol w:w="514"/>
        <w:gridCol w:w="1819"/>
      </w:tblGrid>
      <w:tr>
        <w:trPr>
          <w:trHeight w:val="1100" w:hRule="atLeast"/>
        </w:trPr>
        <w:tc>
          <w:tcPr>
            <w:tcW w:w="629" w:type="dxa"/>
          </w:tcPr>
          <w:p>
            <w:pPr>
              <w:pStyle w:val="TableParagraph"/>
              <w:spacing w:line="258" w:lineRule="exact"/>
              <w:ind w:left="114"/>
              <w:rPr>
                <w:sz w:val="25"/>
              </w:rPr>
            </w:pPr>
            <w:r>
              <w:rPr>
                <w:sz w:val="25"/>
              </w:rPr>
              <w:t>2.9</w:t>
            </w:r>
          </w:p>
        </w:tc>
        <w:tc>
          <w:tcPr>
            <w:tcW w:w="4925" w:type="dxa"/>
          </w:tcPr>
          <w:p>
            <w:pPr>
              <w:pStyle w:val="TableParagraph"/>
              <w:spacing w:line="254" w:lineRule="exact"/>
              <w:ind w:left="121" w:hanging="1"/>
              <w:jc w:val="both"/>
              <w:rPr>
                <w:sz w:val="24"/>
              </w:rPr>
            </w:pPr>
            <w:r>
              <w:rPr>
                <w:sz w:val="24"/>
              </w:rPr>
              <w:t>Указаны  другие ситуации профессиональной</w:t>
            </w:r>
          </w:p>
          <w:p>
            <w:pPr>
              <w:pStyle w:val="TableParagraph"/>
              <w:spacing w:line="242" w:lineRule="auto"/>
              <w:ind w:left="119" w:right="109" w:firstLine="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в которых предложенное решение задачи можно использовать (приведены конкретные примеры)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629" w:type="dxa"/>
          </w:tcPr>
          <w:p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925" w:type="dxa"/>
          </w:tcPr>
          <w:p>
            <w:pPr>
              <w:pStyle w:val="TableParagraph"/>
              <w:tabs>
                <w:tab w:pos="1823" w:val="left" w:leader="none"/>
                <w:tab w:pos="3841" w:val="left" w:leader="none"/>
              </w:tabs>
              <w:spacing w:line="240" w:lineRule="exact"/>
              <w:ind w:left="119" w:firstLine="2"/>
              <w:jc w:val="both"/>
              <w:rPr>
                <w:sz w:val="24"/>
              </w:rPr>
            </w:pPr>
            <w:r>
              <w:rPr>
                <w:sz w:val="24"/>
              </w:rPr>
              <w:t>Указаны</w:t>
              <w:tab/>
              <w:t>конкретные</w:t>
              <w:tab/>
              <w:t>действия,</w:t>
            </w:r>
          </w:p>
          <w:p>
            <w:pPr>
              <w:pStyle w:val="TableParagraph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предпринимаемые для предотвращения нарушения этических норм и/или прав (заполнена таблица шага-задания 8)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629" w:type="dxa"/>
          </w:tcPr>
          <w:p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z w:val="25"/>
              </w:rPr>
              <w:t>2.11</w:t>
            </w:r>
          </w:p>
        </w:tc>
        <w:tc>
          <w:tcPr>
            <w:tcW w:w="4925" w:type="dxa"/>
          </w:tcPr>
          <w:p>
            <w:pPr>
              <w:pStyle w:val="TableParagraph"/>
              <w:tabs>
                <w:tab w:pos="1726" w:val="left" w:leader="none"/>
                <w:tab w:pos="3555" w:val="left" w:leader="none"/>
              </w:tabs>
              <w:spacing w:line="245" w:lineRule="exact"/>
              <w:ind w:left="119" w:firstLine="1"/>
              <w:rPr>
                <w:sz w:val="24"/>
              </w:rPr>
            </w:pPr>
            <w:r>
              <w:rPr>
                <w:sz w:val="24"/>
              </w:rPr>
              <w:t>Описаны</w:t>
              <w:tab/>
              <w:t>возможные</w:t>
              <w:tab/>
              <w:t>последствия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предложенного решения задачи в ближайшей перспективе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spacing w:line="236" w:lineRule="exact"/>
              <w:ind w:right="9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Итог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9691" w:type="dxa"/>
            <w:gridSpan w:val="6"/>
          </w:tcPr>
          <w:p>
            <w:pPr>
              <w:pStyle w:val="TableParagraph"/>
              <w:spacing w:line="241" w:lineRule="exact"/>
              <w:ind w:left="583" w:right="598"/>
              <w:jc w:val="center"/>
              <w:rPr>
                <w:sz w:val="24"/>
              </w:rPr>
            </w:pPr>
            <w:r>
              <w:rPr>
                <w:sz w:val="24"/>
              </w:rPr>
              <w:t>Часть 3. Оценка текста, содержащего процесс решения задачи предложенного</w:t>
            </w:r>
          </w:p>
          <w:p>
            <w:pPr>
              <w:pStyle w:val="TableParagraph"/>
              <w:spacing w:before="2"/>
              <w:ind w:left="601" w:right="598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методического решения задачи</w:t>
            </w:r>
          </w:p>
        </w:tc>
      </w:tr>
      <w:tr>
        <w:trPr>
          <w:trHeight w:val="260" w:hRule="atLeast"/>
        </w:trPr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gridSpan w:val="2"/>
          </w:tcPr>
          <w:p>
            <w:pPr>
              <w:pStyle w:val="TableParagraph"/>
              <w:spacing w:line="243" w:lineRule="exact"/>
              <w:ind w:left="688" w:right="661"/>
              <w:jc w:val="center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  <w:tc>
          <w:tcPr>
            <w:tcW w:w="2333" w:type="dxa"/>
            <w:gridSpan w:val="2"/>
          </w:tcPr>
          <w:p>
            <w:pPr>
              <w:pStyle w:val="TableParagraph"/>
              <w:spacing w:before="7"/>
              <w:rPr>
                <w:sz w:val="2"/>
              </w:rPr>
            </w:pPr>
          </w:p>
          <w:p>
            <w:pPr>
              <w:pStyle w:val="TableParagraph"/>
              <w:spacing w:line="206" w:lineRule="exact"/>
              <w:ind w:left="1041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67639" cy="13106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40" w:hRule="atLeast"/>
        </w:trPr>
        <w:tc>
          <w:tcPr>
            <w:tcW w:w="629" w:type="dxa"/>
          </w:tcPr>
          <w:p>
            <w:pPr>
              <w:pStyle w:val="TableParagraph"/>
              <w:spacing w:line="243" w:lineRule="exact"/>
              <w:ind w:left="114"/>
              <w:rPr>
                <w:sz w:val="25"/>
              </w:rPr>
            </w:pPr>
            <w:r>
              <w:rPr>
                <w:sz w:val="25"/>
              </w:rPr>
              <w:t>3.1</w:t>
            </w:r>
          </w:p>
        </w:tc>
        <w:tc>
          <w:tcPr>
            <w:tcW w:w="4925" w:type="dxa"/>
          </w:tcPr>
          <w:p>
            <w:pPr>
              <w:pStyle w:val="TableParagraph"/>
              <w:tabs>
                <w:tab w:pos="881" w:val="left" w:leader="none"/>
                <w:tab w:pos="2131" w:val="left" w:leader="none"/>
                <w:tab w:pos="4022" w:val="left" w:leader="none"/>
              </w:tabs>
              <w:spacing w:line="241" w:lineRule="exact"/>
              <w:ind w:left="120"/>
              <w:rPr>
                <w:sz w:val="25"/>
              </w:rPr>
            </w:pPr>
            <w:r>
              <w:rPr>
                <w:sz w:val="25"/>
              </w:rPr>
              <w:t>В</w:t>
              <w:tab/>
              <w:t>тексте</w:t>
              <w:tab/>
              <w:t>отсутствуют</w:t>
              <w:tab/>
              <w:t>ошибки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(грамматические, стилистические)</w:t>
            </w:r>
          </w:p>
        </w:tc>
        <w:tc>
          <w:tcPr>
            <w:tcW w:w="180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29" w:type="dxa"/>
          </w:tcPr>
          <w:p>
            <w:pPr>
              <w:pStyle w:val="TableParagraph"/>
              <w:spacing w:line="243" w:lineRule="exact"/>
              <w:ind w:left="114"/>
              <w:rPr>
                <w:sz w:val="25"/>
              </w:rPr>
            </w:pPr>
            <w:r>
              <w:rPr>
                <w:sz w:val="25"/>
              </w:rPr>
              <w:t>3.2</w:t>
            </w:r>
          </w:p>
        </w:tc>
        <w:tc>
          <w:tcPr>
            <w:tcW w:w="4925" w:type="dxa"/>
          </w:tcPr>
          <w:p>
            <w:pPr>
              <w:pStyle w:val="TableParagraph"/>
              <w:spacing w:line="241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Текст обладает логической завершенностью</w:t>
            </w:r>
          </w:p>
        </w:tc>
        <w:tc>
          <w:tcPr>
            <w:tcW w:w="180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spacing w:line="236" w:lineRule="exact"/>
              <w:ind w:right="9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Итог</w:t>
            </w:r>
          </w:p>
        </w:tc>
        <w:tc>
          <w:tcPr>
            <w:tcW w:w="180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pStyle w:val="BodyText"/>
        <w:spacing w:line="254" w:lineRule="auto" w:before="90"/>
        <w:ind w:left="964" w:right="753" w:hanging="725"/>
      </w:pPr>
      <w:r>
        <w:rPr/>
        <w:t>Максимально за решение профессиональной задачи учитель может набрать 40 баллов: 1 часть </w:t>
      </w:r>
      <w:r>
        <w:rPr>
          <w:w w:val="90"/>
        </w:rPr>
        <w:t>— </w:t>
      </w:r>
      <w:r>
        <w:rPr/>
        <w:t>16 баллов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0" w:after="0"/>
        <w:ind w:left="963" w:right="0" w:hanging="358"/>
        <w:jc w:val="left"/>
        <w:rPr>
          <w:sz w:val="24"/>
        </w:rPr>
      </w:pPr>
      <w:r>
        <w:rPr>
          <w:sz w:val="24"/>
        </w:rPr>
        <w:t>2 часть -  22</w:t>
      </w:r>
      <w:r>
        <w:rPr>
          <w:spacing w:val="-27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75" w:lineRule="exact" w:before="16" w:after="0"/>
        <w:ind w:left="964" w:right="0" w:hanging="359"/>
        <w:jc w:val="left"/>
        <w:rPr>
          <w:sz w:val="24"/>
        </w:rPr>
      </w:pPr>
      <w:r>
        <w:rPr>
          <w:sz w:val="24"/>
        </w:rPr>
        <w:t>3</w:t>
      </w:r>
      <w:r>
        <w:rPr>
          <w:spacing w:val="-35"/>
          <w:sz w:val="24"/>
        </w:rPr>
        <w:t> </w:t>
      </w:r>
      <w:r>
        <w:rPr>
          <w:sz w:val="24"/>
        </w:rPr>
        <w:t>часть</w:t>
      </w:r>
      <w:r>
        <w:rPr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sz w:val="24"/>
        </w:rPr>
        <w:t>2</w:t>
      </w:r>
      <w:r>
        <w:rPr>
          <w:spacing w:val="-37"/>
          <w:sz w:val="24"/>
        </w:rPr>
        <w:t> </w:t>
      </w:r>
      <w:r>
        <w:rPr>
          <w:sz w:val="24"/>
        </w:rPr>
        <w:t>балла</w:t>
      </w:r>
    </w:p>
    <w:p>
      <w:pPr>
        <w:pStyle w:val="BodyText"/>
        <w:spacing w:line="237" w:lineRule="auto" w:before="1"/>
        <w:ind w:left="243"/>
      </w:pPr>
      <w:r>
        <w:rPr/>
        <w:t>Задача признается решенной в том случае, если учитель набирает в 1 части не менее 8 баллов, во 2 части не менее 11 баллов, в 3 части не менее 2 баллов.</w:t>
      </w:r>
    </w:p>
    <w:sectPr>
      <w:pgSz w:w="12240" w:h="15840"/>
      <w:pgMar w:top="1140" w:bottom="280" w:left="14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963" w:hanging="358"/>
      </w:pPr>
      <w:rPr>
        <w:rFonts w:hint="default" w:ascii="Times New Roman" w:hAnsi="Times New Roman" w:eastAsia="Times New Roman" w:cs="Times New Roman"/>
        <w:w w:val="49"/>
        <w:sz w:val="24"/>
        <w:szCs w:val="24"/>
      </w:rPr>
    </w:lvl>
    <w:lvl w:ilvl="1">
      <w:start w:val="0"/>
      <w:numFmt w:val="bullet"/>
      <w:lvlText w:val="•"/>
      <w:lvlJc w:val="left"/>
      <w:pPr>
        <w:ind w:left="1864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2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2" w:hanging="35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840" w:hanging="358"/>
      </w:pPr>
      <w:rPr>
        <w:rFonts w:hint="default" w:ascii="Times New Roman" w:hAnsi="Times New Roman" w:eastAsia="Times New Roman" w:cs="Times New Roman"/>
        <w:w w:val="49"/>
        <w:sz w:val="24"/>
        <w:szCs w:val="24"/>
      </w:rPr>
    </w:lvl>
    <w:lvl w:ilvl="1">
      <w:start w:val="1"/>
      <w:numFmt w:val="decimal"/>
      <w:lvlText w:val="%2."/>
      <w:lvlJc w:val="left"/>
      <w:pPr>
        <w:ind w:left="240" w:hanging="283"/>
        <w:jc w:val="righ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84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7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3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2" w:hanging="28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50" w:right="25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40" w:hanging="35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Писарева</dc:creator>
  <dcterms:created xsi:type="dcterms:W3CDTF">2018-02-25T09:01:58Z</dcterms:created>
  <dcterms:modified xsi:type="dcterms:W3CDTF">2018-02-25T09:01:58Z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