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78"/>
        <w:ind w:left="1191" w:right="1191"/>
        <w:jc w:val="center"/>
      </w:pPr>
      <w:r>
        <w:rPr>
          <w:w w:val="105"/>
        </w:rPr>
        <w:t>ОТВЕТЫ НА ТЕСТОВЫЕ ЗАДАННЯ</w:t>
      </w:r>
    </w:p>
    <w:p>
      <w:pPr>
        <w:pStyle w:val="Heading1"/>
        <w:ind w:right="1191"/>
        <w:rPr>
          <w:b w:val="0"/>
        </w:rPr>
      </w:pPr>
      <w:r>
        <w:rPr/>
        <w:t>для школьного этапа Всероссийской олимпиады школьников по </w:t>
      </w:r>
      <w:r>
        <w:rPr>
          <w:b w:val="0"/>
        </w:rPr>
        <w:t>технологии</w:t>
      </w:r>
    </w:p>
    <w:p>
      <w:pPr>
        <w:spacing w:line="275" w:lineRule="exact" w:before="2"/>
        <w:ind w:left="1191" w:right="1174" w:firstLine="0"/>
        <w:jc w:val="center"/>
        <w:rPr>
          <w:b/>
          <w:sz w:val="24"/>
        </w:rPr>
      </w:pPr>
      <w:r>
        <w:rPr>
          <w:b/>
          <w:sz w:val="24"/>
        </w:rPr>
        <w:t>2017/2018 уче0ного года</w:t>
      </w:r>
    </w:p>
    <w:p>
      <w:pPr>
        <w:pStyle w:val="BodyText"/>
        <w:ind w:left="1191" w:right="1189"/>
        <w:jc w:val="center"/>
      </w:pPr>
      <w:r>
        <w:rPr>
          <w:w w:val="105"/>
        </w:rPr>
        <w:t>НОМИНАЦИЯ  «ТЕХНИКА И ТЕХНИЧЕСКОЕ ТВОРЧЕСТВО»</w:t>
      </w:r>
    </w:p>
    <w:p>
      <w:pPr>
        <w:spacing w:line="272" w:lineRule="exact" w:before="2"/>
        <w:ind w:left="1191" w:right="1184" w:firstLine="0"/>
        <w:jc w:val="center"/>
        <w:rPr>
          <w:sz w:val="24"/>
        </w:rPr>
      </w:pPr>
      <w:r>
        <w:rPr>
          <w:b/>
          <w:sz w:val="24"/>
        </w:rPr>
        <w:t>10-11 </w:t>
      </w:r>
      <w:r>
        <w:rPr>
          <w:sz w:val="24"/>
        </w:rPr>
        <w:t>І€ЛАСС</w:t>
      </w:r>
    </w:p>
    <w:p>
      <w:pPr>
        <w:pStyle w:val="BodyText"/>
        <w:spacing w:line="237" w:lineRule="auto"/>
        <w:ind w:left="112" w:firstLine="710"/>
      </w:pPr>
      <w:r>
        <w:rPr/>
        <w:t>За каждый правильный ответ участник получает один балл. Если тест выполнен неправильно или только частично </w:t>
      </w:r>
      <w:r>
        <w:rPr>
          <w:w w:val="90"/>
        </w:rPr>
        <w:t>— </w:t>
      </w:r>
      <w:r>
        <w:rPr/>
        <w:t>0 баллов.</w:t>
      </w:r>
    </w:p>
    <w:p>
      <w:pPr>
        <w:pStyle w:val="BodyText"/>
        <w:spacing w:line="272" w:lineRule="exact" w:before="9"/>
        <w:ind w:left="824"/>
      </w:pPr>
      <w:r>
        <w:rPr>
          <w:w w:val="105"/>
        </w:rPr>
        <w:t>Ответы  на тестовые задания:</w:t>
      </w:r>
    </w:p>
    <w:p>
      <w:pPr>
        <w:pStyle w:val="BodyText"/>
        <w:spacing w:line="272" w:lineRule="exact"/>
        <w:ind w:left="396"/>
      </w:pPr>
      <w:r>
        <w:rPr/>
        <w:t>1. </w:t>
      </w:r>
      <w:r>
        <w:rPr>
          <w:spacing w:val="51"/>
        </w:rPr>
        <w:t> </w:t>
      </w:r>
      <w:r>
        <w:rPr/>
        <w:t>в</w:t>
      </w:r>
    </w:p>
    <w:p>
      <w:pPr>
        <w:pStyle w:val="BodyText"/>
        <w:spacing w:before="2"/>
        <w:ind w:left="395"/>
      </w:pPr>
      <w:r>
        <w:rPr/>
        <w:t>2. </w:t>
      </w:r>
      <w:r>
        <w:rPr>
          <w:spacing w:val="53"/>
        </w:rPr>
        <w:t> </w:t>
      </w:r>
      <w:r>
        <w:rPr/>
        <w:t>6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75" w:lineRule="exact" w:before="0" w:after="0"/>
        <w:ind w:left="757" w:right="0" w:hanging="361"/>
        <w:jc w:val="left"/>
        <w:rPr>
          <w:sz w:val="24"/>
        </w:rPr>
      </w:pPr>
      <w:r>
        <w:rPr>
          <w:w w:val="95"/>
          <w:sz w:val="24"/>
        </w:rPr>
        <w:t>а</w:t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70" w:lineRule="exact" w:before="2" w:after="0"/>
        <w:ind w:left="757" w:right="0" w:hanging="361"/>
        <w:jc w:val="left"/>
        <w:rPr>
          <w:sz w:val="24"/>
        </w:rPr>
      </w:pPr>
      <w:r>
        <w:rPr>
          <w:w w:val="95"/>
          <w:sz w:val="24"/>
        </w:rPr>
        <w:t>а</w:t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82" w:lineRule="exact" w:before="0" w:after="0"/>
        <w:ind w:left="754" w:right="0" w:hanging="356"/>
        <w:jc w:val="left"/>
        <w:rPr>
          <w:sz w:val="25"/>
        </w:rPr>
      </w:pPr>
      <w:r>
        <w:rPr>
          <w:w w:val="94"/>
          <w:sz w:val="25"/>
        </w:rPr>
        <w:t>в</w:t>
      </w:r>
      <w:r>
        <w:rPr>
          <w:sz w:val="25"/>
        </w:rPr>
      </w:r>
    </w:p>
    <w:p>
      <w:pPr>
        <w:pStyle w:val="BodyText"/>
        <w:spacing w:before="5"/>
        <w:ind w:left="395"/>
      </w:pPr>
      <w:r>
        <w:rPr/>
        <w:t>6. </w:t>
      </w:r>
      <w:r>
        <w:rPr>
          <w:spacing w:val="55"/>
        </w:rPr>
        <w:t> </w:t>
      </w:r>
      <w:r>
        <w:rPr/>
        <w:t>6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</w:tabs>
        <w:spacing w:line="274" w:lineRule="exact" w:before="0" w:after="0"/>
        <w:ind w:left="757" w:right="0" w:hanging="361"/>
        <w:jc w:val="left"/>
        <w:rPr>
          <w:sz w:val="24"/>
        </w:rPr>
      </w:pPr>
      <w:r>
        <w:rPr>
          <w:w w:val="95"/>
          <w:sz w:val="24"/>
        </w:rPr>
        <w:t>г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756" w:val="left" w:leader="none"/>
        </w:tabs>
        <w:spacing w:line="275" w:lineRule="exact" w:before="0" w:after="0"/>
        <w:ind w:left="755" w:right="0" w:hanging="359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BodyText"/>
        <w:spacing w:before="1"/>
        <w:ind w:left="395"/>
      </w:pPr>
      <w:r>
        <w:rPr/>
        <w:t>9. </w:t>
      </w:r>
      <w:r>
        <w:rPr>
          <w:spacing w:val="53"/>
        </w:rPr>
        <w:t> </w:t>
      </w:r>
      <w:r>
        <w:rPr/>
        <w:t>6</w:t>
      </w:r>
    </w:p>
    <w:p>
      <w:pPr>
        <w:pStyle w:val="ListParagraph"/>
        <w:numPr>
          <w:ilvl w:val="0"/>
          <w:numId w:val="3"/>
        </w:numPr>
        <w:tabs>
          <w:tab w:pos="758" w:val="left" w:leader="none"/>
        </w:tabs>
        <w:spacing w:line="274" w:lineRule="exact" w:before="0" w:after="0"/>
        <w:ind w:left="757" w:right="0" w:hanging="361"/>
        <w:jc w:val="left"/>
        <w:rPr>
          <w:sz w:val="24"/>
        </w:rPr>
      </w:pPr>
      <w:r>
        <w:rPr>
          <w:w w:val="95"/>
          <w:sz w:val="24"/>
        </w:rPr>
        <w:t>а</w:t>
      </w: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pos="758" w:val="left" w:leader="none"/>
        </w:tabs>
        <w:spacing w:line="275" w:lineRule="exact" w:before="0" w:after="0"/>
        <w:ind w:left="757" w:right="0" w:hanging="361"/>
        <w:jc w:val="left"/>
        <w:rPr>
          <w:sz w:val="24"/>
        </w:rPr>
      </w:pPr>
      <w:r>
        <w:rPr>
          <w:w w:val="95"/>
          <w:sz w:val="24"/>
        </w:rPr>
        <w:t>г</w:t>
      </w: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pos="757" w:val="left" w:leader="none"/>
        </w:tabs>
        <w:spacing w:line="240" w:lineRule="auto" w:before="1" w:after="0"/>
        <w:ind w:left="756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> </w:t>
      </w:r>
      <w:r>
        <w:rPr>
          <w:sz w:val="24"/>
        </w:rPr>
        <w:t>мм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75" w:lineRule="exact" w:before="1" w:after="0"/>
        <w:ind w:left="758" w:right="0" w:hanging="362"/>
        <w:jc w:val="left"/>
        <w:rPr>
          <w:sz w:val="24"/>
        </w:rPr>
      </w:pPr>
      <w:r>
        <w:rPr>
          <w:sz w:val="24"/>
        </w:rPr>
        <w:t>5,6</w:t>
      </w:r>
      <w:r>
        <w:rPr>
          <w:spacing w:val="-13"/>
          <w:sz w:val="24"/>
        </w:rPr>
        <w:t> </w:t>
      </w:r>
      <w:r>
        <w:rPr>
          <w:sz w:val="24"/>
        </w:rPr>
        <w:t>м/мин</w:t>
      </w:r>
    </w:p>
    <w:p>
      <w:pPr>
        <w:pStyle w:val="BodyText"/>
        <w:ind w:left="396"/>
      </w:pPr>
      <w:r>
        <w:rPr/>
        <w:t>14. 6</w:t>
      </w:r>
    </w:p>
    <w:p>
      <w:pPr>
        <w:pStyle w:val="ListParagraph"/>
        <w:numPr>
          <w:ilvl w:val="0"/>
          <w:numId w:val="4"/>
        </w:numPr>
        <w:tabs>
          <w:tab w:pos="758" w:val="left" w:leader="none"/>
        </w:tabs>
        <w:spacing w:line="275" w:lineRule="exact" w:before="3" w:after="0"/>
        <w:ind w:left="757" w:right="0" w:hanging="361"/>
        <w:jc w:val="left"/>
        <w:rPr>
          <w:sz w:val="24"/>
        </w:rPr>
      </w:pPr>
      <w:r>
        <w:rPr>
          <w:w w:val="95"/>
          <w:sz w:val="24"/>
        </w:rPr>
        <w:t>а</w:t>
      </w:r>
      <w:r>
        <w:rPr>
          <w:sz w:val="24"/>
        </w:rPr>
      </w:r>
    </w:p>
    <w:p>
      <w:pPr>
        <w:pStyle w:val="ListParagraph"/>
        <w:numPr>
          <w:ilvl w:val="0"/>
          <w:numId w:val="4"/>
        </w:numPr>
        <w:tabs>
          <w:tab w:pos="756" w:val="left" w:leader="none"/>
        </w:tabs>
        <w:spacing w:line="275" w:lineRule="exact" w:before="0" w:after="0"/>
        <w:ind w:left="755" w:right="0" w:hanging="359"/>
        <w:jc w:val="left"/>
        <w:rPr>
          <w:sz w:val="24"/>
        </w:rPr>
      </w:pPr>
      <w:r>
        <w:rPr>
          <w:w w:val="98"/>
          <w:sz w:val="24"/>
        </w:rPr>
        <w:t>в</w:t>
      </w:r>
      <w:r>
        <w:rPr>
          <w:sz w:val="24"/>
        </w:rPr>
      </w:r>
    </w:p>
    <w:p>
      <w:pPr>
        <w:pStyle w:val="BodyText"/>
        <w:spacing w:line="240" w:lineRule="auto" w:before="2"/>
        <w:ind w:left="396"/>
      </w:pPr>
      <w:r>
        <w:rPr/>
        <w:t>17. 6</w:t>
      </w:r>
    </w:p>
    <w:p>
      <w:pPr>
        <w:pStyle w:val="BodyText"/>
        <w:spacing w:before="2"/>
        <w:ind w:left="396"/>
      </w:pPr>
      <w:r>
        <w:rPr/>
        <w:t>18. 6</w:t>
      </w:r>
    </w:p>
    <w:p>
      <w:pPr>
        <w:pStyle w:val="BodyText"/>
        <w:spacing w:line="271" w:lineRule="exact"/>
        <w:ind w:left="396"/>
      </w:pPr>
      <w:r>
        <w:rPr/>
        <w:t>19. 6</w:t>
      </w:r>
    </w:p>
    <w:p>
      <w:pPr>
        <w:pStyle w:val="BodyText"/>
        <w:spacing w:line="272" w:lineRule="exact"/>
        <w:ind w:left="395"/>
      </w:pPr>
      <w:r>
        <w:rPr/>
        <w:t>20. 6</w:t>
      </w:r>
    </w:p>
    <w:p>
      <w:pPr>
        <w:pStyle w:val="ListParagraph"/>
        <w:numPr>
          <w:ilvl w:val="0"/>
          <w:numId w:val="5"/>
        </w:numPr>
        <w:tabs>
          <w:tab w:pos="758" w:val="left" w:leader="none"/>
        </w:tabs>
        <w:spacing w:line="275" w:lineRule="exact" w:before="2" w:after="0"/>
        <w:ind w:left="757" w:right="0" w:hanging="362"/>
        <w:jc w:val="left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> </w:t>
      </w:r>
      <w:r>
        <w:rPr>
          <w:sz w:val="24"/>
        </w:rPr>
        <w:t>в</w:t>
      </w:r>
    </w:p>
    <w:p>
      <w:pPr>
        <w:pStyle w:val="ListParagraph"/>
        <w:numPr>
          <w:ilvl w:val="0"/>
          <w:numId w:val="5"/>
        </w:numPr>
        <w:tabs>
          <w:tab w:pos="758" w:val="left" w:leader="none"/>
          <w:tab w:pos="2085" w:val="left" w:leader="none"/>
          <w:tab w:pos="3410" w:val="left" w:leader="none"/>
          <w:tab w:pos="4648" w:val="left" w:leader="none"/>
          <w:tab w:pos="5788" w:val="left" w:leader="none"/>
          <w:tab w:pos="7177" w:val="left" w:leader="none"/>
          <w:tab w:pos="8072" w:val="left" w:leader="none"/>
          <w:tab w:pos="9407" w:val="left" w:leader="none"/>
        </w:tabs>
        <w:spacing w:line="247" w:lineRule="auto" w:before="0" w:after="0"/>
        <w:ind w:left="757" w:right="104" w:hanging="362"/>
        <w:jc w:val="left"/>
        <w:rPr>
          <w:sz w:val="24"/>
        </w:rPr>
      </w:pPr>
      <w:r>
        <w:rPr>
          <w:sz w:val="24"/>
        </w:rPr>
        <w:t>стоимость</w:t>
        <w:tab/>
        <w:t>материала</w:t>
        <w:tab/>
        <w:t>будущего</w:t>
        <w:tab/>
        <w:t>изделия,</w:t>
        <w:tab/>
        <w:t>заработная</w:t>
        <w:tab/>
        <w:t>плата,</w:t>
        <w:tab/>
        <w:t>стоимость</w:t>
        <w:tab/>
      </w:r>
      <w:r>
        <w:rPr>
          <w:w w:val="95"/>
          <w:sz w:val="24"/>
        </w:rPr>
        <w:t>затраченной </w:t>
      </w:r>
      <w:r>
        <w:rPr>
          <w:sz w:val="24"/>
        </w:rPr>
        <w:t>электроэнергии</w:t>
      </w:r>
      <w:r>
        <w:rPr>
          <w:spacing w:val="-23"/>
          <w:sz w:val="24"/>
        </w:rPr>
        <w:t> </w:t>
      </w:r>
      <w:r>
        <w:rPr>
          <w:sz w:val="24"/>
        </w:rPr>
        <w:t>(амортизация,</w:t>
      </w:r>
      <w:r>
        <w:rPr>
          <w:spacing w:val="-6"/>
          <w:sz w:val="24"/>
        </w:rPr>
        <w:t> </w:t>
      </w:r>
      <w:r>
        <w:rPr>
          <w:sz w:val="24"/>
        </w:rPr>
        <w:t>аренда,</w:t>
      </w:r>
      <w:r>
        <w:rPr>
          <w:spacing w:val="-13"/>
          <w:sz w:val="24"/>
        </w:rPr>
        <w:t> </w:t>
      </w:r>
      <w:r>
        <w:rPr>
          <w:sz w:val="24"/>
        </w:rPr>
        <w:t>транспортные расходы,</w:t>
      </w:r>
      <w:r>
        <w:rPr>
          <w:spacing w:val="-15"/>
          <w:sz w:val="24"/>
        </w:rPr>
        <w:t> </w:t>
      </w:r>
      <w:r>
        <w:rPr>
          <w:sz w:val="24"/>
        </w:rPr>
        <w:t>прочие</w:t>
      </w:r>
      <w:r>
        <w:rPr>
          <w:spacing w:val="-18"/>
          <w:sz w:val="24"/>
        </w:rPr>
        <w:t> </w:t>
      </w:r>
      <w:r>
        <w:rPr>
          <w:sz w:val="24"/>
        </w:rPr>
        <w:t>расходы).</w:t>
      </w:r>
    </w:p>
    <w:p>
      <w:pPr>
        <w:pStyle w:val="BodyText"/>
        <w:spacing w:line="261" w:lineRule="exact" w:before="1"/>
        <w:ind w:left="395"/>
      </w:pPr>
      <w:r>
        <w:rPr/>
        <w:t>23. 1 (в), 2 (г), 3, (б), 4 (д), 5 (а)</w:t>
      </w:r>
    </w:p>
    <w:p>
      <w:pPr>
        <w:pStyle w:val="ListParagraph"/>
        <w:numPr>
          <w:ilvl w:val="0"/>
          <w:numId w:val="6"/>
        </w:numPr>
        <w:tabs>
          <w:tab w:pos="758" w:val="left" w:leader="none"/>
        </w:tabs>
        <w:spacing w:line="240" w:lineRule="auto" w:before="1" w:after="0"/>
        <w:ind w:left="757" w:right="0" w:hanging="362"/>
        <w:jc w:val="left"/>
        <w:rPr>
          <w:sz w:val="24"/>
        </w:rPr>
      </w:pPr>
      <w:r>
        <w:rPr>
          <w:sz w:val="24"/>
        </w:rPr>
        <w:t>а,</w:t>
      </w:r>
      <w:r>
        <w:rPr>
          <w:spacing w:val="-1"/>
          <w:sz w:val="24"/>
        </w:rPr>
        <w:t> </w:t>
      </w:r>
      <w:r>
        <w:rPr>
          <w:sz w:val="24"/>
        </w:rPr>
        <w:t>г</w:t>
      </w:r>
    </w:p>
    <w:p>
      <w:pPr>
        <w:pStyle w:val="ListParagraph"/>
        <w:numPr>
          <w:ilvl w:val="0"/>
          <w:numId w:val="6"/>
        </w:numPr>
        <w:tabs>
          <w:tab w:pos="758" w:val="left" w:leader="none"/>
        </w:tabs>
        <w:spacing w:line="240" w:lineRule="auto" w:before="1" w:after="0"/>
        <w:ind w:left="757" w:right="0" w:hanging="362"/>
        <w:jc w:val="left"/>
        <w:rPr>
          <w:sz w:val="24"/>
        </w:rPr>
      </w:pPr>
      <w:r>
        <w:rPr>
          <w:w w:val="95"/>
          <w:sz w:val="24"/>
        </w:rPr>
        <w:t>а</w:t>
      </w:r>
      <w:r>
        <w:rPr>
          <w:sz w:val="24"/>
        </w:rPr>
      </w:r>
    </w:p>
    <w:p>
      <w:pPr>
        <w:pStyle w:val="Heading1"/>
        <w:spacing w:before="1" w:after="10"/>
        <w:ind w:left="823"/>
        <w:jc w:val="left"/>
      </w:pPr>
      <w:r>
        <w:rPr/>
        <w:t>Оценка творческого задания</w:t>
      </w:r>
    </w:p>
    <w:tbl>
      <w:tblPr>
        <w:tblW w:w="0" w:type="auto"/>
        <w:jc w:val="lef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0"/>
        <w:gridCol w:w="1507"/>
      </w:tblGrid>
      <w:tr>
        <w:trPr>
          <w:trHeight w:val="560" w:hRule="atLeast"/>
        </w:trPr>
        <w:tc>
          <w:tcPr>
            <w:tcW w:w="8630" w:type="dxa"/>
          </w:tcPr>
          <w:p>
            <w:pPr>
              <w:pStyle w:val="TableParagraph"/>
              <w:spacing w:line="266" w:lineRule="exact"/>
              <w:ind w:left="1991" w:right="197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ind w:left="1991" w:right="19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(допускаются  иные  формулировки ответа)</w:t>
            </w:r>
          </w:p>
        </w:tc>
        <w:tc>
          <w:tcPr>
            <w:tcW w:w="1507" w:type="dxa"/>
          </w:tcPr>
          <w:p>
            <w:pPr>
              <w:pStyle w:val="TableParagraph"/>
              <w:spacing w:line="264" w:lineRule="exact"/>
              <w:ind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>
            <w:pPr>
              <w:pStyle w:val="TableParagraph"/>
              <w:spacing w:line="272" w:lineRule="exact"/>
              <w:ind w:right="7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баллов</w:t>
            </w:r>
          </w:p>
        </w:tc>
      </w:tr>
      <w:tr>
        <w:trPr>
          <w:trHeight w:val="1080" w:hRule="atLeast"/>
        </w:trPr>
        <w:tc>
          <w:tcPr>
            <w:tcW w:w="863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39" w:val="left" w:leader="none"/>
              </w:tabs>
              <w:spacing w:line="238" w:lineRule="exact" w:before="0" w:after="0"/>
              <w:ind w:left="538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Выполнение эскиза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изделия: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978" w:val="left" w:leader="none"/>
              </w:tabs>
              <w:spacing w:line="275" w:lineRule="exact" w:before="0" w:after="0"/>
              <w:ind w:left="97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выполнение эскиза в заданном</w:t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масштабе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978" w:val="left" w:leader="none"/>
              </w:tabs>
              <w:spacing w:line="275" w:lineRule="exact" w:before="2" w:after="0"/>
              <w:ind w:left="97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выполнение эскиза чертежными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линиями;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978" w:val="left" w:leader="none"/>
              </w:tabs>
              <w:spacing w:line="275" w:lineRule="exact" w:before="0" w:after="0"/>
              <w:ind w:left="97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указание на эскизе габаритных размеров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изделия.</w:t>
            </w:r>
          </w:p>
        </w:tc>
        <w:tc>
          <w:tcPr>
            <w:tcW w:w="1507" w:type="dxa"/>
          </w:tcPr>
          <w:p>
            <w:pPr>
              <w:pStyle w:val="TableParagraph"/>
              <w:spacing w:line="254" w:lineRule="exact"/>
              <w:ind w:right="58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2</w:t>
            </w:r>
            <w:r>
              <w:rPr>
                <w:rFonts w:ascii="Consolas"/>
                <w:spacing w:val="-78"/>
                <w:w w:val="85"/>
                <w:sz w:val="25"/>
              </w:rPr>
              <w:t> </w:t>
            </w:r>
            <w:r>
              <w:rPr>
                <w:rFonts w:ascii="Consolas"/>
                <w:w w:val="85"/>
                <w:sz w:val="25"/>
              </w:rPr>
              <w:t>6.</w:t>
            </w:r>
          </w:p>
        </w:tc>
      </w:tr>
      <w:tr>
        <w:trPr>
          <w:trHeight w:val="260" w:hRule="atLeast"/>
        </w:trPr>
        <w:tc>
          <w:tcPr>
            <w:tcW w:w="8630" w:type="dxa"/>
          </w:tcPr>
          <w:p>
            <w:pPr>
              <w:pStyle w:val="TableParagraph"/>
              <w:spacing w:line="244" w:lineRule="exact"/>
              <w:ind w:left="225"/>
              <w:rPr>
                <w:sz w:val="24"/>
              </w:rPr>
            </w:pPr>
            <w:r>
              <w:rPr>
                <w:sz w:val="24"/>
              </w:rPr>
              <w:t>2.  Материал изготовления</w:t>
            </w:r>
          </w:p>
        </w:tc>
        <w:tc>
          <w:tcPr>
            <w:tcW w:w="1507" w:type="dxa"/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5"/>
              </w:rPr>
            </w:pPr>
            <w:r>
              <w:rPr>
                <w:sz w:val="25"/>
              </w:rPr>
              <w:t>1 0.</w:t>
            </w:r>
          </w:p>
        </w:tc>
      </w:tr>
      <w:tr>
        <w:trPr>
          <w:trHeight w:val="260" w:hRule="atLeast"/>
        </w:trPr>
        <w:tc>
          <w:tcPr>
            <w:tcW w:w="8630" w:type="dxa"/>
          </w:tcPr>
          <w:p>
            <w:pPr>
              <w:pStyle w:val="TableParagraph"/>
              <w:spacing w:line="248" w:lineRule="exact"/>
              <w:ind w:left="225"/>
              <w:rPr>
                <w:sz w:val="24"/>
              </w:rPr>
            </w:pPr>
            <w:r>
              <w:rPr>
                <w:sz w:val="24"/>
              </w:rPr>
              <w:t>3. Оборудование, на котором будет изготовлено данное изделие</w:t>
            </w:r>
          </w:p>
        </w:tc>
        <w:tc>
          <w:tcPr>
            <w:tcW w:w="1507" w:type="dxa"/>
          </w:tcPr>
          <w:p>
            <w:pPr>
              <w:pStyle w:val="TableParagraph"/>
              <w:spacing w:line="253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1 0.</w:t>
            </w:r>
          </w:p>
        </w:tc>
      </w:tr>
      <w:tr>
        <w:trPr>
          <w:trHeight w:val="540" w:hRule="atLeast"/>
        </w:trPr>
        <w:tc>
          <w:tcPr>
            <w:tcW w:w="8630" w:type="dxa"/>
          </w:tcPr>
          <w:p>
            <w:pPr>
              <w:pStyle w:val="TableParagraph"/>
              <w:spacing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4.  Название технологических операций: разметка, опиливание, чистовая</w:t>
            </w:r>
          </w:p>
          <w:p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обработка, декоративная отделка и т.д.</w:t>
            </w:r>
          </w:p>
        </w:tc>
        <w:tc>
          <w:tcPr>
            <w:tcW w:w="1507" w:type="dxa"/>
          </w:tcPr>
          <w:p>
            <w:pPr>
              <w:pStyle w:val="TableParagraph"/>
              <w:spacing w:line="248" w:lineRule="exact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2 0.</w:t>
            </w:r>
          </w:p>
        </w:tc>
      </w:tr>
      <w:tr>
        <w:trPr>
          <w:trHeight w:val="1080" w:hRule="atLeast"/>
        </w:trPr>
        <w:tc>
          <w:tcPr>
            <w:tcW w:w="8630" w:type="dxa"/>
          </w:tcPr>
          <w:p>
            <w:pPr>
              <w:pStyle w:val="TableParagraph"/>
              <w:spacing w:line="242" w:lineRule="exact"/>
              <w:ind w:left="228"/>
              <w:rPr>
                <w:sz w:val="24"/>
              </w:rPr>
            </w:pPr>
            <w:r>
              <w:rPr>
                <w:sz w:val="24"/>
              </w:rPr>
              <w:t>5. Инструменты и приспособления, необходимые для изготовления данного</w:t>
            </w:r>
          </w:p>
          <w:p>
            <w:pPr>
              <w:pStyle w:val="TableParagraph"/>
              <w:ind w:left="368"/>
              <w:rPr>
                <w:sz w:val="24"/>
              </w:rPr>
            </w:pPr>
            <w:r>
              <w:rPr>
                <w:sz w:val="24"/>
              </w:rPr>
              <w:t>изделия: верстак, линейка и т.д.</w:t>
            </w:r>
          </w:p>
          <w:p>
            <w:pPr>
              <w:pStyle w:val="TableParagraph"/>
              <w:spacing w:line="230" w:lineRule="auto" w:before="23"/>
              <w:ind w:left="370" w:hanging="148"/>
              <w:rPr>
                <w:sz w:val="24"/>
              </w:rPr>
            </w:pPr>
            <w:r>
              <w:rPr>
                <w:i/>
                <w:sz w:val="24"/>
              </w:rPr>
              <w:t>Примечание. </w:t>
            </w:r>
            <w:r>
              <w:rPr>
                <w:b/>
                <w:sz w:val="24"/>
              </w:rPr>
              <w:t>Если перечислено около 90% инструментов </w:t>
            </w:r>
            <w:r>
              <w:rPr>
                <w:sz w:val="24"/>
              </w:rPr>
              <w:t>и приспособлений </w:t>
            </w:r>
            <w:r>
              <w:rPr>
                <w:w w:val="105"/>
                <w:sz w:val="24"/>
              </w:rPr>
              <w:t>ставить  2 балла.</w:t>
            </w:r>
          </w:p>
        </w:tc>
        <w:tc>
          <w:tcPr>
            <w:tcW w:w="1507" w:type="dxa"/>
          </w:tcPr>
          <w:p>
            <w:pPr>
              <w:pStyle w:val="TableParagraph"/>
              <w:spacing w:line="259" w:lineRule="exact"/>
              <w:ind w:right="58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2</w:t>
            </w:r>
            <w:r>
              <w:rPr>
                <w:rFonts w:ascii="Consolas"/>
                <w:spacing w:val="-78"/>
                <w:w w:val="85"/>
                <w:sz w:val="25"/>
              </w:rPr>
              <w:t> </w:t>
            </w:r>
            <w:r>
              <w:rPr>
                <w:rFonts w:ascii="Consolas"/>
                <w:w w:val="85"/>
                <w:sz w:val="25"/>
              </w:rPr>
              <w:t>6.</w:t>
            </w:r>
          </w:p>
        </w:tc>
      </w:tr>
      <w:tr>
        <w:trPr>
          <w:trHeight w:val="260" w:hRule="atLeast"/>
        </w:trPr>
        <w:tc>
          <w:tcPr>
            <w:tcW w:w="8630" w:type="dxa"/>
          </w:tcPr>
          <w:p>
            <w:pPr>
              <w:pStyle w:val="TableParagraph"/>
              <w:spacing w:line="248" w:lineRule="exact"/>
              <w:ind w:left="224"/>
              <w:rPr>
                <w:sz w:val="24"/>
              </w:rPr>
            </w:pPr>
            <w:r>
              <w:rPr>
                <w:sz w:val="24"/>
              </w:rPr>
              <w:t>6.  Вид отделки: чистовая обработка, шлифование и т.д.</w:t>
            </w:r>
          </w:p>
        </w:tc>
        <w:tc>
          <w:tcPr>
            <w:tcW w:w="1507" w:type="dxa"/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5"/>
              </w:rPr>
            </w:pPr>
            <w:r>
              <w:rPr>
                <w:sz w:val="25"/>
              </w:rPr>
              <w:t>1 0.</w:t>
            </w:r>
          </w:p>
        </w:tc>
      </w:tr>
      <w:tr>
        <w:trPr>
          <w:trHeight w:val="260" w:hRule="atLeast"/>
        </w:trPr>
        <w:tc>
          <w:tcPr>
            <w:tcW w:w="8630" w:type="dxa"/>
          </w:tcPr>
          <w:p>
            <w:pPr>
              <w:pStyle w:val="TableParagraph"/>
              <w:spacing w:line="253" w:lineRule="exact"/>
              <w:ind w:left="226"/>
              <w:rPr>
                <w:sz w:val="24"/>
              </w:rPr>
            </w:pPr>
            <w:r>
              <w:rPr>
                <w:sz w:val="24"/>
              </w:rPr>
              <w:t>7.  Дизайн готового изделия</w:t>
            </w:r>
          </w:p>
        </w:tc>
        <w:tc>
          <w:tcPr>
            <w:tcW w:w="1507" w:type="dxa"/>
          </w:tcPr>
          <w:p>
            <w:pPr>
              <w:pStyle w:val="TableParagraph"/>
              <w:spacing w:line="258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1 0.</w:t>
            </w:r>
          </w:p>
        </w:tc>
      </w:tr>
      <w:tr>
        <w:trPr>
          <w:trHeight w:val="260" w:hRule="atLeast"/>
        </w:trPr>
        <w:tc>
          <w:tcPr>
            <w:tcW w:w="8630" w:type="dxa"/>
          </w:tcPr>
          <w:p>
            <w:pPr>
              <w:pStyle w:val="TableParagraph"/>
              <w:spacing w:line="253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07" w:type="dxa"/>
          </w:tcPr>
          <w:p>
            <w:pPr>
              <w:pStyle w:val="TableParagraph"/>
              <w:spacing w:line="253" w:lineRule="exact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10 6.</w:t>
            </w:r>
          </w:p>
        </w:tc>
      </w:tr>
    </w:tbl>
    <w:p>
      <w:pPr>
        <w:spacing w:after="0" w:line="253" w:lineRule="exact"/>
        <w:jc w:val="center"/>
        <w:rPr>
          <w:sz w:val="24"/>
        </w:rPr>
        <w:sectPr>
          <w:type w:val="continuous"/>
          <w:pgSz w:w="12240" w:h="15840"/>
          <w:pgMar w:top="480" w:bottom="280" w:left="1020" w:right="480"/>
        </w:sectPr>
      </w:pPr>
    </w:p>
    <w:p>
      <w:pPr>
        <w:pStyle w:val="BodyText"/>
        <w:spacing w:line="240" w:lineRule="auto" w:before="4"/>
        <w:ind w:left="0"/>
        <w:rPr>
          <w:sz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538" w:hanging="312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-"/>
      <w:lvlJc w:val="left"/>
      <w:pPr>
        <w:ind w:left="9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828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5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73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1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70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18" w:hanging="144"/>
      </w:pPr>
      <w:rPr>
        <w:rFonts w:hint="default"/>
      </w:rPr>
    </w:lvl>
  </w:abstractNum>
  <w:abstractNum w:abstractNumId="5">
    <w:multiLevelType w:val="hybridMultilevel"/>
    <w:lvl w:ilvl="0">
      <w:start w:val="24"/>
      <w:numFmt w:val="decimal"/>
      <w:lvlText w:val="%1."/>
      <w:lvlJc w:val="left"/>
      <w:pPr>
        <w:ind w:left="757" w:hanging="362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758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4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4" w:hanging="362"/>
      </w:pPr>
      <w:rPr>
        <w:rFonts w:hint="default"/>
      </w:rPr>
    </w:lvl>
  </w:abstractNum>
  <w:abstractNum w:abstractNumId="4">
    <w:multiLevelType w:val="hybridMultilevel"/>
    <w:lvl w:ilvl="0">
      <w:start w:val="21"/>
      <w:numFmt w:val="decimal"/>
      <w:lvlText w:val="%1."/>
      <w:lvlJc w:val="left"/>
      <w:pPr>
        <w:ind w:left="757" w:hanging="362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758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4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4" w:hanging="362"/>
      </w:pPr>
      <w:rPr>
        <w:rFonts w:hint="default"/>
      </w:rPr>
    </w:lvl>
  </w:abstractNum>
  <w:abstractNum w:abstractNumId="3">
    <w:multiLevelType w:val="hybridMultilevel"/>
    <w:lvl w:ilvl="0">
      <w:start w:val="15"/>
      <w:numFmt w:val="decimal"/>
      <w:lvlText w:val="%1."/>
      <w:lvlJc w:val="left"/>
      <w:pPr>
        <w:ind w:left="757" w:hanging="361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75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4" w:hanging="361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ind w:left="757" w:hanging="361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75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4" w:hanging="361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757" w:hanging="361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75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4" w:hanging="361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757" w:hanging="362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758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4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4" w:hanging="362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line="275" w:lineRule="exact"/>
      <w:ind w:left="757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"/>
      <w:ind w:left="119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757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8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2018-02-25T11:41:09Z</dcterms:created>
  <dcterms:modified xsi:type="dcterms:W3CDTF">2018-02-25T11:41:09Z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