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606" w:right="0" w:firstLine="0"/>
        <w:jc w:val="left"/>
        <w:rPr>
          <w:sz w:val="24"/>
        </w:rPr>
      </w:pPr>
      <w:r>
        <w:rPr>
          <w:sz w:val="24"/>
        </w:rPr>
        <w:t>Пробный ЕГЭ 2018 по русскому  языку №3 «ЕГЭ 100 БАЛЛОВ»</w:t>
      </w:r>
    </w:p>
    <w:p>
      <w:pPr>
        <w:pStyle w:val="BodyText"/>
        <w:spacing w:before="8"/>
        <w:rPr>
          <w:sz w:val="11"/>
        </w:rPr>
      </w:pPr>
    </w:p>
    <w:p>
      <w:pPr>
        <w:pStyle w:val="Heading1"/>
        <w:spacing w:before="53"/>
        <w:ind w:left="2605"/>
      </w:pPr>
      <w:r>
        <w:rPr>
          <w:w w:val="105"/>
        </w:rPr>
        <w:t>Решение:  Насыбуллина  Диана Радиковна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56"/>
        <w:ind w:left="119"/>
      </w:pPr>
      <w:r>
        <w:rPr/>
        <w:t>1.Решение:</w:t>
      </w:r>
    </w:p>
    <w:p>
      <w:pPr>
        <w:spacing w:line="444" w:lineRule="auto" w:before="195"/>
        <w:ind w:left="118" w:right="875" w:firstLine="3"/>
        <w:jc w:val="left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Главная мысль данного текста- возникновение голоса, а не в расположении органов. </w:t>
      </w:r>
      <w:r>
        <w:rPr>
          <w:rFonts w:ascii="Arial" w:hAnsi="Arial"/>
          <w:sz w:val="21"/>
        </w:rPr>
        <w:t>Ответ:34</w:t>
      </w:r>
    </w:p>
    <w:p>
      <w:pPr>
        <w:spacing w:before="10"/>
        <w:ind w:left="127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2.Решение:</w:t>
      </w:r>
    </w:p>
    <w:p>
      <w:pPr>
        <w:pStyle w:val="BodyText"/>
        <w:spacing w:before="4"/>
        <w:rPr>
          <w:rFonts w:ascii="Arial"/>
          <w:sz w:val="17"/>
        </w:rPr>
      </w:pPr>
    </w:p>
    <w:p>
      <w:pPr>
        <w:pStyle w:val="BodyText"/>
        <w:spacing w:line="278" w:lineRule="auto"/>
        <w:ind w:left="119" w:right="875" w:firstLine="2"/>
        <w:rPr>
          <w:rFonts w:ascii="Arial" w:hAnsi="Arial"/>
        </w:rPr>
      </w:pPr>
      <w:r>
        <w:rPr>
          <w:rFonts w:ascii="Arial" w:hAnsi="Arial"/>
          <w:w w:val="95"/>
        </w:rPr>
        <w:t>Подставляемое</w:t>
      </w:r>
      <w:r>
        <w:rPr>
          <w:rFonts w:ascii="Arial" w:hAnsi="Arial"/>
          <w:spacing w:val="-28"/>
          <w:w w:val="95"/>
        </w:rPr>
        <w:t> </w:t>
      </w:r>
      <w:r>
        <w:rPr>
          <w:rFonts w:ascii="Arial" w:hAnsi="Arial"/>
          <w:w w:val="95"/>
        </w:rPr>
        <w:t>слово</w:t>
      </w:r>
      <w:r>
        <w:rPr>
          <w:rFonts w:ascii="Arial" w:hAnsi="Arial"/>
          <w:spacing w:val="-38"/>
          <w:w w:val="95"/>
        </w:rPr>
        <w:t> </w:t>
      </w:r>
      <w:r>
        <w:rPr>
          <w:rFonts w:ascii="Arial" w:hAnsi="Arial"/>
          <w:w w:val="95"/>
        </w:rPr>
        <w:t>должно</w:t>
      </w:r>
      <w:r>
        <w:rPr>
          <w:rFonts w:ascii="Arial" w:hAnsi="Arial"/>
          <w:spacing w:val="-37"/>
          <w:w w:val="95"/>
        </w:rPr>
        <w:t> </w:t>
      </w:r>
      <w:r>
        <w:rPr>
          <w:rFonts w:ascii="Arial" w:hAnsi="Arial"/>
          <w:w w:val="95"/>
        </w:rPr>
        <w:t>указывать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на</w:t>
      </w:r>
      <w:r>
        <w:rPr>
          <w:rFonts w:ascii="Arial" w:hAnsi="Arial"/>
          <w:spacing w:val="-38"/>
          <w:w w:val="95"/>
        </w:rPr>
        <w:t> </w:t>
      </w:r>
      <w:r>
        <w:rPr>
          <w:rFonts w:ascii="Arial" w:hAnsi="Arial"/>
          <w:w w:val="95"/>
        </w:rPr>
        <w:t>то,</w:t>
      </w:r>
      <w:r>
        <w:rPr>
          <w:rFonts w:ascii="Arial" w:hAnsi="Arial"/>
          <w:spacing w:val="-41"/>
          <w:w w:val="95"/>
        </w:rPr>
        <w:t> </w:t>
      </w:r>
      <w:r>
        <w:rPr>
          <w:rFonts w:ascii="Arial" w:hAnsi="Arial"/>
          <w:w w:val="95"/>
        </w:rPr>
        <w:t>что</w:t>
      </w:r>
      <w:r>
        <w:rPr>
          <w:rFonts w:ascii="Arial" w:hAnsi="Arial"/>
          <w:spacing w:val="-38"/>
          <w:w w:val="95"/>
        </w:rPr>
        <w:t> </w:t>
      </w:r>
      <w:r>
        <w:rPr>
          <w:rFonts w:ascii="Arial" w:hAnsi="Arial"/>
          <w:w w:val="95"/>
        </w:rPr>
        <w:t>сейчас</w:t>
      </w:r>
      <w:r>
        <w:rPr>
          <w:rFonts w:ascii="Arial" w:hAnsi="Arial"/>
          <w:spacing w:val="-34"/>
          <w:w w:val="95"/>
        </w:rPr>
        <w:t> </w:t>
      </w:r>
      <w:r>
        <w:rPr>
          <w:rFonts w:ascii="Arial" w:hAnsi="Arial"/>
          <w:w w:val="95"/>
        </w:rPr>
        <w:t>речь</w:t>
      </w:r>
      <w:r>
        <w:rPr>
          <w:rFonts w:ascii="Arial" w:hAnsi="Arial"/>
          <w:spacing w:val="-37"/>
          <w:w w:val="95"/>
        </w:rPr>
        <w:t> </w:t>
      </w:r>
      <w:r>
        <w:rPr>
          <w:rFonts w:ascii="Arial" w:hAnsi="Arial"/>
          <w:w w:val="95"/>
        </w:rPr>
        <w:t>пойдет</w:t>
      </w:r>
      <w:r>
        <w:rPr>
          <w:rFonts w:ascii="Arial" w:hAnsi="Arial"/>
          <w:spacing w:val="-37"/>
          <w:w w:val="95"/>
        </w:rPr>
        <w:t> </w:t>
      </w:r>
      <w:r>
        <w:rPr>
          <w:rFonts w:ascii="Arial" w:hAnsi="Arial"/>
          <w:w w:val="95"/>
        </w:rPr>
        <w:t>о</w:t>
      </w:r>
      <w:r>
        <w:rPr>
          <w:rFonts w:ascii="Arial" w:hAnsi="Arial"/>
          <w:spacing w:val="-41"/>
          <w:w w:val="95"/>
        </w:rPr>
        <w:t> </w:t>
      </w:r>
      <w:r>
        <w:rPr>
          <w:rFonts w:ascii="Arial" w:hAnsi="Arial"/>
          <w:w w:val="95"/>
        </w:rPr>
        <w:t>вышеупомянутой </w:t>
      </w:r>
      <w:r>
        <w:rPr>
          <w:rFonts w:ascii="Arial" w:hAnsi="Arial"/>
        </w:rPr>
        <w:t>вибрации.</w:t>
      </w:r>
    </w:p>
    <w:p>
      <w:pPr>
        <w:spacing w:before="159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Ответ: эта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7" w:right="0" w:firstLine="0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BodyText"/>
        <w:spacing w:before="182"/>
        <w:ind w:left="119"/>
      </w:pPr>
      <w:r>
        <w:rPr/>
        <w:t>В данном тексте слово «связки» означает орган в организме человека.</w:t>
      </w:r>
    </w:p>
    <w:p>
      <w:pPr>
        <w:spacing w:before="187"/>
        <w:ind w:left="118" w:right="0" w:firstLine="0"/>
        <w:jc w:val="left"/>
        <w:rPr>
          <w:sz w:val="21"/>
        </w:rPr>
      </w:pPr>
      <w:r>
        <w:rPr>
          <w:sz w:val="21"/>
        </w:rPr>
        <w:t>Ответ: 2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403" w:lineRule="auto" w:before="1" w:after="0"/>
        <w:ind w:left="117" w:right="7218" w:firstLine="1"/>
        <w:jc w:val="left"/>
        <w:rPr>
          <w:sz w:val="22"/>
        </w:rPr>
      </w:pPr>
      <w:r>
        <w:rPr>
          <w:sz w:val="22"/>
        </w:rPr>
        <w:t>Решение: мозаИчный-правильно гналА-правильно знАчимый-правильно</w:t>
      </w:r>
    </w:p>
    <w:p>
      <w:pPr>
        <w:pStyle w:val="BodyText"/>
        <w:spacing w:line="403" w:lineRule="auto"/>
        <w:ind w:left="117" w:right="7018"/>
      </w:pPr>
      <w:r>
        <w:rPr/>
        <w:t>иксЫ-неправильно, Иксы нАчатые-правильно Ответ: Иксы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64" w:lineRule="exact" w:before="4" w:after="0"/>
        <w:ind w:left="335" w:right="0" w:hanging="218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BodyText"/>
        <w:spacing w:line="256" w:lineRule="auto" w:before="182"/>
        <w:ind w:left="119"/>
      </w:pPr>
      <w:r>
        <w:rPr/>
        <w:t>Инициативная группа собрала ПОДПИСИ граждан под обращением в защиту природы.- Фамилия, собственноручно поставленная под чем-л. (под каким-либо текстом, рисунком, картиной и т.п.).</w:t>
      </w:r>
    </w:p>
    <w:p>
      <w:pPr>
        <w:pStyle w:val="BodyText"/>
        <w:spacing w:before="5"/>
        <w:ind w:left="119"/>
      </w:pPr>
      <w:r>
        <w:rPr/>
        <w:t>Правильно.</w:t>
      </w:r>
    </w:p>
    <w:p>
      <w:pPr>
        <w:pStyle w:val="BodyText"/>
        <w:spacing w:line="256" w:lineRule="auto" w:before="182"/>
        <w:ind w:left="118" w:firstLine="1"/>
      </w:pPr>
      <w:r>
        <w:rPr/>
        <w:t>В январе прошли обильные снегопады: пышные снега ОДЕЛИ в зимние наряды леса и поля.-Кого- то. Правильно.</w:t>
      </w:r>
    </w:p>
    <w:p>
      <w:pPr>
        <w:pStyle w:val="Heading1"/>
        <w:spacing w:line="247" w:lineRule="auto"/>
        <w:ind w:firstLine="4"/>
      </w:pPr>
      <w:r>
        <w:rPr/>
        <w:t>Читая это письмо, нельзя было не отметить, что АДРЕСАНТ отличается незаурядным </w:t>
      </w:r>
      <w:r>
        <w:rPr>
          <w:w w:val="95"/>
        </w:rPr>
        <w:t>красноречием.- тот, кто адресует почтовое отправление: письмо, телеграмму. Правильно.</w:t>
      </w:r>
    </w:p>
    <w:p>
      <w:pPr>
        <w:pStyle w:val="BodyText"/>
        <w:spacing w:line="256" w:lineRule="auto" w:before="171"/>
        <w:ind w:left="117" w:firstLine="5"/>
      </w:pPr>
      <w:r>
        <w:rPr/>
        <w:t>Удивительно открытая и ДОВЕРЧИВАЯ, Анна поверила всему услышанному.- доверяющий, питающий доверие. Правильно.</w:t>
      </w:r>
    </w:p>
    <w:p>
      <w:pPr>
        <w:pStyle w:val="BodyText"/>
        <w:spacing w:line="259" w:lineRule="auto" w:before="163"/>
        <w:ind w:left="118" w:hanging="1"/>
      </w:pPr>
      <w:r>
        <w:rPr/>
        <w:t>Экологи призывают экономно расходовать электроэнергию и планируют провести для АБОНЕМЕНТОВ сотовой связи специальную экоакцию.- право пользования чем-либо, а также документ, подтверждающий это право. Неправильно. Абонент — подписчик, владелец абонемента, пользователь у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60" w:after="0"/>
        <w:ind w:left="335" w:right="0" w:hanging="218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56"/>
        <w:ind w:left="117"/>
      </w:pPr>
      <w:r>
        <w:rPr/>
        <w:t>нет ЯБЛОК- правильно</w:t>
      </w:r>
    </w:p>
    <w:p>
      <w:pPr>
        <w:spacing w:after="0"/>
        <w:sectPr>
          <w:type w:val="continuous"/>
          <w:pgSz w:w="11910" w:h="16840"/>
          <w:pgMar w:top="1080" w:bottom="280" w:left="1580" w:right="820"/>
        </w:sectPr>
      </w:pPr>
    </w:p>
    <w:p>
      <w:pPr>
        <w:spacing w:line="434" w:lineRule="auto" w:before="41"/>
        <w:ind w:left="119" w:right="5369" w:hanging="1"/>
        <w:jc w:val="left"/>
        <w:rPr>
          <w:sz w:val="21"/>
        </w:rPr>
      </w:pPr>
      <w:r>
        <w:rPr>
          <w:sz w:val="21"/>
        </w:rPr>
        <w:t>менее ЧЕТЫРЁХСОТ лет- правильно </w:t>
      </w:r>
      <w:r>
        <w:rPr>
          <w:rFonts w:ascii="Arial" w:hAnsi="Arial"/>
          <w:w w:val="90"/>
          <w:sz w:val="21"/>
        </w:rPr>
        <w:t>свежие TOPTA- неправильно, ТОРТЫ </w:t>
      </w:r>
      <w:r>
        <w:rPr>
          <w:sz w:val="21"/>
        </w:rPr>
        <w:t>опять  ИСЧЕЗ- правильно</w:t>
      </w:r>
    </w:p>
    <w:p>
      <w:pPr>
        <w:spacing w:line="239" w:lineRule="exact" w:before="0"/>
        <w:ind w:left="117" w:right="0" w:firstLine="0"/>
        <w:jc w:val="left"/>
        <w:rPr>
          <w:sz w:val="21"/>
        </w:rPr>
      </w:pPr>
      <w:r>
        <w:rPr>
          <w:w w:val="105"/>
          <w:sz w:val="21"/>
        </w:rPr>
        <w:t>новых ТУФЕЛb- правильно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1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Ответ: торты</w:t>
      </w:r>
    </w:p>
    <w:p>
      <w:pPr>
        <w:pStyle w:val="BodyText"/>
        <w:spacing w:before="4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338" w:right="0" w:hanging="22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Решение:</w: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spacing w:line="256" w:lineRule="auto"/>
        <w:ind w:left="119" w:hanging="2"/>
      </w:pPr>
      <w:r>
        <w:rPr/>
        <w:t>Очень много вопросов читатели газеты задают по поводу неисправности электропроводки и застеклению балконов и лоджий.- ошибка в построении предложения с однородными членами (застеклениЯ).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56" w:lineRule="auto"/>
        <w:ind w:left="117" w:right="988" w:firstLine="2"/>
      </w:pPr>
      <w:r>
        <w:rPr/>
        <w:t>Поднявшись на смотровую площадку, открывается чудесный вид на город.- нарушение в построении предложения с деепричастным оборотом.</w:t>
      </w:r>
    </w:p>
    <w:p>
      <w:pPr>
        <w:pStyle w:val="BodyText"/>
        <w:spacing w:line="259" w:lineRule="auto" w:before="163"/>
        <w:ind w:left="117" w:right="161" w:firstLine="2"/>
      </w:pPr>
      <w:r>
        <w:rPr/>
        <w:t>На уроках русского языка недостаточное внимание уделяется на изучение норм литературного языка.-неправильное употребление падежной формы существительного с предлогом. (без </w:t>
      </w:r>
      <w:r>
        <w:rPr>
          <w:w w:val="95"/>
        </w:rPr>
        <w:t>предлога —на, изучениЮ)</w:t>
      </w:r>
    </w:p>
    <w:p>
      <w:pPr>
        <w:pStyle w:val="BodyText"/>
        <w:spacing w:line="259" w:lineRule="auto" w:before="155"/>
        <w:ind w:left="117" w:firstLine="2"/>
      </w:pPr>
      <w:r>
        <w:rPr/>
        <w:t>Проблема поэтического языка А. Платонова настолько сложна, что она всё ещё ждёт исследователя, способная вскрыть глубинные языковые основания неповторимого стиля писателя.- нарушение в построении предложения с причастным оборотом.</w:t>
      </w:r>
    </w:p>
    <w:p>
      <w:pPr>
        <w:pStyle w:val="BodyText"/>
        <w:spacing w:line="256" w:lineRule="auto" w:before="160"/>
        <w:ind w:left="119" w:firstLine="1"/>
      </w:pPr>
      <w:r>
        <w:rPr/>
        <w:t>А.П. Чехов писал, что как в человеке всё должно быть прекрасно.- нарушение в построении сложного предложения (предлог «как» лишний)</w:t>
      </w:r>
    </w:p>
    <w:p>
      <w:pPr>
        <w:pStyle w:val="Heading1"/>
        <w:ind w:left="117"/>
      </w:pPr>
      <w:r>
        <w:rPr/>
        <w:t>Ответ:49856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80" w:after="0"/>
        <w:ind w:left="335" w:right="0" w:hanging="216"/>
        <w:jc w:val="left"/>
        <w:rPr>
          <w:sz w:val="22"/>
        </w:rPr>
      </w:pPr>
      <w:r>
        <w:rPr>
          <w:sz w:val="22"/>
        </w:rPr>
        <w:t>Решение:</w:t>
      </w:r>
    </w:p>
    <w:p>
      <w:pPr>
        <w:spacing w:before="187"/>
        <w:ind w:left="117" w:right="0" w:firstLine="0"/>
        <w:jc w:val="left"/>
        <w:rPr>
          <w:sz w:val="21"/>
        </w:rPr>
      </w:pPr>
      <w:r>
        <w:rPr>
          <w:sz w:val="21"/>
        </w:rPr>
        <w:t>к..снуться-чередование гласных  в корне —кас и —кос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403" w:lineRule="auto" w:before="1"/>
        <w:ind w:left="117" w:right="6111"/>
      </w:pPr>
      <w:r>
        <w:rPr/>
        <w:t>к..чан-словарное слово целл..фановый-словарное слово</w:t>
      </w:r>
    </w:p>
    <w:p>
      <w:pPr>
        <w:pStyle w:val="BodyText"/>
      </w:pPr>
    </w:p>
    <w:p>
      <w:pPr>
        <w:pStyle w:val="BodyText"/>
        <w:spacing w:before="178"/>
        <w:ind w:left="119"/>
      </w:pPr>
      <w:r>
        <w:rPr/>
        <w:t>обл..гать (налогом)-чередование гласных в корне —лаг и —лож</w:t>
      </w: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120"/>
      </w:pPr>
      <w:r>
        <w:rPr/>
        <w:t>фант..зёр-можно проверить словом «фантАзия»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5" w:right="0" w:hanging="216"/>
        <w:jc w:val="left"/>
        <w:rPr>
          <w:sz w:val="22"/>
        </w:rPr>
      </w:pPr>
      <w:r>
        <w:rPr>
          <w:sz w:val="22"/>
        </w:rPr>
        <w:t>Решение:</w:t>
      </w:r>
    </w:p>
    <w:p>
      <w:pPr>
        <w:spacing w:line="408" w:lineRule="auto" w:before="182"/>
        <w:ind w:left="117" w:right="4543" w:firstLine="16"/>
        <w:jc w:val="left"/>
        <w:rPr>
          <w:sz w:val="22"/>
        </w:rPr>
      </w:pPr>
      <w:r>
        <w:rPr>
          <w:sz w:val="22"/>
        </w:rPr>
        <w:t>бе..перспективный-с, ра.. грызть-з-неправильно. </w:t>
      </w:r>
      <w:r>
        <w:rPr>
          <w:sz w:val="21"/>
        </w:rPr>
        <w:t>пр..умный-е, пр..глушённость-и-неправильно. </w:t>
      </w:r>
      <w:r>
        <w:rPr>
          <w:sz w:val="22"/>
        </w:rPr>
        <w:t>с..есть-ъ, меж..языковой-ь-неправильно. не..бходимость-о, пр..бабушка-а-неправильно.</w:t>
      </w:r>
    </w:p>
    <w:p>
      <w:pPr>
        <w:spacing w:after="0" w:line="408" w:lineRule="auto"/>
        <w:jc w:val="left"/>
        <w:rPr>
          <w:sz w:val="22"/>
        </w:rPr>
        <w:sectPr>
          <w:pgSz w:w="11910" w:h="16840"/>
          <w:pgMar w:top="1080" w:bottom="280" w:left="1580" w:right="1040"/>
        </w:sectPr>
      </w:pPr>
    </w:p>
    <w:p>
      <w:pPr>
        <w:pStyle w:val="BodyText"/>
        <w:spacing w:before="36"/>
        <w:ind w:left="117"/>
      </w:pPr>
      <w:r>
        <w:rPr/>
        <w:t>раз..грать-ы, небез...нтересно-ы-правильно.</w:t>
      </w: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400" w:lineRule="auto" w:before="0" w:after="0"/>
        <w:ind w:left="117" w:right="7775" w:firstLine="2"/>
        <w:jc w:val="left"/>
        <w:rPr>
          <w:sz w:val="22"/>
        </w:rPr>
      </w:pPr>
      <w:r>
        <w:rPr>
          <w:sz w:val="22"/>
        </w:rPr>
        <w:t>Решение: приукраш..вать-И догадл..вый-И циркони..вый-Е отта..ть-Я вкрадч..вый-И</w:t>
      </w:r>
    </w:p>
    <w:p>
      <w:pPr>
        <w:pStyle w:val="BodyText"/>
        <w:spacing w:before="2"/>
        <w:ind w:left="118"/>
      </w:pPr>
      <w:r>
        <w:rPr/>
        <w:t>Ответ: циркониевый.</w:t>
      </w: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403" w:lineRule="auto"/>
        <w:ind w:left="117" w:right="7927" w:firstLine="2"/>
      </w:pPr>
      <w:r>
        <w:rPr/>
        <w:t>11.Решение: засе..шь-Е стро..вший-И распил..шь-И усе..нный-Я услыш..шь-И Ответ: засеешь.</w:t>
      </w:r>
    </w:p>
    <w:p>
      <w:pPr>
        <w:pStyle w:val="BodyText"/>
      </w:pPr>
    </w:p>
    <w:p>
      <w:pPr>
        <w:pStyle w:val="BodyText"/>
        <w:spacing w:before="177"/>
        <w:ind w:left="119"/>
      </w:pPr>
      <w:r>
        <w:rPr/>
        <w:t>12. Решение:</w:t>
      </w:r>
    </w:p>
    <w:p>
      <w:pPr>
        <w:pStyle w:val="BodyText"/>
        <w:spacing w:line="256" w:lineRule="auto" w:before="182"/>
        <w:ind w:left="117" w:right="1274" w:firstLine="1"/>
      </w:pPr>
      <w:r>
        <w:rPr/>
        <w:t>Серёжа, ещё (НЕ)ОКРЕПШИЙ после болезни, примостился на диване.-раздельно, -не с причастиями.</w:t>
      </w:r>
    </w:p>
    <w:p>
      <w:pPr>
        <w:pStyle w:val="BodyText"/>
        <w:spacing w:line="403" w:lineRule="auto" w:before="164"/>
        <w:ind w:left="118" w:right="394" w:firstLine="2"/>
      </w:pPr>
      <w:r>
        <w:rPr/>
        <w:t>Захар прошёл мимо, (HE)ПOBEPHУB головы в мою сторону.-раздельно, -не с причастиями. Солнца (НЕ)БЫЛО видно. -раздельно, -не с глаголами.</w:t>
      </w:r>
    </w:p>
    <w:p>
      <w:pPr>
        <w:pStyle w:val="BodyText"/>
        <w:spacing w:line="264" w:lineRule="exact"/>
        <w:ind w:left="119"/>
      </w:pPr>
      <w:r>
        <w:rPr/>
        <w:t>В кюветах блестела вода, оставшаяся после (НЕ)ДАВНИХ июльских дождей.-слитно.</w:t>
      </w:r>
    </w:p>
    <w:p>
      <w:pPr>
        <w:pStyle w:val="BodyText"/>
        <w:spacing w:line="403" w:lineRule="auto" w:before="182"/>
        <w:ind w:left="118"/>
      </w:pPr>
      <w:r>
        <w:rPr/>
        <w:t>Давно (НЕ)КРАШЕННАЯ железная крыша покраснела от ржавчины.-раздельно, -не с причастиями. Ответ: недавних.</w:t>
      </w:r>
    </w:p>
    <w:p>
      <w:pPr>
        <w:pStyle w:val="BodyText"/>
      </w:pPr>
    </w:p>
    <w:p>
      <w:pPr>
        <w:pStyle w:val="BodyText"/>
        <w:spacing w:before="177"/>
        <w:ind w:left="119"/>
      </w:pPr>
      <w:r>
        <w:rPr/>
        <w:t>13.Решение:</w:t>
      </w:r>
    </w:p>
    <w:p>
      <w:pPr>
        <w:pStyle w:val="BodyText"/>
        <w:spacing w:line="256" w:lineRule="auto" w:before="182"/>
        <w:ind w:left="117" w:right="3" w:firstLine="2"/>
      </w:pPr>
      <w:r>
        <w:rPr/>
        <w:t>В деловом письме-просьбе излагается КАКАЯ(ЛИБО) (через тире) просьба, (ПРИ)ЭТОМ (раздельно) в ней подчёркивается заинтересованность организации в её исполнении.</w:t>
      </w:r>
    </w:p>
    <w:p>
      <w:pPr>
        <w:pStyle w:val="BodyText"/>
        <w:spacing w:line="256" w:lineRule="auto" w:before="163"/>
        <w:ind w:left="117" w:right="394" w:firstLine="2"/>
      </w:pPr>
      <w:r>
        <w:rPr/>
        <w:t>Пиктография</w:t>
      </w:r>
      <w:r>
        <w:rPr>
          <w:spacing w:val="-17"/>
        </w:rPr>
        <w:t> </w:t>
      </w:r>
      <w:r>
        <w:rPr/>
        <w:t>—внеязыковая</w:t>
      </w:r>
      <w:r>
        <w:rPr>
          <w:spacing w:val="-10"/>
        </w:rPr>
        <w:t> </w:t>
      </w:r>
      <w:r>
        <w:rPr/>
        <w:t>знаковая</w:t>
      </w:r>
      <w:r>
        <w:rPr>
          <w:spacing w:val="-15"/>
        </w:rPr>
        <w:t> </w:t>
      </w:r>
      <w:r>
        <w:rPr/>
        <w:t>система,</w:t>
      </w:r>
      <w:r>
        <w:rPr>
          <w:spacing w:val="-16"/>
        </w:rPr>
        <w:t> </w:t>
      </w:r>
      <w:r>
        <w:rPr/>
        <w:t>(ПО)СКОЛЬКУ</w:t>
      </w:r>
      <w:r>
        <w:rPr>
          <w:spacing w:val="-12"/>
        </w:rPr>
        <w:t> </w:t>
      </w:r>
      <w:r>
        <w:rPr/>
        <w:t>(слитно)</w:t>
      </w:r>
      <w:r>
        <w:rPr>
          <w:spacing w:val="-11"/>
        </w:rPr>
        <w:t> </w:t>
      </w:r>
      <w:r>
        <w:rPr/>
        <w:t>она</w:t>
      </w:r>
      <w:r>
        <w:rPr>
          <w:spacing w:val="-19"/>
        </w:rPr>
        <w:t> </w:t>
      </w:r>
      <w:r>
        <w:rPr/>
        <w:t>(НА)ПРЯМУЮ</w:t>
      </w:r>
      <w:r>
        <w:rPr>
          <w:spacing w:val="-9"/>
        </w:rPr>
        <w:t> </w:t>
      </w:r>
      <w:r>
        <w:rPr/>
        <w:t>(слитно) выражает</w:t>
      </w:r>
      <w:r>
        <w:rPr>
          <w:spacing w:val="-15"/>
        </w:rPr>
        <w:t> </w:t>
      </w:r>
      <w:r>
        <w:rPr/>
        <w:t>мысли.</w:t>
      </w:r>
    </w:p>
    <w:p>
      <w:pPr>
        <w:pStyle w:val="Heading1"/>
        <w:spacing w:line="247" w:lineRule="auto"/>
        <w:ind w:left="118"/>
      </w:pPr>
      <w:r>
        <w:rPr>
          <w:w w:val="95"/>
        </w:rPr>
        <w:t>(В)РЕЗУЛЬТАТЕ (раздельно) Великих географических открытий международная торговля (В)СЛЕД </w:t>
      </w:r>
      <w:r>
        <w:rPr/>
        <w:t>(слитно) за Европой и Азией охватила другие регионы земного шара.</w:t>
      </w:r>
    </w:p>
    <w:p>
      <w:pPr>
        <w:spacing w:after="0" w:line="247" w:lineRule="auto"/>
        <w:sectPr>
          <w:pgSz w:w="11910" w:h="16840"/>
          <w:pgMar w:top="1080" w:bottom="280" w:left="1580" w:right="780"/>
        </w:sectPr>
      </w:pPr>
    </w:p>
    <w:p>
      <w:pPr>
        <w:pStyle w:val="BodyText"/>
        <w:spacing w:line="266" w:lineRule="auto" w:before="31"/>
        <w:ind w:left="119"/>
      </w:pPr>
      <w:r>
        <w:rPr/>
        <w:t>В Китае люди, говорящие на разных диалектах, не понимают друг друга: (НА)СТОЛЬКО (слитно) (ПО)РАЗНОМУ (через тире) они произносят слова.</w:t>
      </w:r>
    </w:p>
    <w:p>
      <w:pPr>
        <w:pStyle w:val="BodyText"/>
        <w:spacing w:line="266" w:lineRule="auto" w:before="143"/>
        <w:ind w:left="133" w:hanging="15"/>
      </w:pPr>
      <w:r>
        <w:rPr/>
        <w:t>(В)НАЧАЛЕ (раздельно) сентября ночи становятся холодными, (ЗА)ТО (слитно) дни стоят тёплые, безветренные.</w:t>
      </w:r>
    </w:p>
    <w:p>
      <w:pPr>
        <w:pStyle w:val="BodyText"/>
        <w:spacing w:before="148"/>
        <w:ind w:left="118"/>
      </w:pPr>
      <w:r>
        <w:rPr/>
        <w:t>Ответ: поскольку, напрямую.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6" w:right="0" w:hanging="327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BodyText"/>
        <w:spacing w:line="259" w:lineRule="auto" w:before="182"/>
        <w:ind w:left="117" w:right="485" w:firstLine="2"/>
        <w:jc w:val="both"/>
      </w:pPr>
      <w:r>
        <w:rPr/>
        <w:t>Композицио(1)(два</w:t>
      </w:r>
      <w:r>
        <w:rPr>
          <w:spacing w:val="-14"/>
        </w:rPr>
        <w:t> </w:t>
      </w:r>
      <w:r>
        <w:rPr/>
        <w:t>н,</w:t>
      </w:r>
      <w:r>
        <w:rPr>
          <w:spacing w:val="-14"/>
        </w:rPr>
        <w:t> </w:t>
      </w:r>
      <w:r>
        <w:rPr/>
        <w:t>суфикс</w:t>
      </w:r>
      <w:r>
        <w:rPr>
          <w:spacing w:val="-17"/>
        </w:rPr>
        <w:t> </w:t>
      </w:r>
      <w:r>
        <w:rPr/>
        <w:t>—онн)о</w:t>
      </w:r>
      <w:r>
        <w:rPr>
          <w:spacing w:val="-8"/>
        </w:rPr>
        <w:t> </w:t>
      </w:r>
      <w:r>
        <w:rPr/>
        <w:t>и</w:t>
      </w:r>
      <w:r>
        <w:rPr>
          <w:spacing w:val="-15"/>
        </w:rPr>
        <w:t> </w:t>
      </w:r>
      <w:r>
        <w:rPr/>
        <w:t>сюжетно</w:t>
      </w:r>
      <w:r>
        <w:rPr>
          <w:spacing w:val="-7"/>
        </w:rPr>
        <w:t> </w:t>
      </w:r>
      <w:r>
        <w:rPr/>
        <w:t>картины</w:t>
      </w:r>
      <w:r>
        <w:rPr>
          <w:spacing w:val="-5"/>
        </w:rPr>
        <w:t> </w:t>
      </w:r>
      <w:r>
        <w:rPr/>
        <w:t>просты: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одной</w:t>
      </w:r>
      <w:r>
        <w:rPr>
          <w:spacing w:val="-5"/>
        </w:rPr>
        <w:t> </w:t>
      </w:r>
      <w:r>
        <w:rPr/>
        <w:t>из</w:t>
      </w:r>
      <w:r>
        <w:rPr>
          <w:spacing w:val="-14"/>
        </w:rPr>
        <w:t> </w:t>
      </w:r>
      <w:r>
        <w:rPr/>
        <w:t>них</w:t>
      </w:r>
      <w:r>
        <w:rPr>
          <w:spacing w:val="-8"/>
        </w:rPr>
        <w:t> </w:t>
      </w:r>
      <w:r>
        <w:rPr/>
        <w:t>художником изображе(2)(одна н, краткое причастие)ы прибой в зимний ветре(3)(одна н, исключение)ый день,</w:t>
      </w:r>
      <w:r>
        <w:rPr>
          <w:spacing w:val="15"/>
        </w:rPr>
        <w:t> </w:t>
      </w:r>
      <w:r>
        <w:rPr/>
        <w:t>на</w:t>
      </w:r>
      <w:r>
        <w:rPr>
          <w:spacing w:val="-19"/>
        </w:rPr>
        <w:t> </w:t>
      </w:r>
      <w:r>
        <w:rPr/>
        <w:t>друой</w:t>
      </w:r>
      <w:r>
        <w:rPr>
          <w:spacing w:val="-21"/>
        </w:rPr>
        <w:t> </w:t>
      </w:r>
      <w:r>
        <w:rPr/>
        <w:t>—просёлочная</w:t>
      </w:r>
      <w:r>
        <w:rPr>
          <w:spacing w:val="-1"/>
        </w:rPr>
        <w:t> </w:t>
      </w:r>
      <w:r>
        <w:rPr/>
        <w:t>дорога</w:t>
      </w:r>
      <w:r>
        <w:rPr>
          <w:spacing w:val="-11"/>
        </w:rPr>
        <w:t> </w:t>
      </w:r>
      <w:r>
        <w:rPr/>
        <w:t>с</w:t>
      </w:r>
      <w:r>
        <w:rPr>
          <w:spacing w:val="-19"/>
        </w:rPr>
        <w:t> </w:t>
      </w:r>
      <w:r>
        <w:rPr/>
        <w:t>одиноко</w:t>
      </w:r>
      <w:r>
        <w:rPr>
          <w:spacing w:val="-8"/>
        </w:rPr>
        <w:t> </w:t>
      </w:r>
      <w:r>
        <w:rPr/>
        <w:t>шагающим</w:t>
      </w:r>
      <w:r>
        <w:rPr>
          <w:spacing w:val="-9"/>
        </w:rPr>
        <w:t> </w:t>
      </w:r>
      <w:r>
        <w:rPr/>
        <w:t>путником.</w:t>
      </w:r>
    </w:p>
    <w:p>
      <w:pPr>
        <w:pStyle w:val="BodyText"/>
        <w:spacing w:before="161"/>
        <w:ind w:left="118"/>
      </w:pPr>
      <w:r>
        <w:rPr/>
        <w:t>Ответ: 23.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82" w:after="0"/>
        <w:ind w:left="446" w:right="0" w:hanging="327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ListParagraph"/>
        <w:numPr>
          <w:ilvl w:val="0"/>
          <w:numId w:val="3"/>
        </w:numPr>
        <w:tabs>
          <w:tab w:pos="346" w:val="left" w:leader="none"/>
        </w:tabs>
        <w:spacing w:line="240" w:lineRule="auto" w:before="172" w:after="0"/>
        <w:ind w:left="117" w:right="0" w:firstLine="2"/>
        <w:jc w:val="left"/>
        <w:rPr>
          <w:sz w:val="22"/>
        </w:rPr>
      </w:pPr>
      <w:r>
        <w:rPr>
          <w:sz w:val="22"/>
        </w:rPr>
        <w:t>На одном и том же кусте сирени я увидел жёлтые листья и начавшие набухать</w:t>
      </w:r>
      <w:r>
        <w:rPr>
          <w:spacing w:val="-24"/>
          <w:sz w:val="22"/>
        </w:rPr>
        <w:t> </w:t>
      </w:r>
      <w:r>
        <w:rPr>
          <w:sz w:val="22"/>
        </w:rPr>
        <w:t>почки.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61" w:lineRule="auto" w:before="187" w:after="0"/>
        <w:ind w:left="117" w:right="667" w:firstLine="4"/>
        <w:jc w:val="left"/>
        <w:rPr>
          <w:sz w:val="22"/>
        </w:rPr>
      </w:pPr>
      <w:r>
        <w:rPr>
          <w:sz w:val="22"/>
        </w:rPr>
        <w:t>Хороший специалист опирается на фундаментальные знания(,) и умение трудиться(,) и</w:t>
      </w:r>
      <w:r>
        <w:rPr>
          <w:spacing w:val="-15"/>
          <w:sz w:val="22"/>
        </w:rPr>
        <w:t> </w:t>
      </w:r>
      <w:r>
        <w:rPr>
          <w:sz w:val="22"/>
        </w:rPr>
        <w:t>на профессиональный</w:t>
      </w:r>
      <w:r>
        <w:rPr>
          <w:spacing w:val="-4"/>
          <w:sz w:val="22"/>
        </w:rPr>
        <w:t> </w:t>
      </w:r>
      <w:r>
        <w:rPr>
          <w:sz w:val="22"/>
        </w:rPr>
        <w:t>опыт.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0" w:lineRule="auto" w:before="153" w:after="0"/>
        <w:ind w:left="344" w:right="0" w:hanging="227"/>
        <w:jc w:val="left"/>
        <w:rPr>
          <w:sz w:val="22"/>
        </w:rPr>
      </w:pPr>
      <w:r>
        <w:rPr>
          <w:sz w:val="22"/>
        </w:rPr>
        <w:t>Драматургия Горького сродни чеховской(,) зато более заострена</w:t>
      </w:r>
      <w:r>
        <w:rPr>
          <w:spacing w:val="-23"/>
          <w:sz w:val="22"/>
        </w:rPr>
        <w:t> </w:t>
      </w:r>
      <w:r>
        <w:rPr>
          <w:sz w:val="22"/>
        </w:rPr>
        <w:t>социально.</w:t>
      </w:r>
    </w:p>
    <w:p>
      <w:pPr>
        <w:pStyle w:val="ListParagraph"/>
        <w:numPr>
          <w:ilvl w:val="0"/>
          <w:numId w:val="3"/>
        </w:numPr>
        <w:tabs>
          <w:tab w:pos="346" w:val="left" w:leader="none"/>
        </w:tabs>
        <w:spacing w:line="240" w:lineRule="auto" w:before="182" w:after="0"/>
        <w:ind w:left="345" w:right="0" w:hanging="227"/>
        <w:jc w:val="left"/>
        <w:rPr>
          <w:sz w:val="22"/>
        </w:rPr>
      </w:pPr>
      <w:r>
        <w:rPr>
          <w:sz w:val="22"/>
        </w:rPr>
        <w:t>Гусак разговаривал сам с собой сипловатым басом и подбирал просыпанные</w:t>
      </w:r>
      <w:r>
        <w:rPr>
          <w:spacing w:val="-29"/>
          <w:sz w:val="22"/>
        </w:rPr>
        <w:t> </w:t>
      </w:r>
      <w:r>
        <w:rPr>
          <w:sz w:val="22"/>
        </w:rPr>
        <w:t>семечки.</w:t>
      </w:r>
    </w:p>
    <w:p>
      <w:pPr>
        <w:pStyle w:val="Heading1"/>
        <w:numPr>
          <w:ilvl w:val="0"/>
          <w:numId w:val="3"/>
        </w:numPr>
        <w:tabs>
          <w:tab w:pos="345" w:val="left" w:leader="none"/>
        </w:tabs>
        <w:spacing w:line="247" w:lineRule="auto" w:before="173" w:after="0"/>
        <w:ind w:left="120" w:right="106" w:hanging="3"/>
        <w:jc w:val="left"/>
      </w:pPr>
      <w:r>
        <w:rPr>
          <w:w w:val="95"/>
        </w:rPr>
        <w:t>Раньше он либо не замечал окружающей природы(,) либо смотрел на неё с практической точки </w:t>
      </w:r>
      <w:r>
        <w:rPr/>
        <w:t>зрения.</w:t>
      </w:r>
    </w:p>
    <w:p>
      <w:pPr>
        <w:spacing w:before="162"/>
        <w:ind w:left="117" w:right="0" w:firstLine="0"/>
        <w:jc w:val="left"/>
        <w:rPr>
          <w:sz w:val="23"/>
        </w:rPr>
      </w:pPr>
      <w:r>
        <w:rPr>
          <w:w w:val="95"/>
          <w:sz w:val="23"/>
        </w:rPr>
        <w:t>Ответ: 35.</w:t>
      </w: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6" w:right="0" w:hanging="327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Heading1"/>
        <w:spacing w:line="247" w:lineRule="auto" w:before="172"/>
        <w:ind w:left="118"/>
      </w:pPr>
      <w:r>
        <w:rPr>
          <w:w w:val="95"/>
        </w:rPr>
        <w:t>Не растерявшийся и в этой ситуации Остап (1) уклонился вправо (2)((,)деепричастный оборот) </w:t>
      </w:r>
      <w:r>
        <w:rPr/>
        <w:t>отыскивая глазами лодку (3) с сидящим в ней (4) верным Ипполитом Матвеевичем.</w:t>
      </w:r>
    </w:p>
    <w:p>
      <w:pPr>
        <w:pStyle w:val="BodyText"/>
        <w:spacing w:before="171"/>
        <w:ind w:left="118"/>
      </w:pPr>
      <w:r>
        <w:rPr/>
        <w:t>Ответ: 2.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6" w:right="0" w:hanging="327"/>
        <w:jc w:val="left"/>
        <w:rPr>
          <w:sz w:val="22"/>
        </w:rPr>
      </w:pPr>
      <w:r>
        <w:rPr>
          <w:sz w:val="22"/>
        </w:rPr>
        <w:t>Решение:</w:t>
      </w:r>
    </w:p>
    <w:p>
      <w:pPr>
        <w:pStyle w:val="Heading1"/>
        <w:spacing w:line="247" w:lineRule="auto" w:before="173"/>
        <w:ind w:firstLine="2"/>
      </w:pPr>
      <w:r>
        <w:rPr>
          <w:w w:val="95"/>
        </w:rPr>
        <w:t>Вы плохо понимаете практический век, не совсем (1) верно (2) оцениваете происходящее. Словно </w:t>
      </w:r>
      <w:r>
        <w:rPr/>
        <w:t>кто голос подал, а никого не видать. Мне (3)((,) вводное слово) верно (4) ((,) вводное слово) послышалось.</w:t>
      </w:r>
    </w:p>
    <w:p>
      <w:pPr>
        <w:pStyle w:val="BodyText"/>
        <w:spacing w:before="171"/>
        <w:ind w:left="118"/>
      </w:pPr>
      <w:r>
        <w:rPr/>
        <w:t>Ответ:34.</w:t>
      </w: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19"/>
      </w:pPr>
      <w:r>
        <w:rPr/>
        <w:t>18.Решение:</w:t>
      </w:r>
    </w:p>
    <w:p>
      <w:pPr>
        <w:pStyle w:val="Heading1"/>
        <w:spacing w:line="247" w:lineRule="auto" w:before="172"/>
        <w:ind w:right="1047" w:firstLine="1"/>
      </w:pPr>
      <w:r>
        <w:rPr/>
        <w:t>Эстрадный блеск и элементы позирования (1) ((,) начало нового предложения в предложении))дань</w:t>
      </w:r>
      <w:r>
        <w:rPr>
          <w:spacing w:val="-35"/>
        </w:rPr>
        <w:t> </w:t>
      </w:r>
      <w:r>
        <w:rPr/>
        <w:t>(2)</w:t>
      </w:r>
      <w:r>
        <w:rPr>
          <w:spacing w:val="-35"/>
        </w:rPr>
        <w:t> </w:t>
      </w:r>
      <w:r>
        <w:rPr/>
        <w:t>которым</w:t>
      </w:r>
      <w:r>
        <w:rPr>
          <w:spacing w:val="-30"/>
        </w:rPr>
        <w:t> </w:t>
      </w:r>
      <w:r>
        <w:rPr/>
        <w:t>(3)</w:t>
      </w:r>
      <w:r>
        <w:rPr>
          <w:spacing w:val="-35"/>
        </w:rPr>
        <w:t> </w:t>
      </w:r>
      <w:r>
        <w:rPr/>
        <w:t>отдавали</w:t>
      </w:r>
      <w:r>
        <w:rPr>
          <w:spacing w:val="-31"/>
        </w:rPr>
        <w:t> </w:t>
      </w:r>
      <w:r>
        <w:rPr/>
        <w:t>даже</w:t>
      </w:r>
      <w:r>
        <w:rPr>
          <w:spacing w:val="-32"/>
        </w:rPr>
        <w:t> </w:t>
      </w:r>
      <w:r>
        <w:rPr/>
        <w:t>Лист</w:t>
      </w:r>
      <w:r>
        <w:rPr>
          <w:spacing w:val="-33"/>
        </w:rPr>
        <w:t> </w:t>
      </w:r>
      <w:r>
        <w:rPr/>
        <w:t>и</w:t>
      </w:r>
      <w:r>
        <w:rPr>
          <w:spacing w:val="-34"/>
        </w:rPr>
        <w:t> </w:t>
      </w:r>
      <w:r>
        <w:rPr/>
        <w:t>Паганини</w:t>
      </w:r>
      <w:r>
        <w:rPr>
          <w:spacing w:val="-32"/>
        </w:rPr>
        <w:t> </w:t>
      </w:r>
      <w:r>
        <w:rPr/>
        <w:t>(4)</w:t>
      </w:r>
      <w:r>
        <w:rPr>
          <w:spacing w:val="-35"/>
        </w:rPr>
        <w:t> </w:t>
      </w:r>
      <w:r>
        <w:rPr/>
        <w:t>((,)</w:t>
      </w:r>
      <w:r>
        <w:rPr>
          <w:spacing w:val="-33"/>
        </w:rPr>
        <w:t> </w:t>
      </w:r>
      <w:r>
        <w:rPr/>
        <w:t>конец</w:t>
      </w:r>
      <w:r>
        <w:rPr>
          <w:spacing w:val="-32"/>
        </w:rPr>
        <w:t> </w:t>
      </w:r>
      <w:r>
        <w:rPr/>
        <w:t>нового </w:t>
      </w:r>
      <w:r>
        <w:rPr>
          <w:w w:val="95"/>
        </w:rPr>
        <w:t>предложения в предложении))  были органически чужды утончённой натуре</w:t>
      </w:r>
      <w:r>
        <w:rPr>
          <w:spacing w:val="-17"/>
          <w:w w:val="95"/>
        </w:rPr>
        <w:t> </w:t>
      </w:r>
      <w:r>
        <w:rPr>
          <w:w w:val="95"/>
        </w:rPr>
        <w:t>Шопена.</w:t>
      </w:r>
    </w:p>
    <w:p>
      <w:pPr>
        <w:spacing w:after="0" w:line="247" w:lineRule="auto"/>
        <w:sectPr>
          <w:pgSz w:w="11910" w:h="16840"/>
          <w:pgMar w:top="1080" w:bottom="280" w:left="1580" w:right="840"/>
        </w:sectPr>
      </w:pPr>
    </w:p>
    <w:p>
      <w:pPr>
        <w:pStyle w:val="BodyText"/>
        <w:spacing w:before="31"/>
        <w:ind w:left="118"/>
      </w:pPr>
      <w:r>
        <w:rPr/>
        <w:t>Ответ:14.</w:t>
      </w:r>
    </w:p>
    <w:p>
      <w:pPr>
        <w:pStyle w:val="BodyText"/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119"/>
      </w:pPr>
      <w:r>
        <w:rPr/>
        <w:t>19.Решение:</w:t>
      </w:r>
    </w:p>
    <w:p>
      <w:pPr>
        <w:pStyle w:val="BodyText"/>
        <w:spacing w:line="259" w:lineRule="auto" w:before="177"/>
        <w:ind w:left="117" w:firstLine="2"/>
      </w:pPr>
      <w:r>
        <w:rPr/>
        <w:t>Всегда трудно приступать к выполнению нелюбимой работы (1)((,)начало простого третьего предложения в сложном) и (2)((,) начало второго предложения в сложном) чтобы хоть немного оттянуть неприятный момент (3) ((,) конец второго предложения в сложном) мы часто ищем любые предлоги (4) )((,)конец простого третьего предложения в сложном и начало четвертого) которые могут хоть как-то оправдать наше безволие.</w:t>
      </w:r>
    </w:p>
    <w:p>
      <w:pPr>
        <w:spacing w:before="172"/>
        <w:ind w:left="122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85"/>
          <w:sz w:val="21"/>
        </w:rPr>
        <w:t>Ответ: 1234.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71"/>
        <w:ind w:left="121"/>
      </w:pPr>
      <w:r>
        <w:rPr/>
        <w:t>20. Решение:</w:t>
      </w:r>
    </w:p>
    <w:p>
      <w:pPr>
        <w:pStyle w:val="BodyText"/>
        <w:spacing w:line="259" w:lineRule="auto" w:before="177"/>
        <w:ind w:left="117" w:firstLine="2"/>
      </w:pPr>
      <w:r>
        <w:rPr/>
        <w:t>Нарушение двигательной моторики(не относятся к желудку) желудка может происходить при различных заболеваниях. Неправильное функционирование главного пищеварительного органа вызывает дискомфорт, болезненность у человека. Современный ритм жизни негативно сказывается на системе пищеварения.</w:t>
      </w:r>
    </w:p>
    <w:p>
      <w:pPr>
        <w:pStyle w:val="BodyText"/>
        <w:spacing w:before="161"/>
        <w:ind w:left="118"/>
      </w:pPr>
      <w:r>
        <w:rPr/>
        <w:t>Ответ: двигательной моторики.</w:t>
      </w:r>
    </w:p>
    <w:sectPr>
      <w:pgSz w:w="11910" w:h="16840"/>
      <w:pgMar w:top="1080" w:bottom="28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7" w:hanging="226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056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2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5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8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1" w:hanging="226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446" w:hanging="327"/>
        <w:jc w:val="left"/>
      </w:pPr>
      <w:rPr>
        <w:rFonts w:hint="default" w:ascii="Calibri" w:hAnsi="Calibri" w:eastAsia="Calibri" w:cs="Calibri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1344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8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3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7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6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0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327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17" w:hanging="219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5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1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54"/>
      <w:ind w:left="116"/>
      <w:outlineLvl w:val="1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7" w:hanging="32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dcterms:created xsi:type="dcterms:W3CDTF">2018-02-25T13:01:02Z</dcterms:created>
  <dcterms:modified xsi:type="dcterms:W3CDTF">2018-02-25T13:01:02Z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