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DA" w:rsidRDefault="00DB1A0B">
      <w:pPr>
        <w:pStyle w:val="1"/>
        <w:spacing w:before="73" w:line="237" w:lineRule="auto"/>
        <w:ind w:right="683"/>
      </w:pPr>
      <w:bookmarkStart w:id="0" w:name="_GoBack"/>
      <w:bookmarkEnd w:id="0"/>
      <w:r>
        <w:t>Ответы школьного этапа Всероссийской олимпиады школьников по экологии  для 9 классов</w:t>
      </w:r>
    </w:p>
    <w:p w:rsidR="00EB5FDA" w:rsidRDefault="00DB1A0B">
      <w:pPr>
        <w:spacing w:line="302" w:lineRule="exact"/>
        <w:ind w:left="660" w:right="605"/>
        <w:jc w:val="center"/>
        <w:rPr>
          <w:sz w:val="27"/>
        </w:rPr>
      </w:pPr>
      <w:r>
        <w:rPr>
          <w:sz w:val="27"/>
        </w:rPr>
        <w:t>2017-2018 уч.</w:t>
      </w:r>
      <w:r>
        <w:rPr>
          <w:spacing w:val="-53"/>
          <w:sz w:val="27"/>
        </w:rPr>
        <w:t xml:space="preserve"> </w:t>
      </w:r>
      <w:r>
        <w:rPr>
          <w:sz w:val="27"/>
        </w:rPr>
        <w:t>г.</w:t>
      </w:r>
    </w:p>
    <w:p w:rsidR="00EB5FDA" w:rsidRDefault="00DB1A0B">
      <w:pPr>
        <w:pStyle w:val="a3"/>
        <w:spacing w:before="1"/>
        <w:ind w:left="1204"/>
      </w:pPr>
      <w:r>
        <w:t xml:space="preserve">Максимальное  количество баллов за олимпиадное  задание </w:t>
      </w:r>
      <w:r>
        <w:rPr>
          <w:w w:val="90"/>
        </w:rPr>
        <w:t xml:space="preserve">— </w:t>
      </w:r>
      <w:r>
        <w:t>32 балла.</w:t>
      </w:r>
    </w:p>
    <w:p w:rsidR="00EB5FDA" w:rsidRDefault="00DB1A0B">
      <w:pPr>
        <w:pStyle w:val="a3"/>
        <w:spacing w:before="119"/>
        <w:ind w:left="660" w:right="118"/>
        <w:jc w:val="center"/>
      </w:pPr>
      <w:r>
        <w:t>Задание №1.</w:t>
      </w:r>
    </w:p>
    <w:p w:rsidR="00EB5FDA" w:rsidRDefault="00DB1A0B">
      <w:pPr>
        <w:pStyle w:val="a3"/>
        <w:spacing w:before="114"/>
        <w:ind w:left="442"/>
      </w:pPr>
      <w:r>
        <w:t>1)  а, в ; 2) в, г; 3) 6, д; 4) а, д; 5) в, д; 6) а, г; 7) а, д; 8) г, е.</w:t>
      </w:r>
    </w:p>
    <w:p w:rsidR="00EB5FDA" w:rsidRDefault="00EB5FDA">
      <w:pPr>
        <w:pStyle w:val="a3"/>
        <w:spacing w:before="3"/>
      </w:pPr>
    </w:p>
    <w:p w:rsidR="00EB5FDA" w:rsidRDefault="00DB1A0B">
      <w:pPr>
        <w:ind w:left="660" w:right="115"/>
        <w:jc w:val="center"/>
      </w:pPr>
      <w:r>
        <w:rPr>
          <w:w w:val="105"/>
        </w:rPr>
        <w:t>Задание №2.</w:t>
      </w:r>
    </w:p>
    <w:p w:rsidR="00EB5FDA" w:rsidRDefault="00DB1A0B">
      <w:pPr>
        <w:pStyle w:val="a3"/>
        <w:spacing w:before="131" w:line="235" w:lineRule="auto"/>
        <w:ind w:left="103" w:right="118" w:firstLine="2"/>
        <w:jc w:val="both"/>
      </w:pPr>
      <w:r>
        <w:t>1.Ответ: нет. В настоящее время считается, что самый лучший способ это переработка, но не ко всем отходам это применимо. Практика показывает, что отходы используются (угилизируются) в зависимости от видов (типов) отходов и потребностей.</w:t>
      </w:r>
    </w:p>
    <w:p w:rsidR="00EB5FDA" w:rsidRDefault="00DB1A0B">
      <w:pPr>
        <w:pStyle w:val="a3"/>
        <w:spacing w:line="237" w:lineRule="auto"/>
        <w:ind w:left="104" w:right="125" w:hanging="1"/>
      </w:pPr>
      <w:r>
        <w:t>2.Отв</w:t>
      </w:r>
      <w:r>
        <w:t xml:space="preserve">ет: нет. Самая высокая биопродуктивность на суше </w:t>
      </w:r>
      <w:r>
        <w:rPr>
          <w:w w:val="90"/>
        </w:rPr>
        <w:t xml:space="preserve">— </w:t>
      </w:r>
      <w:r>
        <w:t>во влажных тропических лесах. 3.Ответ: да. На песчаных почвах вытаптывание приводит к более быстрой деградации сообществ.</w:t>
      </w:r>
    </w:p>
    <w:p w:rsidR="00EB5FDA" w:rsidRDefault="00DB1A0B">
      <w:pPr>
        <w:pStyle w:val="a3"/>
        <w:spacing w:before="8" w:line="230" w:lineRule="auto"/>
        <w:ind w:left="103" w:right="136" w:firstLine="1"/>
        <w:jc w:val="both"/>
      </w:pPr>
      <w:r>
        <w:t>4.Ответ: нет. Рекреационные леса необходимы для восстановления сил и здоровья людей</w:t>
      </w:r>
      <w:r>
        <w:t xml:space="preserve"> посредством отдыха в природных условиях</w:t>
      </w:r>
    </w:p>
    <w:p w:rsidR="00EB5FDA" w:rsidRDefault="00DB1A0B">
      <w:pPr>
        <w:pStyle w:val="a3"/>
        <w:spacing w:before="4" w:line="235" w:lineRule="auto"/>
        <w:ind w:left="105" w:right="112" w:firstLine="1"/>
        <w:jc w:val="both"/>
      </w:pPr>
      <w:r>
        <w:t xml:space="preserve">5.Ответ: нет. Пестициды (ядохимикаты) </w:t>
      </w:r>
      <w:r>
        <w:rPr>
          <w:w w:val="90"/>
        </w:rPr>
        <w:t xml:space="preserve">— </w:t>
      </w:r>
      <w:r>
        <w:t>химические вещества, применяемые в сельском хозяйстве</w:t>
      </w:r>
      <w:r>
        <w:rPr>
          <w:spacing w:val="-16"/>
        </w:rPr>
        <w:t xml:space="preserve"> </w:t>
      </w:r>
      <w:r>
        <w:t>для</w:t>
      </w:r>
      <w:r>
        <w:rPr>
          <w:spacing w:val="-26"/>
        </w:rPr>
        <w:t xml:space="preserve"> </w:t>
      </w:r>
      <w:r>
        <w:t>борьбы</w:t>
      </w:r>
      <w:r>
        <w:rPr>
          <w:spacing w:val="-17"/>
        </w:rPr>
        <w:t xml:space="preserve"> </w:t>
      </w:r>
      <w:r>
        <w:t>с</w:t>
      </w:r>
      <w:r>
        <w:rPr>
          <w:spacing w:val="-26"/>
        </w:rPr>
        <w:t xml:space="preserve"> </w:t>
      </w:r>
      <w:r>
        <w:t>вредителями</w:t>
      </w:r>
      <w:r>
        <w:rPr>
          <w:spacing w:val="-11"/>
        </w:rPr>
        <w:t xml:space="preserve"> </w:t>
      </w:r>
      <w:r>
        <w:t>растений.</w:t>
      </w:r>
      <w:r>
        <w:rPr>
          <w:spacing w:val="-17"/>
        </w:rPr>
        <w:t xml:space="preserve"> </w:t>
      </w:r>
      <w:r>
        <w:t>Следовательно,</w:t>
      </w:r>
      <w:r>
        <w:rPr>
          <w:spacing w:val="-29"/>
        </w:rPr>
        <w:t xml:space="preserve"> </w:t>
      </w:r>
      <w:r>
        <w:t>такое</w:t>
      </w:r>
      <w:r>
        <w:rPr>
          <w:spacing w:val="-18"/>
        </w:rPr>
        <w:t xml:space="preserve"> </w:t>
      </w:r>
      <w:r>
        <w:t>загрязнение</w:t>
      </w:r>
      <w:r>
        <w:rPr>
          <w:spacing w:val="-18"/>
        </w:rPr>
        <w:t xml:space="preserve"> </w:t>
      </w:r>
      <w:r>
        <w:t>относится</w:t>
      </w:r>
      <w:r>
        <w:rPr>
          <w:spacing w:val="-14"/>
        </w:rPr>
        <w:t xml:space="preserve"> </w:t>
      </w:r>
      <w:r>
        <w:t xml:space="preserve">к </w:t>
      </w:r>
      <w:r>
        <w:rPr>
          <w:w w:val="95"/>
        </w:rPr>
        <w:t>химическому</w:t>
      </w:r>
      <w:r>
        <w:rPr>
          <w:w w:val="95"/>
        </w:rPr>
        <w:t xml:space="preserve"> </w:t>
      </w:r>
      <w:r>
        <w:rPr>
          <w:w w:val="95"/>
        </w:rPr>
        <w:t>типу.</w:t>
      </w:r>
    </w:p>
    <w:p w:rsidR="00EB5FDA" w:rsidRDefault="00DB1A0B">
      <w:pPr>
        <w:pStyle w:val="a3"/>
        <w:spacing w:line="263" w:lineRule="exact"/>
        <w:ind w:left="660" w:right="113"/>
        <w:jc w:val="center"/>
      </w:pPr>
      <w:r>
        <w:t>Задание №3.</w:t>
      </w:r>
    </w:p>
    <w:p w:rsidR="00EB5FDA" w:rsidRDefault="00DB1A0B">
      <w:pPr>
        <w:pStyle w:val="a3"/>
        <w:spacing w:before="127" w:line="232" w:lineRule="auto"/>
        <w:ind w:left="104" w:right="120" w:firstLine="2"/>
        <w:jc w:val="both"/>
      </w:pPr>
      <w:r>
        <w:t>1.Ответ г) является верным. Совместно с рисом на рисовых полях произрастают сорные растения.</w:t>
      </w:r>
      <w:r>
        <w:rPr>
          <w:spacing w:val="-8"/>
        </w:rPr>
        <w:t xml:space="preserve"> </w:t>
      </w:r>
      <w:r>
        <w:t>Семена</w:t>
      </w:r>
      <w:r>
        <w:rPr>
          <w:spacing w:val="-15"/>
        </w:rPr>
        <w:t xml:space="preserve"> </w:t>
      </w:r>
      <w:r>
        <w:t>сорняков</w:t>
      </w:r>
      <w:r>
        <w:rPr>
          <w:spacing w:val="-9"/>
        </w:rPr>
        <w:t xml:space="preserve"> </w:t>
      </w:r>
      <w:r>
        <w:t>могут</w:t>
      </w:r>
      <w:r>
        <w:rPr>
          <w:spacing w:val="-14"/>
        </w:rPr>
        <w:t xml:space="preserve"> </w:t>
      </w:r>
      <w:r>
        <w:t>попасть</w:t>
      </w:r>
      <w:r>
        <w:rPr>
          <w:spacing w:val="-15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садовые</w:t>
      </w:r>
      <w:r>
        <w:rPr>
          <w:spacing w:val="-9"/>
        </w:rPr>
        <w:t xml:space="preserve"> </w:t>
      </w:r>
      <w:r>
        <w:t>участки</w:t>
      </w:r>
      <w:r>
        <w:rPr>
          <w:spacing w:val="-14"/>
        </w:rPr>
        <w:t xml:space="preserve"> </w:t>
      </w:r>
      <w:r>
        <w:t>вместе</w:t>
      </w:r>
      <w:r>
        <w:rPr>
          <w:spacing w:val="-15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рисовой</w:t>
      </w:r>
      <w:r>
        <w:rPr>
          <w:spacing w:val="-12"/>
        </w:rPr>
        <w:t xml:space="preserve"> </w:t>
      </w:r>
      <w:r>
        <w:t>шелухой,</w:t>
      </w:r>
      <w:r>
        <w:rPr>
          <w:spacing w:val="-11"/>
        </w:rPr>
        <w:t xml:space="preserve"> </w:t>
      </w:r>
      <w:r>
        <w:t>что является</w:t>
      </w:r>
      <w:r>
        <w:rPr>
          <w:spacing w:val="-30"/>
        </w:rPr>
        <w:t xml:space="preserve"> </w:t>
      </w:r>
      <w:r>
        <w:t>недостатком</w:t>
      </w:r>
      <w:r>
        <w:rPr>
          <w:spacing w:val="-26"/>
        </w:rPr>
        <w:t xml:space="preserve"> </w:t>
      </w:r>
      <w:r>
        <w:t>в</w:t>
      </w:r>
      <w:r>
        <w:rPr>
          <w:spacing w:val="-34"/>
        </w:rPr>
        <w:t xml:space="preserve"> </w:t>
      </w:r>
      <w:r>
        <w:t>её</w:t>
      </w:r>
      <w:r>
        <w:rPr>
          <w:spacing w:val="-33"/>
        </w:rPr>
        <w:t xml:space="preserve"> </w:t>
      </w:r>
      <w:r>
        <w:t>использовании</w:t>
      </w:r>
      <w:r>
        <w:rPr>
          <w:spacing w:val="-22"/>
        </w:rPr>
        <w:t xml:space="preserve"> </w:t>
      </w:r>
      <w:r>
        <w:t>в</w:t>
      </w:r>
      <w:r>
        <w:rPr>
          <w:spacing w:val="-34"/>
        </w:rPr>
        <w:t xml:space="preserve"> </w:t>
      </w:r>
      <w:r>
        <w:t>качестве</w:t>
      </w:r>
      <w:r>
        <w:rPr>
          <w:spacing w:val="-26"/>
        </w:rPr>
        <w:t xml:space="preserve"> </w:t>
      </w:r>
      <w:r>
        <w:t>мульчи.</w:t>
      </w:r>
    </w:p>
    <w:p w:rsidR="00EB5FDA" w:rsidRDefault="00EB5FDA">
      <w:pPr>
        <w:pStyle w:val="a3"/>
        <w:spacing w:before="3"/>
        <w:rPr>
          <w:sz w:val="22"/>
        </w:rPr>
      </w:pPr>
    </w:p>
    <w:p w:rsidR="00EB5FDA" w:rsidRDefault="00DB1A0B">
      <w:pPr>
        <w:pStyle w:val="a3"/>
        <w:spacing w:line="237" w:lineRule="auto"/>
        <w:ind w:left="103" w:right="110"/>
        <w:jc w:val="both"/>
      </w:pPr>
      <w:r>
        <w:t xml:space="preserve">2. Ответ г) является верным. В этом «повинны» факторы-ограничители. Их действие перекрывает способности вида восстанавливать и увеличивать свою численность. Человек своей деятельностью блатприятствует усилению разнообразных факторов—ограничителей, </w:t>
      </w:r>
      <w:r>
        <w:rPr>
          <w:w w:val="95"/>
        </w:rPr>
        <w:t xml:space="preserve">которые </w:t>
      </w:r>
      <w:r>
        <w:rPr>
          <w:w w:val="95"/>
        </w:rPr>
        <w:t xml:space="preserve"> снижают  численность вида.</w:t>
      </w:r>
    </w:p>
    <w:p w:rsidR="00EB5FDA" w:rsidRDefault="00EB5FDA">
      <w:pPr>
        <w:pStyle w:val="a3"/>
        <w:spacing w:before="6"/>
        <w:rPr>
          <w:sz w:val="22"/>
        </w:rPr>
      </w:pPr>
    </w:p>
    <w:p w:rsidR="00EB5FDA" w:rsidRDefault="00DB1A0B">
      <w:pPr>
        <w:pStyle w:val="a3"/>
        <w:spacing w:line="235" w:lineRule="auto"/>
        <w:ind w:left="102" w:right="113" w:firstLine="1"/>
        <w:jc w:val="both"/>
      </w:pPr>
      <w:r>
        <w:t>3.)</w:t>
      </w:r>
      <w:r>
        <w:rPr>
          <w:spacing w:val="-15"/>
        </w:rPr>
        <w:t xml:space="preserve"> </w:t>
      </w:r>
      <w:r>
        <w:t>Ответ</w:t>
      </w:r>
      <w:r>
        <w:rPr>
          <w:spacing w:val="-15"/>
        </w:rPr>
        <w:t xml:space="preserve"> </w:t>
      </w:r>
      <w:r>
        <w:t>а)</w:t>
      </w:r>
      <w:r>
        <w:rPr>
          <w:spacing w:val="-20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верным.</w:t>
      </w:r>
      <w:r>
        <w:rPr>
          <w:spacing w:val="-8"/>
        </w:rPr>
        <w:t xml:space="preserve"> </w:t>
      </w:r>
      <w:r>
        <w:t>Восстановление</w:t>
      </w:r>
      <w:r>
        <w:rPr>
          <w:spacing w:val="-17"/>
        </w:rPr>
        <w:t xml:space="preserve"> </w:t>
      </w:r>
      <w:r>
        <w:t>ландшафтов</w:t>
      </w:r>
      <w:r>
        <w:rPr>
          <w:spacing w:val="-8"/>
        </w:rPr>
        <w:t xml:space="preserve"> </w:t>
      </w:r>
      <w:r>
        <w:t>(полей,</w:t>
      </w:r>
      <w:r>
        <w:rPr>
          <w:spacing w:val="-12"/>
        </w:rPr>
        <w:t xml:space="preserve"> </w:t>
      </w:r>
      <w:r>
        <w:t>поселков,</w:t>
      </w:r>
      <w:r>
        <w:rPr>
          <w:spacing w:val="-4"/>
        </w:rPr>
        <w:t xml:space="preserve"> </w:t>
      </w:r>
      <w:r>
        <w:t>озер,</w:t>
      </w:r>
      <w:r>
        <w:rPr>
          <w:spacing w:val="-14"/>
        </w:rPr>
        <w:t xml:space="preserve"> </w:t>
      </w:r>
      <w:r>
        <w:t>болот</w:t>
      </w:r>
      <w:r>
        <w:rPr>
          <w:spacing w:val="-12"/>
        </w:rPr>
        <w:t xml:space="preserve"> </w:t>
      </w:r>
      <w:r>
        <w:t>и пр.) не может ограничиться лишь вырубкой леса, а требует комплексного восстановления традиционнот природопользования на территории парка</w:t>
      </w:r>
      <w:r>
        <w:t xml:space="preserve"> (распашка полей, выпас скота, сенокошение</w:t>
      </w:r>
      <w:r>
        <w:rPr>
          <w:spacing w:val="-17"/>
        </w:rPr>
        <w:t xml:space="preserve"> </w:t>
      </w:r>
      <w:r>
        <w:t>на</w:t>
      </w:r>
      <w:r>
        <w:rPr>
          <w:spacing w:val="-29"/>
        </w:rPr>
        <w:t xml:space="preserve"> </w:t>
      </w:r>
      <w:r>
        <w:t>лугах,</w:t>
      </w:r>
      <w:r>
        <w:rPr>
          <w:spacing w:val="-23"/>
        </w:rPr>
        <w:t xml:space="preserve"> </w:t>
      </w:r>
      <w:r>
        <w:t>рыбная</w:t>
      </w:r>
      <w:r>
        <w:rPr>
          <w:spacing w:val="-20"/>
        </w:rPr>
        <w:t xml:space="preserve"> </w:t>
      </w:r>
      <w:r>
        <w:t>ловля</w:t>
      </w:r>
      <w:r>
        <w:rPr>
          <w:spacing w:val="-23"/>
        </w:rPr>
        <w:t xml:space="preserve"> </w:t>
      </w:r>
      <w:r>
        <w:t>в</w:t>
      </w:r>
      <w:r>
        <w:rPr>
          <w:spacing w:val="-30"/>
        </w:rPr>
        <w:t xml:space="preserve"> </w:t>
      </w:r>
      <w:r>
        <w:t>озерах,</w:t>
      </w:r>
      <w:r>
        <w:rPr>
          <w:spacing w:val="-24"/>
        </w:rPr>
        <w:t xml:space="preserve"> </w:t>
      </w:r>
      <w:r>
        <w:t>расчистка</w:t>
      </w:r>
      <w:r>
        <w:rPr>
          <w:spacing w:val="-21"/>
        </w:rPr>
        <w:t xml:space="preserve"> </w:t>
      </w:r>
      <w:r>
        <w:t>транспортных</w:t>
      </w:r>
      <w:r>
        <w:rPr>
          <w:spacing w:val="-17"/>
        </w:rPr>
        <w:t xml:space="preserve"> </w:t>
      </w:r>
      <w:r>
        <w:t>водотоков</w:t>
      </w:r>
      <w:r>
        <w:rPr>
          <w:spacing w:val="-19"/>
        </w:rPr>
        <w:t xml:space="preserve"> </w:t>
      </w:r>
      <w:r>
        <w:t>и</w:t>
      </w:r>
      <w:r>
        <w:rPr>
          <w:spacing w:val="-27"/>
        </w:rPr>
        <w:t xml:space="preserve"> </w:t>
      </w:r>
      <w:r>
        <w:t>пр.).</w:t>
      </w:r>
    </w:p>
    <w:p w:rsidR="00EB5FDA" w:rsidRDefault="00EB5FDA">
      <w:pPr>
        <w:pStyle w:val="a3"/>
        <w:spacing w:before="6"/>
        <w:rPr>
          <w:sz w:val="22"/>
        </w:rPr>
      </w:pPr>
    </w:p>
    <w:p w:rsidR="00EB5FDA" w:rsidRDefault="00DB1A0B">
      <w:pPr>
        <w:pStyle w:val="a3"/>
        <w:spacing w:line="235" w:lineRule="auto"/>
        <w:ind w:left="103" w:right="128" w:firstLine="1"/>
        <w:jc w:val="both"/>
      </w:pPr>
      <w:r>
        <w:t>Ответ 6) не является верным. Полный запрет хозяйственной деятельности парка через некоторое время приведет к зарастанию территории парка лесом, то есть к исчезновению культурных</w:t>
      </w:r>
      <w:r>
        <w:rPr>
          <w:spacing w:val="-29"/>
        </w:rPr>
        <w:t xml:space="preserve"> </w:t>
      </w:r>
      <w:r>
        <w:t>ландшафтов,</w:t>
      </w:r>
      <w:r>
        <w:rPr>
          <w:spacing w:val="-25"/>
        </w:rPr>
        <w:t xml:space="preserve"> </w:t>
      </w:r>
      <w:r>
        <w:t>для</w:t>
      </w:r>
      <w:r>
        <w:rPr>
          <w:spacing w:val="-34"/>
        </w:rPr>
        <w:t xml:space="preserve"> </w:t>
      </w:r>
      <w:r>
        <w:t>охраны</w:t>
      </w:r>
      <w:r>
        <w:rPr>
          <w:spacing w:val="-27"/>
        </w:rPr>
        <w:t xml:space="preserve"> </w:t>
      </w:r>
      <w:r>
        <w:t>которых</w:t>
      </w:r>
      <w:r>
        <w:rPr>
          <w:spacing w:val="-32"/>
        </w:rPr>
        <w:t xml:space="preserve"> </w:t>
      </w:r>
      <w:r>
        <w:t>Кенозерский</w:t>
      </w:r>
      <w:r>
        <w:rPr>
          <w:spacing w:val="-28"/>
        </w:rPr>
        <w:t xml:space="preserve"> </w:t>
      </w:r>
      <w:r>
        <w:t>национальный</w:t>
      </w:r>
      <w:r>
        <w:rPr>
          <w:spacing w:val="-22"/>
        </w:rPr>
        <w:t xml:space="preserve"> </w:t>
      </w:r>
      <w:r>
        <w:t>парк</w:t>
      </w:r>
      <w:r>
        <w:rPr>
          <w:spacing w:val="-30"/>
        </w:rPr>
        <w:t xml:space="preserve"> </w:t>
      </w:r>
      <w:r>
        <w:t>был</w:t>
      </w:r>
      <w:r>
        <w:rPr>
          <w:spacing w:val="-34"/>
        </w:rPr>
        <w:t xml:space="preserve"> </w:t>
      </w:r>
      <w:r>
        <w:t>создан.</w:t>
      </w:r>
    </w:p>
    <w:p w:rsidR="00EB5FDA" w:rsidRDefault="00EB5FDA">
      <w:pPr>
        <w:pStyle w:val="a3"/>
        <w:spacing w:before="6"/>
        <w:rPr>
          <w:sz w:val="22"/>
        </w:rPr>
      </w:pPr>
    </w:p>
    <w:p w:rsidR="00EB5FDA" w:rsidRDefault="00DB1A0B">
      <w:pPr>
        <w:pStyle w:val="a3"/>
        <w:spacing w:line="235" w:lineRule="auto"/>
        <w:ind w:left="105" w:right="122"/>
        <w:jc w:val="both"/>
      </w:pPr>
      <w:r>
        <w:t>Отве</w:t>
      </w:r>
      <w:r>
        <w:t>т в) не является верным. Привлечение большего числа туристов увеличит антропогенную нагрузку на территорию парка в целом, что может несколько замедлить зарастание лесом. Однако увеличение потока посетителей не бyдeт способствовать сохранению разнообразия л</w:t>
      </w:r>
      <w:r>
        <w:t>андшафтов (в том числе культурных), если при этом не будут активизированы, наряду с рекреацией, традиционные способы природопользования.</w:t>
      </w:r>
    </w:p>
    <w:p w:rsidR="00EB5FDA" w:rsidRDefault="00EB5FDA">
      <w:pPr>
        <w:pStyle w:val="a3"/>
        <w:spacing w:before="1"/>
        <w:rPr>
          <w:sz w:val="22"/>
        </w:rPr>
      </w:pPr>
    </w:p>
    <w:p w:rsidR="00EB5FDA" w:rsidRDefault="00DB1A0B">
      <w:pPr>
        <w:pStyle w:val="a3"/>
        <w:spacing w:line="235" w:lineRule="auto"/>
        <w:ind w:left="102" w:right="113" w:firstLine="2"/>
        <w:jc w:val="both"/>
      </w:pPr>
      <w:r>
        <w:t xml:space="preserve">Ответ г) является верным. Национальный природный парк </w:t>
      </w:r>
      <w:r>
        <w:rPr>
          <w:w w:val="90"/>
        </w:rPr>
        <w:t xml:space="preserve">— </w:t>
      </w:r>
      <w:r>
        <w:t xml:space="preserve">особо охраняемая территория (или акватория), которая включает </w:t>
      </w:r>
      <w:r>
        <w:t>природные комплексы и объекты, представляющие особую экологическую, историческую и эстетическую ценность. В связи с этим в них проводятся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только</w:t>
      </w:r>
      <w:r>
        <w:rPr>
          <w:spacing w:val="-9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сохранению</w:t>
      </w:r>
      <w:r>
        <w:rPr>
          <w:spacing w:val="-4"/>
        </w:rPr>
        <w:t xml:space="preserve"> </w:t>
      </w:r>
      <w:r>
        <w:t>редких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исчезающих</w:t>
      </w:r>
      <w:r>
        <w:rPr>
          <w:spacing w:val="-4"/>
        </w:rPr>
        <w:t xml:space="preserve"> </w:t>
      </w:r>
      <w:r>
        <w:t>растений</w:t>
      </w:r>
      <w:r>
        <w:rPr>
          <w:spacing w:val="-9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животных,</w:t>
      </w:r>
      <w:r>
        <w:rPr>
          <w:spacing w:val="-2"/>
        </w:rPr>
        <w:t xml:space="preserve"> </w:t>
      </w:r>
      <w:r>
        <w:t>но также по восстановлению ландшафтов. Активиз</w:t>
      </w:r>
      <w:r>
        <w:t>ация традиционного природопользования (распашка</w:t>
      </w:r>
      <w:r>
        <w:rPr>
          <w:spacing w:val="-4"/>
        </w:rPr>
        <w:t xml:space="preserve"> </w:t>
      </w:r>
      <w:r>
        <w:t>полей,</w:t>
      </w:r>
      <w:r>
        <w:rPr>
          <w:spacing w:val="-2"/>
        </w:rPr>
        <w:t xml:space="preserve"> </w:t>
      </w:r>
      <w:r>
        <w:t>выпас</w:t>
      </w:r>
      <w:r>
        <w:rPr>
          <w:spacing w:val="-6"/>
        </w:rPr>
        <w:t xml:space="preserve"> </w:t>
      </w:r>
      <w:r>
        <w:t>скота,</w:t>
      </w:r>
      <w:r>
        <w:rPr>
          <w:spacing w:val="-10"/>
        </w:rPr>
        <w:t xml:space="preserve"> </w:t>
      </w:r>
      <w:r>
        <w:t>сенокошение</w:t>
      </w:r>
      <w:r>
        <w:rPr>
          <w:spacing w:val="-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лугах,</w:t>
      </w:r>
      <w:r>
        <w:rPr>
          <w:spacing w:val="-10"/>
        </w:rPr>
        <w:t xml:space="preserve"> </w:t>
      </w:r>
      <w:r>
        <w:t>рыбная</w:t>
      </w:r>
      <w:r>
        <w:rPr>
          <w:spacing w:val="-4"/>
        </w:rPr>
        <w:t xml:space="preserve"> </w:t>
      </w:r>
      <w:r>
        <w:t>ловля</w:t>
      </w:r>
      <w:r>
        <w:rPr>
          <w:spacing w:val="-9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озерах,</w:t>
      </w:r>
      <w:r>
        <w:rPr>
          <w:spacing w:val="-5"/>
        </w:rPr>
        <w:t xml:space="preserve"> </w:t>
      </w:r>
      <w:r>
        <w:t xml:space="preserve">использование водотоков   в  транспортных  целях)  позволит   сократить  площадь  заброшенных  </w:t>
      </w:r>
      <w:r>
        <w:rPr>
          <w:spacing w:val="20"/>
        </w:rPr>
        <w:t xml:space="preserve"> </w:t>
      </w:r>
      <w:r>
        <w:t>земель,</w:t>
      </w:r>
    </w:p>
    <w:p w:rsidR="00EB5FDA" w:rsidRDefault="00EB5FDA">
      <w:pPr>
        <w:spacing w:line="235" w:lineRule="auto"/>
        <w:jc w:val="both"/>
        <w:sectPr w:rsidR="00EB5FDA">
          <w:type w:val="continuous"/>
          <w:pgSz w:w="12240" w:h="15840"/>
          <w:pgMar w:top="700" w:right="1480" w:bottom="280" w:left="1480" w:header="720" w:footer="720" w:gutter="0"/>
          <w:cols w:space="720"/>
        </w:sectPr>
      </w:pPr>
    </w:p>
    <w:p w:rsidR="00EB5FDA" w:rsidRDefault="00DB1A0B">
      <w:pPr>
        <w:pStyle w:val="a3"/>
        <w:spacing w:before="79" w:line="235" w:lineRule="auto"/>
        <w:ind w:left="383" w:right="120"/>
        <w:jc w:val="both"/>
      </w:pPr>
      <w:r>
        <w:lastRenderedPageBreak/>
        <w:t xml:space="preserve">позволит вновь вовлечь их в хозяйственный оборот, что является необходимым условием сохранения разнообразия и поддержания устойчивости культурных ландшафтов </w:t>
      </w:r>
      <w:r>
        <w:rPr>
          <w:w w:val="95"/>
        </w:rPr>
        <w:t>национального парка.</w:t>
      </w:r>
    </w:p>
    <w:p w:rsidR="00EB5FDA" w:rsidRDefault="00DB1A0B">
      <w:pPr>
        <w:pStyle w:val="a3"/>
        <w:spacing w:line="264" w:lineRule="exact"/>
        <w:ind w:left="4221" w:right="3604"/>
        <w:jc w:val="center"/>
      </w:pPr>
      <w:r>
        <w:rPr>
          <w:w w:val="105"/>
        </w:rPr>
        <w:t>Оценка ответов.</w:t>
      </w:r>
    </w:p>
    <w:p w:rsidR="00EB5FDA" w:rsidRDefault="00EB5FDA">
      <w:pPr>
        <w:pStyle w:val="a3"/>
        <w:spacing w:before="6"/>
        <w:rPr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5414"/>
        <w:gridCol w:w="1752"/>
      </w:tblGrid>
      <w:tr w:rsidR="00EB5FDA">
        <w:trPr>
          <w:trHeight w:val="740"/>
        </w:trPr>
        <w:tc>
          <w:tcPr>
            <w:tcW w:w="2131" w:type="dxa"/>
            <w:tcBorders>
              <w:bottom w:val="thickThinMediumGap" w:sz="12" w:space="0" w:color="000000"/>
            </w:tcBorders>
          </w:tcPr>
          <w:p w:rsidR="00EB5FDA" w:rsidRDefault="00DB1A0B">
            <w:pPr>
              <w:pStyle w:val="TableParagraph"/>
              <w:spacing w:line="244" w:lineRule="exact"/>
              <w:ind w:left="132" w:right="110"/>
              <w:jc w:val="center"/>
            </w:pPr>
            <w:r>
              <w:t>Виды заданий</w:t>
            </w:r>
          </w:p>
        </w:tc>
        <w:tc>
          <w:tcPr>
            <w:tcW w:w="5414" w:type="dxa"/>
            <w:tcBorders>
              <w:bottom w:val="thickThinMediumGap" w:sz="12" w:space="0" w:color="000000"/>
            </w:tcBorders>
          </w:tcPr>
          <w:p w:rsidR="00EB5FDA" w:rsidRDefault="00DB1A0B">
            <w:pPr>
              <w:pStyle w:val="TableParagraph"/>
              <w:spacing w:line="244" w:lineRule="exact"/>
              <w:ind w:left="2139" w:right="2140"/>
              <w:jc w:val="center"/>
            </w:pPr>
            <w:r>
              <w:t>Показатели</w:t>
            </w:r>
          </w:p>
        </w:tc>
        <w:tc>
          <w:tcPr>
            <w:tcW w:w="1752" w:type="dxa"/>
            <w:tcBorders>
              <w:bottom w:val="thickThinMediumGap" w:sz="12" w:space="0" w:color="000000"/>
            </w:tcBorders>
          </w:tcPr>
          <w:p w:rsidR="00EB5FDA" w:rsidRDefault="00EB5FDA">
            <w:pPr>
              <w:pStyle w:val="TableParagraph"/>
              <w:spacing w:before="6"/>
              <w:rPr>
                <w:sz w:val="4"/>
              </w:rPr>
            </w:pPr>
          </w:p>
          <w:p w:rsidR="00EB5FDA" w:rsidRDefault="00DB1A0B">
            <w:pPr>
              <w:pStyle w:val="TableParagraph"/>
              <w:spacing w:line="148" w:lineRule="exact"/>
              <w:ind w:left="652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283463" cy="94488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3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5FDA" w:rsidRDefault="00EB5FDA">
            <w:pPr>
              <w:pStyle w:val="TableParagraph"/>
              <w:rPr>
                <w:sz w:val="20"/>
              </w:rPr>
            </w:pPr>
          </w:p>
          <w:p w:rsidR="00EB5FDA" w:rsidRDefault="00EB5FDA">
            <w:pPr>
              <w:pStyle w:val="TableParagraph"/>
              <w:rPr>
                <w:sz w:val="28"/>
              </w:rPr>
            </w:pPr>
          </w:p>
        </w:tc>
      </w:tr>
      <w:tr w:rsidR="00EB5FDA">
        <w:trPr>
          <w:trHeight w:val="760"/>
        </w:trPr>
        <w:tc>
          <w:tcPr>
            <w:tcW w:w="2131" w:type="dxa"/>
            <w:vMerge w:val="restart"/>
            <w:tcBorders>
              <w:top w:val="thinThickMediumGap" w:sz="12" w:space="0" w:color="000000"/>
            </w:tcBorders>
          </w:tcPr>
          <w:p w:rsidR="00EB5FDA" w:rsidRDefault="00DB1A0B">
            <w:pPr>
              <w:pStyle w:val="TableParagraph"/>
              <w:spacing w:line="221" w:lineRule="exact"/>
              <w:ind w:left="114" w:right="11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Заданиеl</w:t>
            </w:r>
          </w:p>
          <w:p w:rsidR="00EB5FDA" w:rsidRDefault="00DB1A0B">
            <w:pPr>
              <w:pStyle w:val="TableParagraph"/>
              <w:spacing w:line="237" w:lineRule="auto"/>
              <w:ind w:left="250" w:right="222" w:hanging="3"/>
              <w:jc w:val="center"/>
              <w:rPr>
                <w:sz w:val="23"/>
              </w:rPr>
            </w:pPr>
            <w:r>
              <w:rPr>
                <w:sz w:val="23"/>
              </w:rPr>
              <w:t>Выбор двух правильных ответов</w:t>
            </w:r>
            <w:r>
              <w:rPr>
                <w:spacing w:val="-20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25"/>
                <w:sz w:val="23"/>
              </w:rPr>
              <w:t xml:space="preserve"> </w:t>
            </w:r>
            <w:r>
              <w:rPr>
                <w:sz w:val="23"/>
              </w:rPr>
              <w:t>шести</w:t>
            </w:r>
            <w:r>
              <w:rPr>
                <w:w w:val="96"/>
                <w:sz w:val="23"/>
              </w:rPr>
              <w:t xml:space="preserve"> </w:t>
            </w:r>
            <w:r>
              <w:rPr>
                <w:sz w:val="23"/>
              </w:rPr>
              <w:t>предложенных</w:t>
            </w:r>
          </w:p>
        </w:tc>
        <w:tc>
          <w:tcPr>
            <w:tcW w:w="5414" w:type="dxa"/>
            <w:tcBorders>
              <w:top w:val="thinThickMediumGap" w:sz="12" w:space="0" w:color="000000"/>
            </w:tcBorders>
          </w:tcPr>
          <w:p w:rsidR="00EB5FDA" w:rsidRDefault="00DB1A0B">
            <w:pPr>
              <w:pStyle w:val="TableParagraph"/>
              <w:spacing w:line="219" w:lineRule="exact"/>
              <w:ind w:left="1186"/>
            </w:pPr>
            <w:r>
              <w:t>Выбраны  неправильные ответы</w:t>
            </w:r>
          </w:p>
        </w:tc>
        <w:tc>
          <w:tcPr>
            <w:tcW w:w="1752" w:type="dxa"/>
            <w:tcBorders>
              <w:top w:val="thinThickMediumGap" w:sz="12" w:space="0" w:color="000000"/>
            </w:tcBorders>
          </w:tcPr>
          <w:p w:rsidR="00EB5FDA" w:rsidRDefault="00DB1A0B">
            <w:pPr>
              <w:pStyle w:val="TableParagraph"/>
              <w:spacing w:line="233" w:lineRule="exact"/>
              <w:ind w:left="821"/>
              <w:rPr>
                <w:sz w:val="24"/>
              </w:rPr>
            </w:pPr>
            <w:r>
              <w:rPr>
                <w:w w:val="91"/>
                <w:sz w:val="24"/>
              </w:rPr>
              <w:t>0</w:t>
            </w:r>
          </w:p>
        </w:tc>
      </w:tr>
      <w:tr w:rsidR="00EB5FDA">
        <w:trPr>
          <w:trHeight w:val="760"/>
        </w:trPr>
        <w:tc>
          <w:tcPr>
            <w:tcW w:w="2131" w:type="dxa"/>
            <w:vMerge/>
            <w:tcBorders>
              <w:top w:val="nil"/>
            </w:tcBorders>
          </w:tcPr>
          <w:p w:rsidR="00EB5FDA" w:rsidRDefault="00EB5FDA"/>
        </w:tc>
        <w:tc>
          <w:tcPr>
            <w:tcW w:w="5414" w:type="dxa"/>
          </w:tcPr>
          <w:p w:rsidR="00EB5FDA" w:rsidRDefault="00DB1A0B">
            <w:pPr>
              <w:pStyle w:val="TableParagraph"/>
              <w:spacing w:line="225" w:lineRule="exact"/>
              <w:ind w:left="1301"/>
            </w:pPr>
            <w:r>
              <w:t>Выбраны правильные ответы</w:t>
            </w:r>
          </w:p>
        </w:tc>
        <w:tc>
          <w:tcPr>
            <w:tcW w:w="1752" w:type="dxa"/>
          </w:tcPr>
          <w:p w:rsidR="00EB5FDA" w:rsidRDefault="00DB1A0B">
            <w:pPr>
              <w:pStyle w:val="TableParagraph"/>
              <w:spacing w:line="232" w:lineRule="exact"/>
              <w:ind w:left="808"/>
              <w:rPr>
                <w:sz w:val="23"/>
              </w:rPr>
            </w:pPr>
            <w:r>
              <w:rPr>
                <w:w w:val="91"/>
                <w:sz w:val="23"/>
              </w:rPr>
              <w:t>1</w:t>
            </w:r>
          </w:p>
        </w:tc>
      </w:tr>
      <w:tr w:rsidR="00EB5FDA">
        <w:trPr>
          <w:trHeight w:val="380"/>
        </w:trPr>
        <w:tc>
          <w:tcPr>
            <w:tcW w:w="2131" w:type="dxa"/>
            <w:tcBorders>
              <w:bottom w:val="nil"/>
            </w:tcBorders>
          </w:tcPr>
          <w:p w:rsidR="00EB5FDA" w:rsidRDefault="00DB1A0B">
            <w:pPr>
              <w:pStyle w:val="TableParagraph"/>
              <w:spacing w:line="234" w:lineRule="exact"/>
              <w:ind w:left="132" w:right="106"/>
              <w:jc w:val="center"/>
            </w:pPr>
            <w:r>
              <w:rPr>
                <w:w w:val="105"/>
              </w:rPr>
              <w:t>Задание 2</w:t>
            </w:r>
          </w:p>
        </w:tc>
        <w:tc>
          <w:tcPr>
            <w:tcW w:w="5414" w:type="dxa"/>
            <w:tcBorders>
              <w:bottom w:val="nil"/>
            </w:tcBorders>
          </w:tcPr>
          <w:p w:rsidR="00EB5FDA" w:rsidRDefault="00DB1A0B">
            <w:pPr>
              <w:pStyle w:val="TableParagraph"/>
              <w:spacing w:line="230" w:lineRule="exact"/>
              <w:ind w:left="106"/>
            </w:pPr>
            <w:r>
              <w:t>Выбран  неправильный ответ</w:t>
            </w:r>
          </w:p>
        </w:tc>
        <w:tc>
          <w:tcPr>
            <w:tcW w:w="1752" w:type="dxa"/>
            <w:tcBorders>
              <w:bottom w:val="nil"/>
            </w:tcBorders>
          </w:tcPr>
          <w:p w:rsidR="00EB5FDA" w:rsidRDefault="00DB1A0B">
            <w:pPr>
              <w:pStyle w:val="TableParagraph"/>
              <w:spacing w:line="244" w:lineRule="exact"/>
              <w:ind w:left="821"/>
              <w:rPr>
                <w:sz w:val="24"/>
              </w:rPr>
            </w:pPr>
            <w:r>
              <w:rPr>
                <w:w w:val="91"/>
                <w:sz w:val="24"/>
              </w:rPr>
              <w:t>0</w:t>
            </w:r>
          </w:p>
        </w:tc>
      </w:tr>
      <w:tr w:rsidR="00EB5FDA">
        <w:trPr>
          <w:trHeight w:val="220"/>
        </w:trPr>
        <w:tc>
          <w:tcPr>
            <w:tcW w:w="2131" w:type="dxa"/>
            <w:tcBorders>
              <w:top w:val="nil"/>
              <w:bottom w:val="nil"/>
            </w:tcBorders>
          </w:tcPr>
          <w:p w:rsidR="00EB5FDA" w:rsidRDefault="00DB1A0B">
            <w:pPr>
              <w:pStyle w:val="TableParagraph"/>
              <w:spacing w:line="229" w:lineRule="exact"/>
              <w:ind w:left="124" w:right="114"/>
              <w:jc w:val="center"/>
              <w:rPr>
                <w:sz w:val="23"/>
              </w:rPr>
            </w:pPr>
            <w:r>
              <w:rPr>
                <w:sz w:val="23"/>
              </w:rPr>
              <w:t>Выбор</w:t>
            </w:r>
          </w:p>
        </w:tc>
        <w:tc>
          <w:tcPr>
            <w:tcW w:w="5414" w:type="dxa"/>
            <w:vMerge w:val="restart"/>
          </w:tcPr>
          <w:p w:rsidR="00EB5FDA" w:rsidRDefault="00DB1A0B">
            <w:pPr>
              <w:pStyle w:val="TableParagraph"/>
              <w:spacing w:line="229" w:lineRule="exact"/>
              <w:ind w:left="106" w:hanging="1"/>
              <w:rPr>
                <w:sz w:val="23"/>
              </w:rPr>
            </w:pPr>
            <w:r>
              <w:rPr>
                <w:sz w:val="23"/>
              </w:rPr>
              <w:t>Выбран правильный ответ, отсутствует обоснование</w:t>
            </w:r>
          </w:p>
          <w:p w:rsidR="00EB5FDA" w:rsidRDefault="00DB1A0B">
            <w:pPr>
              <w:pStyle w:val="TableParagraph"/>
              <w:spacing w:line="262" w:lineRule="exact"/>
              <w:ind w:left="106"/>
              <w:rPr>
                <w:sz w:val="23"/>
              </w:rPr>
            </w:pPr>
            <w:r>
              <w:rPr>
                <w:w w:val="95"/>
                <w:sz w:val="23"/>
              </w:rPr>
              <w:t>ответа  или  сформулировано ошибочное обоснование</w:t>
            </w:r>
          </w:p>
        </w:tc>
        <w:tc>
          <w:tcPr>
            <w:tcW w:w="1752" w:type="dxa"/>
            <w:vMerge w:val="restart"/>
          </w:tcPr>
          <w:p w:rsidR="00EB5FDA" w:rsidRDefault="00DB1A0B">
            <w:pPr>
              <w:pStyle w:val="TableParagraph"/>
              <w:spacing w:line="237" w:lineRule="exact"/>
              <w:ind w:right="13"/>
              <w:jc w:val="center"/>
              <w:rPr>
                <w:sz w:val="23"/>
              </w:rPr>
            </w:pPr>
            <w:r>
              <w:rPr>
                <w:w w:val="91"/>
                <w:sz w:val="23"/>
              </w:rPr>
              <w:t>1</w:t>
            </w:r>
          </w:p>
        </w:tc>
      </w:tr>
      <w:tr w:rsidR="00EB5FDA">
        <w:trPr>
          <w:trHeight w:val="240"/>
        </w:trPr>
        <w:tc>
          <w:tcPr>
            <w:tcW w:w="2131" w:type="dxa"/>
            <w:tcBorders>
              <w:top w:val="nil"/>
              <w:bottom w:val="nil"/>
            </w:tcBorders>
          </w:tcPr>
          <w:p w:rsidR="00EB5FDA" w:rsidRDefault="00DB1A0B">
            <w:pPr>
              <w:pStyle w:val="TableParagraph"/>
              <w:spacing w:line="244" w:lineRule="exact"/>
              <w:ind w:left="132" w:right="114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правильного ответа</w:t>
            </w:r>
          </w:p>
        </w:tc>
        <w:tc>
          <w:tcPr>
            <w:tcW w:w="5414" w:type="dxa"/>
            <w:vMerge/>
            <w:tcBorders>
              <w:top w:val="nil"/>
            </w:tcBorders>
          </w:tcPr>
          <w:p w:rsidR="00EB5FDA" w:rsidRDefault="00EB5FDA"/>
        </w:tc>
        <w:tc>
          <w:tcPr>
            <w:tcW w:w="1752" w:type="dxa"/>
            <w:vMerge/>
            <w:tcBorders>
              <w:top w:val="nil"/>
            </w:tcBorders>
          </w:tcPr>
          <w:p w:rsidR="00EB5FDA" w:rsidRDefault="00EB5FDA"/>
        </w:tc>
      </w:tr>
      <w:tr w:rsidR="00EB5FDA">
        <w:trPr>
          <w:trHeight w:val="254"/>
        </w:trPr>
        <w:tc>
          <w:tcPr>
            <w:tcW w:w="2131" w:type="dxa"/>
            <w:vMerge w:val="restart"/>
            <w:tcBorders>
              <w:top w:val="nil"/>
              <w:bottom w:val="nil"/>
            </w:tcBorders>
          </w:tcPr>
          <w:p w:rsidR="00EB5FDA" w:rsidRDefault="00DB1A0B">
            <w:pPr>
              <w:pStyle w:val="TableParagraph"/>
              <w:spacing w:line="254" w:lineRule="exact"/>
              <w:ind w:left="196"/>
              <w:rPr>
                <w:sz w:val="23"/>
              </w:rPr>
            </w:pPr>
            <w:r>
              <w:rPr>
                <w:sz w:val="23"/>
              </w:rPr>
              <w:t>и его обоснование</w:t>
            </w:r>
          </w:p>
        </w:tc>
        <w:tc>
          <w:tcPr>
            <w:tcW w:w="5414" w:type="dxa"/>
            <w:vMerge w:val="restart"/>
          </w:tcPr>
          <w:p w:rsidR="00EB5FDA" w:rsidRDefault="00DB1A0B">
            <w:pPr>
              <w:pStyle w:val="TableParagraph"/>
              <w:spacing w:line="227" w:lineRule="exact"/>
              <w:ind w:left="106" w:hanging="1"/>
              <w:jc w:val="both"/>
              <w:rPr>
                <w:sz w:val="23"/>
              </w:rPr>
            </w:pPr>
            <w:r>
              <w:rPr>
                <w:sz w:val="23"/>
              </w:rPr>
              <w:t>Выбран   правильный   ответ,   частичное (неполное)</w:t>
            </w:r>
          </w:p>
          <w:p w:rsidR="00EB5FDA" w:rsidRDefault="00DB1A0B">
            <w:pPr>
              <w:pStyle w:val="TableParagraph"/>
              <w:spacing w:before="5" w:line="235" w:lineRule="auto"/>
              <w:ind w:left="106" w:right="83"/>
              <w:jc w:val="both"/>
              <w:rPr>
                <w:sz w:val="23"/>
              </w:rPr>
            </w:pPr>
            <w:r>
              <w:rPr>
                <w:sz w:val="23"/>
              </w:rPr>
              <w:t>обоснование ответа (без использования экологических законов, правил, закономерностей, отсутствует логика в рассуждениях, при этом ошибок, указывающих на серьёзные пробелы в знании экологии нет)</w:t>
            </w:r>
          </w:p>
        </w:tc>
        <w:tc>
          <w:tcPr>
            <w:tcW w:w="1752" w:type="dxa"/>
            <w:vMerge w:val="restart"/>
          </w:tcPr>
          <w:p w:rsidR="00EB5FDA" w:rsidRDefault="00DB1A0B">
            <w:pPr>
              <w:pStyle w:val="TableParagraph"/>
              <w:spacing w:line="242" w:lineRule="exact"/>
              <w:ind w:left="1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2"/>
                <w:sz w:val="24"/>
              </w:rPr>
              <w:t>2</w:t>
            </w:r>
          </w:p>
        </w:tc>
      </w:tr>
      <w:tr w:rsidR="00EB5FDA">
        <w:trPr>
          <w:trHeight w:val="1540"/>
        </w:trPr>
        <w:tc>
          <w:tcPr>
            <w:tcW w:w="2131" w:type="dxa"/>
            <w:vMerge/>
            <w:tcBorders>
              <w:top w:val="nil"/>
              <w:bottom w:val="nil"/>
            </w:tcBorders>
          </w:tcPr>
          <w:p w:rsidR="00EB5FDA" w:rsidRDefault="00EB5FDA"/>
        </w:tc>
        <w:tc>
          <w:tcPr>
            <w:tcW w:w="5414" w:type="dxa"/>
            <w:vMerge/>
            <w:tcBorders>
              <w:top w:val="nil"/>
            </w:tcBorders>
          </w:tcPr>
          <w:p w:rsidR="00EB5FDA" w:rsidRDefault="00EB5FDA"/>
        </w:tc>
        <w:tc>
          <w:tcPr>
            <w:tcW w:w="1752" w:type="dxa"/>
            <w:vMerge/>
            <w:tcBorders>
              <w:top w:val="nil"/>
            </w:tcBorders>
          </w:tcPr>
          <w:p w:rsidR="00EB5FDA" w:rsidRDefault="00EB5FDA"/>
        </w:tc>
      </w:tr>
      <w:tr w:rsidR="00EB5FDA">
        <w:trPr>
          <w:trHeight w:val="760"/>
        </w:trPr>
        <w:tc>
          <w:tcPr>
            <w:tcW w:w="2131" w:type="dxa"/>
            <w:tcBorders>
              <w:top w:val="nil"/>
            </w:tcBorders>
          </w:tcPr>
          <w:p w:rsidR="00EB5FDA" w:rsidRDefault="00EB5FDA">
            <w:pPr>
              <w:pStyle w:val="TableParagraph"/>
            </w:pPr>
          </w:p>
        </w:tc>
        <w:tc>
          <w:tcPr>
            <w:tcW w:w="5414" w:type="dxa"/>
          </w:tcPr>
          <w:p w:rsidR="00EB5FDA" w:rsidRDefault="00DB1A0B">
            <w:pPr>
              <w:pStyle w:val="TableParagraph"/>
              <w:tabs>
                <w:tab w:val="left" w:pos="1912"/>
                <w:tab w:val="left" w:pos="3553"/>
                <w:tab w:val="left" w:pos="4592"/>
              </w:tabs>
              <w:spacing w:line="225" w:lineRule="auto"/>
              <w:ind w:left="105" w:right="85" w:firstLine="1"/>
              <w:rPr>
                <w:sz w:val="23"/>
              </w:rPr>
            </w:pPr>
            <w:r>
              <w:rPr>
                <w:sz w:val="23"/>
              </w:rPr>
              <w:t>Выбран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правильный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ответ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4"/>
                <w:sz w:val="23"/>
              </w:rPr>
              <w:t xml:space="preserve"> </w:t>
            </w:r>
            <w:r>
              <w:rPr>
                <w:sz w:val="23"/>
              </w:rPr>
              <w:t>полным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обоснованием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(с использованием</w:t>
            </w:r>
            <w:r>
              <w:rPr>
                <w:sz w:val="23"/>
              </w:rPr>
              <w:tab/>
              <w:t>экологических</w:t>
            </w:r>
            <w:r>
              <w:rPr>
                <w:sz w:val="23"/>
              </w:rPr>
              <w:tab/>
              <w:t>законов,</w:t>
            </w:r>
            <w:r>
              <w:rPr>
                <w:sz w:val="23"/>
              </w:rPr>
              <w:tab/>
            </w:r>
            <w:r>
              <w:rPr>
                <w:w w:val="95"/>
                <w:sz w:val="23"/>
              </w:rPr>
              <w:t>правил,</w:t>
            </w:r>
          </w:p>
          <w:p w:rsidR="00EB5FDA" w:rsidRDefault="00DB1A0B">
            <w:pPr>
              <w:pStyle w:val="TableParagraph"/>
              <w:spacing w:before="11"/>
              <w:ind w:left="107"/>
              <w:rPr>
                <w:sz w:val="23"/>
              </w:rPr>
            </w:pPr>
            <w:r>
              <w:rPr>
                <w:w w:val="95"/>
                <w:sz w:val="23"/>
              </w:rPr>
              <w:t>закономерностей,  обоснование</w:t>
            </w:r>
            <w:r>
              <w:rPr>
                <w:spacing w:val="5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логично)</w:t>
            </w:r>
          </w:p>
        </w:tc>
        <w:tc>
          <w:tcPr>
            <w:tcW w:w="1752" w:type="dxa"/>
          </w:tcPr>
          <w:p w:rsidR="00EB5FDA" w:rsidRDefault="00EB5FDA">
            <w:pPr>
              <w:pStyle w:val="TableParagraph"/>
              <w:spacing w:before="8"/>
              <w:rPr>
                <w:sz w:val="3"/>
              </w:rPr>
            </w:pPr>
          </w:p>
          <w:p w:rsidR="00EB5FDA" w:rsidRDefault="00DB1A0B">
            <w:pPr>
              <w:pStyle w:val="TableParagraph"/>
              <w:spacing w:line="158" w:lineRule="exact"/>
              <w:ind w:left="825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60960" cy="10058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5FDA" w:rsidRDefault="00EB5FDA">
            <w:pPr>
              <w:pStyle w:val="TableParagraph"/>
              <w:rPr>
                <w:sz w:val="20"/>
              </w:rPr>
            </w:pPr>
          </w:p>
          <w:p w:rsidR="00EB5FDA" w:rsidRDefault="00EB5FDA">
            <w:pPr>
              <w:pStyle w:val="TableParagraph"/>
              <w:rPr>
                <w:sz w:val="20"/>
              </w:rPr>
            </w:pPr>
          </w:p>
        </w:tc>
      </w:tr>
      <w:tr w:rsidR="00EB5FDA">
        <w:trPr>
          <w:trHeight w:val="300"/>
        </w:trPr>
        <w:tc>
          <w:tcPr>
            <w:tcW w:w="2131" w:type="dxa"/>
            <w:tcBorders>
              <w:bottom w:val="nil"/>
            </w:tcBorders>
          </w:tcPr>
          <w:p w:rsidR="00EB5FDA" w:rsidRDefault="00DB1A0B">
            <w:pPr>
              <w:pStyle w:val="TableParagraph"/>
              <w:spacing w:line="234" w:lineRule="exact"/>
              <w:ind w:left="132" w:right="99"/>
              <w:jc w:val="center"/>
            </w:pPr>
            <w:r>
              <w:rPr>
                <w:w w:val="110"/>
              </w:rPr>
              <w:t>Задание 3</w:t>
            </w:r>
          </w:p>
        </w:tc>
        <w:tc>
          <w:tcPr>
            <w:tcW w:w="5414" w:type="dxa"/>
            <w:tcBorders>
              <w:bottom w:val="nil"/>
            </w:tcBorders>
          </w:tcPr>
          <w:p w:rsidR="00EB5FDA" w:rsidRDefault="00DB1A0B">
            <w:pPr>
              <w:pStyle w:val="TableParagraph"/>
              <w:spacing w:line="227" w:lineRule="exact"/>
              <w:ind w:left="106"/>
              <w:rPr>
                <w:sz w:val="23"/>
              </w:rPr>
            </w:pPr>
            <w:r>
              <w:rPr>
                <w:w w:val="95"/>
                <w:sz w:val="23"/>
              </w:rPr>
              <w:t>Выбран  неправильный ответ</w:t>
            </w:r>
          </w:p>
        </w:tc>
        <w:tc>
          <w:tcPr>
            <w:tcW w:w="1752" w:type="dxa"/>
            <w:tcBorders>
              <w:bottom w:val="nil"/>
            </w:tcBorders>
          </w:tcPr>
          <w:p w:rsidR="00EB5FDA" w:rsidRDefault="00DB1A0B">
            <w:pPr>
              <w:pStyle w:val="TableParagraph"/>
              <w:spacing w:line="239" w:lineRule="exact"/>
              <w:ind w:left="821"/>
              <w:rPr>
                <w:sz w:val="24"/>
              </w:rPr>
            </w:pPr>
            <w:r>
              <w:rPr>
                <w:w w:val="91"/>
                <w:sz w:val="24"/>
              </w:rPr>
              <w:t>0</w:t>
            </w:r>
          </w:p>
        </w:tc>
      </w:tr>
      <w:tr w:rsidR="00EB5FDA">
        <w:trPr>
          <w:trHeight w:val="80"/>
        </w:trPr>
        <w:tc>
          <w:tcPr>
            <w:tcW w:w="2131" w:type="dxa"/>
            <w:vMerge w:val="restart"/>
            <w:tcBorders>
              <w:top w:val="nil"/>
              <w:bottom w:val="nil"/>
            </w:tcBorders>
          </w:tcPr>
          <w:p w:rsidR="00EB5FDA" w:rsidRDefault="00DB1A0B">
            <w:pPr>
              <w:pStyle w:val="TableParagraph"/>
              <w:spacing w:before="56" w:line="257" w:lineRule="exact"/>
              <w:ind w:left="124" w:right="114"/>
              <w:jc w:val="center"/>
              <w:rPr>
                <w:sz w:val="23"/>
              </w:rPr>
            </w:pPr>
            <w:r>
              <w:rPr>
                <w:sz w:val="23"/>
              </w:rPr>
              <w:t>Выбор</w:t>
            </w:r>
          </w:p>
        </w:tc>
        <w:tc>
          <w:tcPr>
            <w:tcW w:w="5414" w:type="dxa"/>
            <w:tcBorders>
              <w:top w:val="nil"/>
            </w:tcBorders>
          </w:tcPr>
          <w:p w:rsidR="00EB5FDA" w:rsidRDefault="00EB5FDA">
            <w:pPr>
              <w:pStyle w:val="TableParagraph"/>
              <w:rPr>
                <w:sz w:val="2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:rsidR="00EB5FDA" w:rsidRDefault="00EB5FDA">
            <w:pPr>
              <w:pStyle w:val="TableParagraph"/>
              <w:rPr>
                <w:sz w:val="2"/>
              </w:rPr>
            </w:pPr>
          </w:p>
        </w:tc>
      </w:tr>
      <w:tr w:rsidR="00EB5FDA">
        <w:trPr>
          <w:trHeight w:val="253"/>
        </w:trPr>
        <w:tc>
          <w:tcPr>
            <w:tcW w:w="2131" w:type="dxa"/>
            <w:vMerge/>
            <w:tcBorders>
              <w:top w:val="nil"/>
              <w:bottom w:val="nil"/>
            </w:tcBorders>
          </w:tcPr>
          <w:p w:rsidR="00EB5FDA" w:rsidRDefault="00EB5FDA"/>
        </w:tc>
        <w:tc>
          <w:tcPr>
            <w:tcW w:w="5414" w:type="dxa"/>
            <w:vMerge w:val="restart"/>
          </w:tcPr>
          <w:p w:rsidR="00EB5FDA" w:rsidRDefault="00DB1A0B">
            <w:pPr>
              <w:pStyle w:val="TableParagraph"/>
              <w:spacing w:line="222" w:lineRule="exact"/>
              <w:ind w:left="106" w:hanging="1"/>
              <w:rPr>
                <w:sz w:val="23"/>
              </w:rPr>
            </w:pPr>
            <w:r>
              <w:rPr>
                <w:sz w:val="23"/>
              </w:rPr>
              <w:t>Выбран правильный ответ, отсутствует обоснование</w:t>
            </w:r>
          </w:p>
          <w:p w:rsidR="00EB5FDA" w:rsidRDefault="00DB1A0B">
            <w:pPr>
              <w:pStyle w:val="TableParagraph"/>
              <w:spacing w:line="259" w:lineRule="exact"/>
              <w:ind w:left="106"/>
              <w:rPr>
                <w:sz w:val="23"/>
              </w:rPr>
            </w:pPr>
            <w:r>
              <w:rPr>
                <w:w w:val="95"/>
                <w:sz w:val="23"/>
              </w:rPr>
              <w:t>ответа  или  сформулировано ошибочное обоснование</w:t>
            </w:r>
          </w:p>
        </w:tc>
        <w:tc>
          <w:tcPr>
            <w:tcW w:w="1752" w:type="dxa"/>
            <w:vMerge w:val="restart"/>
          </w:tcPr>
          <w:p w:rsidR="00EB5FDA" w:rsidRDefault="00DB1A0B">
            <w:pPr>
              <w:pStyle w:val="TableParagraph"/>
              <w:spacing w:line="232" w:lineRule="exact"/>
              <w:ind w:right="13"/>
              <w:jc w:val="center"/>
              <w:rPr>
                <w:sz w:val="23"/>
              </w:rPr>
            </w:pPr>
            <w:r>
              <w:rPr>
                <w:w w:val="91"/>
                <w:sz w:val="23"/>
              </w:rPr>
              <w:t>1</w:t>
            </w:r>
          </w:p>
        </w:tc>
      </w:tr>
      <w:tr w:rsidR="00EB5FDA">
        <w:trPr>
          <w:trHeight w:val="240"/>
        </w:trPr>
        <w:tc>
          <w:tcPr>
            <w:tcW w:w="2131" w:type="dxa"/>
            <w:tcBorders>
              <w:top w:val="nil"/>
              <w:bottom w:val="nil"/>
            </w:tcBorders>
          </w:tcPr>
          <w:p w:rsidR="00EB5FDA" w:rsidRDefault="00DB1A0B">
            <w:pPr>
              <w:pStyle w:val="TableParagraph"/>
              <w:spacing w:line="244" w:lineRule="exact"/>
              <w:ind w:left="132" w:right="114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правильного ответа</w:t>
            </w:r>
          </w:p>
        </w:tc>
        <w:tc>
          <w:tcPr>
            <w:tcW w:w="5414" w:type="dxa"/>
            <w:vMerge/>
            <w:tcBorders>
              <w:top w:val="nil"/>
            </w:tcBorders>
          </w:tcPr>
          <w:p w:rsidR="00EB5FDA" w:rsidRDefault="00EB5FDA"/>
        </w:tc>
        <w:tc>
          <w:tcPr>
            <w:tcW w:w="1752" w:type="dxa"/>
            <w:vMerge/>
            <w:tcBorders>
              <w:top w:val="nil"/>
            </w:tcBorders>
          </w:tcPr>
          <w:p w:rsidR="00EB5FDA" w:rsidRDefault="00EB5FDA"/>
        </w:tc>
      </w:tr>
      <w:tr w:rsidR="00EB5FDA">
        <w:trPr>
          <w:trHeight w:val="280"/>
        </w:trPr>
        <w:tc>
          <w:tcPr>
            <w:tcW w:w="2131" w:type="dxa"/>
            <w:vMerge w:val="restart"/>
            <w:tcBorders>
              <w:top w:val="nil"/>
              <w:bottom w:val="nil"/>
            </w:tcBorders>
          </w:tcPr>
          <w:p w:rsidR="00EB5FDA" w:rsidRDefault="00DB1A0B">
            <w:pPr>
              <w:pStyle w:val="TableParagraph"/>
              <w:spacing w:line="252" w:lineRule="exact"/>
              <w:ind w:left="196"/>
              <w:rPr>
                <w:sz w:val="23"/>
              </w:rPr>
            </w:pPr>
            <w:r>
              <w:rPr>
                <w:sz w:val="23"/>
              </w:rPr>
              <w:t>и его обоснование</w:t>
            </w:r>
          </w:p>
        </w:tc>
        <w:tc>
          <w:tcPr>
            <w:tcW w:w="5414" w:type="dxa"/>
            <w:vMerge w:val="restart"/>
          </w:tcPr>
          <w:p w:rsidR="00EB5FDA" w:rsidRDefault="00DB1A0B">
            <w:pPr>
              <w:pStyle w:val="TableParagraph"/>
              <w:spacing w:line="229" w:lineRule="exact"/>
              <w:ind w:left="106" w:hanging="1"/>
              <w:jc w:val="both"/>
              <w:rPr>
                <w:sz w:val="23"/>
              </w:rPr>
            </w:pPr>
            <w:r>
              <w:rPr>
                <w:sz w:val="23"/>
              </w:rPr>
              <w:t>Выбран   правильный   ответ,   частичное (неполное)</w:t>
            </w:r>
          </w:p>
          <w:p w:rsidR="00EB5FDA" w:rsidRDefault="00DB1A0B">
            <w:pPr>
              <w:pStyle w:val="TableParagraph"/>
              <w:spacing w:before="2" w:line="235" w:lineRule="auto"/>
              <w:ind w:left="106" w:right="83"/>
              <w:jc w:val="both"/>
              <w:rPr>
                <w:sz w:val="23"/>
              </w:rPr>
            </w:pPr>
            <w:r>
              <w:rPr>
                <w:sz w:val="23"/>
              </w:rPr>
              <w:t>обоснование ответа (без использования экологических законов, правил, закономерностей, отсутствует логика в рассуждениях, при этом ошибок, указывающих на серьёзные пробелы в знании экологии нет)</w:t>
            </w:r>
          </w:p>
        </w:tc>
        <w:tc>
          <w:tcPr>
            <w:tcW w:w="1752" w:type="dxa"/>
            <w:vMerge w:val="restart"/>
          </w:tcPr>
          <w:p w:rsidR="00EB5FDA" w:rsidRDefault="00DB1A0B">
            <w:pPr>
              <w:pStyle w:val="TableParagraph"/>
              <w:spacing w:line="247" w:lineRule="exact"/>
              <w:ind w:left="1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2"/>
                <w:sz w:val="24"/>
              </w:rPr>
              <w:t>2</w:t>
            </w:r>
          </w:p>
        </w:tc>
      </w:tr>
      <w:tr w:rsidR="00EB5FDA">
        <w:trPr>
          <w:trHeight w:val="1540"/>
        </w:trPr>
        <w:tc>
          <w:tcPr>
            <w:tcW w:w="2131" w:type="dxa"/>
            <w:vMerge/>
            <w:tcBorders>
              <w:top w:val="nil"/>
              <w:bottom w:val="nil"/>
            </w:tcBorders>
          </w:tcPr>
          <w:p w:rsidR="00EB5FDA" w:rsidRDefault="00EB5FDA"/>
        </w:tc>
        <w:tc>
          <w:tcPr>
            <w:tcW w:w="5414" w:type="dxa"/>
            <w:vMerge/>
            <w:tcBorders>
              <w:top w:val="nil"/>
            </w:tcBorders>
          </w:tcPr>
          <w:p w:rsidR="00EB5FDA" w:rsidRDefault="00EB5FDA"/>
        </w:tc>
        <w:tc>
          <w:tcPr>
            <w:tcW w:w="1752" w:type="dxa"/>
            <w:vMerge/>
            <w:tcBorders>
              <w:top w:val="nil"/>
            </w:tcBorders>
          </w:tcPr>
          <w:p w:rsidR="00EB5FDA" w:rsidRDefault="00EB5FDA"/>
        </w:tc>
      </w:tr>
      <w:tr w:rsidR="00EB5FDA">
        <w:trPr>
          <w:trHeight w:val="760"/>
        </w:trPr>
        <w:tc>
          <w:tcPr>
            <w:tcW w:w="2131" w:type="dxa"/>
            <w:tcBorders>
              <w:top w:val="nil"/>
            </w:tcBorders>
          </w:tcPr>
          <w:p w:rsidR="00EB5FDA" w:rsidRDefault="00EB5FDA">
            <w:pPr>
              <w:pStyle w:val="TableParagraph"/>
            </w:pPr>
          </w:p>
        </w:tc>
        <w:tc>
          <w:tcPr>
            <w:tcW w:w="5414" w:type="dxa"/>
          </w:tcPr>
          <w:p w:rsidR="00EB5FDA" w:rsidRDefault="00DB1A0B">
            <w:pPr>
              <w:pStyle w:val="TableParagraph"/>
              <w:spacing w:line="232" w:lineRule="exact"/>
              <w:ind w:left="105" w:firstLine="1"/>
              <w:rPr>
                <w:sz w:val="23"/>
              </w:rPr>
            </w:pPr>
            <w:r>
              <w:rPr>
                <w:sz w:val="23"/>
              </w:rPr>
              <w:t>Выбран правильный ответ с полным обоснованием (с</w:t>
            </w:r>
          </w:p>
          <w:p w:rsidR="00EB5FDA" w:rsidRDefault="00DB1A0B">
            <w:pPr>
              <w:pStyle w:val="TableParagraph"/>
              <w:tabs>
                <w:tab w:val="left" w:pos="1912"/>
                <w:tab w:val="left" w:pos="3553"/>
                <w:tab w:val="left" w:pos="4592"/>
              </w:tabs>
              <w:ind w:left="107" w:right="97" w:hanging="3"/>
              <w:rPr>
                <w:sz w:val="23"/>
              </w:rPr>
            </w:pPr>
            <w:r>
              <w:rPr>
                <w:sz w:val="23"/>
              </w:rPr>
              <w:t>использованием</w:t>
            </w:r>
            <w:r>
              <w:rPr>
                <w:sz w:val="23"/>
              </w:rPr>
              <w:tab/>
              <w:t>экологических</w:t>
            </w:r>
            <w:r>
              <w:rPr>
                <w:sz w:val="23"/>
              </w:rPr>
              <w:tab/>
              <w:t>законов,</w:t>
            </w:r>
            <w:r>
              <w:rPr>
                <w:sz w:val="23"/>
              </w:rPr>
              <w:tab/>
            </w:r>
            <w:r>
              <w:rPr>
                <w:w w:val="95"/>
                <w:sz w:val="23"/>
              </w:rPr>
              <w:t>правил, закономерностей,  обоснование</w:t>
            </w:r>
            <w:r>
              <w:rPr>
                <w:spacing w:val="5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логично)</w:t>
            </w:r>
          </w:p>
        </w:tc>
        <w:tc>
          <w:tcPr>
            <w:tcW w:w="1752" w:type="dxa"/>
          </w:tcPr>
          <w:p w:rsidR="00EB5FDA" w:rsidRDefault="00EB5FDA">
            <w:pPr>
              <w:pStyle w:val="TableParagraph"/>
              <w:spacing w:before="3"/>
              <w:rPr>
                <w:sz w:val="3"/>
              </w:rPr>
            </w:pPr>
          </w:p>
          <w:p w:rsidR="00EB5FDA" w:rsidRDefault="00DB1A0B">
            <w:pPr>
              <w:pStyle w:val="TableParagraph"/>
              <w:spacing w:line="158" w:lineRule="exact"/>
              <w:ind w:left="825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60960" cy="10058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5FDA" w:rsidRDefault="00EB5FDA">
            <w:pPr>
              <w:pStyle w:val="TableParagraph"/>
              <w:rPr>
                <w:sz w:val="20"/>
              </w:rPr>
            </w:pPr>
          </w:p>
          <w:p w:rsidR="00EB5FDA" w:rsidRDefault="00EB5FDA">
            <w:pPr>
              <w:pStyle w:val="TableParagraph"/>
              <w:spacing w:before="3"/>
              <w:rPr>
                <w:sz w:val="29"/>
              </w:rPr>
            </w:pPr>
          </w:p>
        </w:tc>
      </w:tr>
    </w:tbl>
    <w:p w:rsidR="00EB5FDA" w:rsidRDefault="00EB5FDA">
      <w:pPr>
        <w:pStyle w:val="a3"/>
        <w:spacing w:before="2"/>
        <w:rPr>
          <w:sz w:val="32"/>
        </w:rPr>
      </w:pPr>
    </w:p>
    <w:p w:rsidR="00EB5FDA" w:rsidRDefault="00DB1A0B">
      <w:pPr>
        <w:pStyle w:val="a3"/>
        <w:tabs>
          <w:tab w:val="left" w:pos="5726"/>
        </w:tabs>
        <w:spacing w:before="1" w:line="352" w:lineRule="auto"/>
        <w:ind w:left="721" w:right="2892"/>
      </w:pPr>
      <w:r>
        <w:t>Максимальное</w:t>
      </w:r>
      <w:r>
        <w:rPr>
          <w:spacing w:val="-12"/>
        </w:rPr>
        <w:t xml:space="preserve"> </w:t>
      </w:r>
      <w:r>
        <w:t>количество</w:t>
      </w:r>
      <w:r>
        <w:rPr>
          <w:spacing w:val="-16"/>
        </w:rPr>
        <w:t xml:space="preserve"> </w:t>
      </w:r>
      <w:r>
        <w:t>баллов</w:t>
      </w:r>
      <w:r>
        <w:rPr>
          <w:spacing w:val="-21"/>
        </w:rPr>
        <w:t xml:space="preserve"> </w:t>
      </w:r>
      <w:r>
        <w:t>за</w:t>
      </w:r>
      <w:r>
        <w:rPr>
          <w:spacing w:val="-26"/>
        </w:rPr>
        <w:t xml:space="preserve"> </w:t>
      </w:r>
      <w:r>
        <w:t>задание</w:t>
      </w:r>
      <w:r>
        <w:rPr>
          <w:spacing w:val="-23"/>
        </w:rPr>
        <w:t xml:space="preserve"> </w:t>
      </w:r>
      <w:r>
        <w:t>№1</w:t>
      </w:r>
      <w:r>
        <w:rPr>
          <w:spacing w:val="-26"/>
        </w:rPr>
        <w:t xml:space="preserve"> </w:t>
      </w:r>
      <w:r>
        <w:rPr>
          <w:w w:val="90"/>
        </w:rPr>
        <w:t>—</w:t>
      </w:r>
      <w:r>
        <w:rPr>
          <w:spacing w:val="-37"/>
          <w:w w:val="90"/>
        </w:rPr>
        <w:t xml:space="preserve"> </w:t>
      </w:r>
      <w:r>
        <w:t>8</w:t>
      </w:r>
      <w:r>
        <w:rPr>
          <w:spacing w:val="-26"/>
        </w:rPr>
        <w:t xml:space="preserve"> </w:t>
      </w:r>
      <w:r>
        <w:t>баллов, Максимальное</w:t>
      </w:r>
      <w:r>
        <w:rPr>
          <w:spacing w:val="-6"/>
        </w:rPr>
        <w:t xml:space="preserve"> </w:t>
      </w:r>
      <w:r>
        <w:t>количество</w:t>
      </w:r>
      <w:r>
        <w:rPr>
          <w:spacing w:val="-10"/>
        </w:rPr>
        <w:t xml:space="preserve"> </w:t>
      </w:r>
      <w:r>
        <w:t>баллов</w:t>
      </w:r>
      <w:r>
        <w:rPr>
          <w:spacing w:val="-16"/>
        </w:rPr>
        <w:t xml:space="preserve"> </w:t>
      </w:r>
      <w:r>
        <w:t>за</w:t>
      </w:r>
      <w:r>
        <w:rPr>
          <w:spacing w:val="-21"/>
        </w:rPr>
        <w:t xml:space="preserve"> </w:t>
      </w:r>
      <w:r>
        <w:t>задание</w:t>
      </w:r>
      <w:r>
        <w:rPr>
          <w:spacing w:val="-18"/>
        </w:rPr>
        <w:t xml:space="preserve"> </w:t>
      </w:r>
      <w:r>
        <w:t>№2</w:t>
      </w:r>
      <w:r>
        <w:rPr>
          <w:spacing w:val="13"/>
        </w:rPr>
        <w:t xml:space="preserve"> </w:t>
      </w:r>
      <w:r>
        <w:t>-</w:t>
      </w:r>
      <w:r>
        <w:rPr>
          <w:spacing w:val="-25"/>
        </w:rPr>
        <w:t xml:space="preserve"> </w:t>
      </w:r>
      <w:r>
        <w:t>15</w:t>
      </w:r>
      <w:r>
        <w:rPr>
          <w:spacing w:val="-18"/>
        </w:rPr>
        <w:t xml:space="preserve"> </w:t>
      </w:r>
      <w:r>
        <w:t>баллов, Максимальное количество баллов за</w:t>
      </w:r>
      <w:r>
        <w:rPr>
          <w:spacing w:val="-47"/>
        </w:rPr>
        <w:t xml:space="preserve"> </w:t>
      </w:r>
      <w:r>
        <w:t>задание</w:t>
      </w:r>
      <w:r>
        <w:rPr>
          <w:spacing w:val="-17"/>
        </w:rPr>
        <w:t xml:space="preserve"> </w:t>
      </w:r>
      <w:r>
        <w:t>№3</w:t>
      </w:r>
      <w:r>
        <w:tab/>
      </w:r>
      <w:r>
        <w:rPr>
          <w:w w:val="95"/>
        </w:rPr>
        <w:t>9</w:t>
      </w:r>
      <w:r>
        <w:rPr>
          <w:spacing w:val="6"/>
          <w:w w:val="95"/>
        </w:rPr>
        <w:t xml:space="preserve"> </w:t>
      </w:r>
      <w:r>
        <w:rPr>
          <w:w w:val="95"/>
        </w:rPr>
        <w:t>баллов,</w:t>
      </w:r>
    </w:p>
    <w:p w:rsidR="00EB5FDA" w:rsidRDefault="00EB5FDA">
      <w:pPr>
        <w:spacing w:line="352" w:lineRule="auto"/>
        <w:sectPr w:rsidR="00EB5FDA">
          <w:pgSz w:w="12240" w:h="15840"/>
          <w:pgMar w:top="700" w:right="1500" w:bottom="280" w:left="1200" w:header="720" w:footer="720" w:gutter="0"/>
          <w:cols w:space="720"/>
        </w:sectPr>
      </w:pPr>
    </w:p>
    <w:p w:rsidR="00EB5FDA" w:rsidRDefault="00DB1A0B">
      <w:pPr>
        <w:pStyle w:val="a3"/>
        <w:spacing w:before="63"/>
        <w:ind w:left="102"/>
      </w:pPr>
      <w:r>
        <w:rPr>
          <w:w w:val="105"/>
        </w:rPr>
        <w:lastRenderedPageBreak/>
        <w:t>Литература.</w:t>
      </w:r>
    </w:p>
    <w:p w:rsidR="00EB5FDA" w:rsidRDefault="00EB5FDA">
      <w:pPr>
        <w:pStyle w:val="a3"/>
        <w:rPr>
          <w:sz w:val="22"/>
        </w:rPr>
      </w:pPr>
    </w:p>
    <w:p w:rsidR="00EB5FDA" w:rsidRDefault="00DB1A0B">
      <w:pPr>
        <w:pStyle w:val="a4"/>
        <w:numPr>
          <w:ilvl w:val="0"/>
          <w:numId w:val="1"/>
        </w:numPr>
        <w:tabs>
          <w:tab w:val="left" w:pos="396"/>
        </w:tabs>
        <w:spacing w:line="369" w:lineRule="auto"/>
        <w:ind w:firstLine="3"/>
      </w:pPr>
      <w:r>
        <w:rPr>
          <w:w w:val="105"/>
        </w:rPr>
        <w:t>Экология. 10 (11) кл.: учеб. для общеобразоват. учреждений / Н.М. Чернова, В.М. Галушин,</w:t>
      </w:r>
      <w:r>
        <w:rPr>
          <w:spacing w:val="-20"/>
          <w:w w:val="105"/>
        </w:rPr>
        <w:t xml:space="preserve"> </w:t>
      </w:r>
      <w:r>
        <w:rPr>
          <w:w w:val="105"/>
        </w:rPr>
        <w:t>В.М.</w:t>
      </w:r>
      <w:r>
        <w:rPr>
          <w:spacing w:val="-22"/>
          <w:w w:val="105"/>
        </w:rPr>
        <w:t xml:space="preserve"> </w:t>
      </w:r>
      <w:r>
        <w:rPr>
          <w:w w:val="105"/>
        </w:rPr>
        <w:t>Константинов;</w:t>
      </w:r>
      <w:r>
        <w:rPr>
          <w:spacing w:val="-15"/>
          <w:w w:val="105"/>
        </w:rPr>
        <w:t xml:space="preserve"> </w:t>
      </w:r>
      <w:r>
        <w:rPr>
          <w:w w:val="105"/>
        </w:rPr>
        <w:t>под</w:t>
      </w:r>
      <w:r>
        <w:rPr>
          <w:spacing w:val="-25"/>
          <w:w w:val="105"/>
        </w:rPr>
        <w:t xml:space="preserve"> </w:t>
      </w:r>
      <w:r>
        <w:rPr>
          <w:w w:val="105"/>
        </w:rPr>
        <w:t>ред.</w:t>
      </w:r>
      <w:r>
        <w:rPr>
          <w:spacing w:val="-29"/>
          <w:w w:val="105"/>
        </w:rPr>
        <w:t xml:space="preserve"> </w:t>
      </w:r>
      <w:r>
        <w:rPr>
          <w:w w:val="105"/>
        </w:rPr>
        <w:t>Н.М.</w:t>
      </w:r>
      <w:r>
        <w:rPr>
          <w:spacing w:val="-25"/>
          <w:w w:val="105"/>
        </w:rPr>
        <w:t xml:space="preserve"> </w:t>
      </w:r>
      <w:r>
        <w:rPr>
          <w:w w:val="105"/>
        </w:rPr>
        <w:t>Черновой.</w:t>
      </w:r>
      <w:r>
        <w:rPr>
          <w:spacing w:val="-20"/>
          <w:w w:val="105"/>
        </w:rPr>
        <w:t xml:space="preserve"> </w:t>
      </w:r>
      <w:r>
        <w:rPr>
          <w:w w:val="90"/>
        </w:rPr>
        <w:t>—</w:t>
      </w:r>
      <w:r>
        <w:rPr>
          <w:spacing w:val="-33"/>
          <w:w w:val="90"/>
        </w:rPr>
        <w:t xml:space="preserve"> </w:t>
      </w:r>
      <w:r>
        <w:rPr>
          <w:w w:val="105"/>
        </w:rPr>
        <w:t>11-e</w:t>
      </w:r>
      <w:r>
        <w:rPr>
          <w:spacing w:val="-22"/>
          <w:w w:val="105"/>
        </w:rPr>
        <w:t xml:space="preserve"> </w:t>
      </w:r>
      <w:r>
        <w:rPr>
          <w:w w:val="105"/>
        </w:rPr>
        <w:t>изд.,</w:t>
      </w:r>
      <w:r>
        <w:rPr>
          <w:spacing w:val="-21"/>
          <w:w w:val="105"/>
        </w:rPr>
        <w:t xml:space="preserve"> </w:t>
      </w:r>
      <w:r>
        <w:rPr>
          <w:w w:val="105"/>
        </w:rPr>
        <w:t>испр.</w:t>
      </w:r>
      <w:r>
        <w:rPr>
          <w:spacing w:val="-25"/>
          <w:w w:val="105"/>
        </w:rPr>
        <w:t xml:space="preserve"> </w:t>
      </w:r>
      <w:r>
        <w:rPr>
          <w:w w:val="90"/>
        </w:rPr>
        <w:t>—</w:t>
      </w:r>
      <w:r>
        <w:rPr>
          <w:spacing w:val="-34"/>
          <w:w w:val="90"/>
        </w:rPr>
        <w:t xml:space="preserve"> </w:t>
      </w:r>
      <w:r>
        <w:rPr>
          <w:w w:val="105"/>
        </w:rPr>
        <w:t>М.</w:t>
      </w:r>
      <w:r>
        <w:rPr>
          <w:spacing w:val="-22"/>
          <w:w w:val="105"/>
        </w:rPr>
        <w:t xml:space="preserve"> </w:t>
      </w:r>
      <w:r>
        <w:rPr>
          <w:w w:val="105"/>
        </w:rPr>
        <w:t>:</w:t>
      </w:r>
      <w:r>
        <w:rPr>
          <w:spacing w:val="-32"/>
          <w:w w:val="105"/>
        </w:rPr>
        <w:t xml:space="preserve"> </w:t>
      </w:r>
      <w:r>
        <w:rPr>
          <w:w w:val="105"/>
        </w:rPr>
        <w:t>Дрофа,</w:t>
      </w:r>
      <w:r>
        <w:rPr>
          <w:spacing w:val="-22"/>
          <w:w w:val="105"/>
        </w:rPr>
        <w:t xml:space="preserve"> </w:t>
      </w:r>
      <w:r>
        <w:rPr>
          <w:w w:val="105"/>
        </w:rPr>
        <w:t>2007.</w:t>
      </w:r>
    </w:p>
    <w:p w:rsidR="00EB5FDA" w:rsidRDefault="00DB1A0B">
      <w:pPr>
        <w:pStyle w:val="a3"/>
        <w:spacing w:line="264" w:lineRule="exact"/>
        <w:ind w:left="104"/>
      </w:pPr>
      <w:r>
        <w:t>-  302, (2) с. : ил.</w:t>
      </w:r>
    </w:p>
    <w:p w:rsidR="00EB5FDA" w:rsidRDefault="00DB1A0B">
      <w:pPr>
        <w:pStyle w:val="a4"/>
        <w:numPr>
          <w:ilvl w:val="0"/>
          <w:numId w:val="1"/>
        </w:numPr>
        <w:tabs>
          <w:tab w:val="left" w:pos="356"/>
        </w:tabs>
        <w:spacing w:before="142"/>
        <w:ind w:left="355" w:right="0" w:hanging="251"/>
        <w:rPr>
          <w:sz w:val="20"/>
        </w:rPr>
      </w:pPr>
      <w:r>
        <w:rPr>
          <w:w w:val="105"/>
          <w:sz w:val="20"/>
        </w:rPr>
        <w:t>Снакин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В.В.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ЭКОЛОГИЯ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И</w:t>
      </w:r>
      <w:r>
        <w:rPr>
          <w:spacing w:val="-28"/>
          <w:w w:val="105"/>
          <w:sz w:val="20"/>
        </w:rPr>
        <w:t xml:space="preserve"> </w:t>
      </w:r>
      <w:r>
        <w:rPr>
          <w:w w:val="105"/>
          <w:sz w:val="20"/>
        </w:rPr>
        <w:t>ПРИРОДОПОЛЬЗОВАНИЕ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В</w:t>
      </w:r>
      <w:r>
        <w:rPr>
          <w:spacing w:val="-27"/>
          <w:w w:val="105"/>
          <w:sz w:val="20"/>
        </w:rPr>
        <w:t xml:space="preserve"> </w:t>
      </w:r>
      <w:r>
        <w:rPr>
          <w:w w:val="105"/>
          <w:sz w:val="20"/>
        </w:rPr>
        <w:t>РОССИИ.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Энциклопедический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словарь.</w:t>
      </w:r>
    </w:p>
    <w:p w:rsidR="00EB5FDA" w:rsidRDefault="00DB1A0B">
      <w:pPr>
        <w:spacing w:before="144"/>
        <w:ind w:left="105"/>
      </w:pPr>
      <w:r>
        <w:rPr>
          <w:w w:val="90"/>
        </w:rPr>
        <w:t xml:space="preserve">— </w:t>
      </w:r>
      <w:r>
        <w:t xml:space="preserve">М.: Academia, 2008. </w:t>
      </w:r>
      <w:r>
        <w:rPr>
          <w:w w:val="90"/>
        </w:rPr>
        <w:t xml:space="preserve">— </w:t>
      </w:r>
      <w:r>
        <w:t>816 с. + 16 с. вклейка - (Справочники. Энциклопедии. Словари).</w:t>
      </w:r>
    </w:p>
    <w:p w:rsidR="00EB5FDA" w:rsidRDefault="00DB1A0B">
      <w:pPr>
        <w:pStyle w:val="a4"/>
        <w:numPr>
          <w:ilvl w:val="0"/>
          <w:numId w:val="1"/>
        </w:numPr>
        <w:tabs>
          <w:tab w:val="left" w:pos="403"/>
        </w:tabs>
        <w:spacing w:before="135" w:line="369" w:lineRule="auto"/>
        <w:ind w:left="115" w:right="123" w:hanging="1"/>
      </w:pPr>
      <w:r>
        <w:rPr>
          <w:w w:val="105"/>
        </w:rPr>
        <w:t>Колесова Е. В., Титов Е. В., Резанов А.Г. Всероссийская олимпиада школьников по экологии/</w:t>
      </w:r>
      <w:r>
        <w:rPr>
          <w:spacing w:val="-28"/>
          <w:w w:val="105"/>
        </w:rPr>
        <w:t xml:space="preserve"> </w:t>
      </w:r>
      <w:r>
        <w:rPr>
          <w:w w:val="105"/>
        </w:rPr>
        <w:t>науч.</w:t>
      </w:r>
      <w:r>
        <w:rPr>
          <w:spacing w:val="-35"/>
          <w:w w:val="105"/>
        </w:rPr>
        <w:t xml:space="preserve"> </w:t>
      </w:r>
      <w:r>
        <w:rPr>
          <w:w w:val="105"/>
        </w:rPr>
        <w:t>ред.</w:t>
      </w:r>
      <w:r>
        <w:rPr>
          <w:spacing w:val="-35"/>
          <w:w w:val="105"/>
        </w:rPr>
        <w:t xml:space="preserve"> </w:t>
      </w:r>
      <w:r>
        <w:rPr>
          <w:w w:val="105"/>
        </w:rPr>
        <w:t>Э.М.</w:t>
      </w:r>
      <w:r>
        <w:rPr>
          <w:spacing w:val="-32"/>
          <w:w w:val="105"/>
        </w:rPr>
        <w:t xml:space="preserve"> </w:t>
      </w:r>
      <w:r>
        <w:rPr>
          <w:w w:val="105"/>
        </w:rPr>
        <w:t>Никитин</w:t>
      </w:r>
      <w:r>
        <w:rPr>
          <w:w w:val="105"/>
        </w:rPr>
        <w:t>.</w:t>
      </w:r>
      <w:r>
        <w:rPr>
          <w:spacing w:val="-32"/>
          <w:w w:val="105"/>
        </w:rPr>
        <w:t xml:space="preserve"> </w:t>
      </w:r>
      <w:r>
        <w:rPr>
          <w:w w:val="90"/>
        </w:rPr>
        <w:t>—</w:t>
      </w:r>
      <w:r>
        <w:rPr>
          <w:spacing w:val="-39"/>
          <w:w w:val="90"/>
        </w:rPr>
        <w:t xml:space="preserve"> </w:t>
      </w:r>
      <w:r>
        <w:rPr>
          <w:w w:val="105"/>
        </w:rPr>
        <w:t>М.:</w:t>
      </w:r>
      <w:r>
        <w:rPr>
          <w:spacing w:val="-36"/>
          <w:w w:val="105"/>
        </w:rPr>
        <w:t xml:space="preserve"> </w:t>
      </w:r>
      <w:r>
        <w:rPr>
          <w:w w:val="105"/>
        </w:rPr>
        <w:t>АПКиППРО,</w:t>
      </w:r>
      <w:r>
        <w:rPr>
          <w:spacing w:val="-29"/>
          <w:w w:val="105"/>
        </w:rPr>
        <w:t xml:space="preserve"> </w:t>
      </w:r>
      <w:r>
        <w:rPr>
          <w:w w:val="105"/>
        </w:rPr>
        <w:t>2005.</w:t>
      </w:r>
      <w:r>
        <w:rPr>
          <w:spacing w:val="-33"/>
          <w:w w:val="105"/>
        </w:rPr>
        <w:t xml:space="preserve"> </w:t>
      </w:r>
      <w:r>
        <w:rPr>
          <w:w w:val="90"/>
        </w:rPr>
        <w:t>—</w:t>
      </w:r>
      <w:r>
        <w:rPr>
          <w:spacing w:val="-39"/>
          <w:w w:val="90"/>
        </w:rPr>
        <w:t xml:space="preserve"> </w:t>
      </w:r>
      <w:r>
        <w:rPr>
          <w:w w:val="105"/>
        </w:rPr>
        <w:t>168</w:t>
      </w:r>
      <w:r>
        <w:rPr>
          <w:spacing w:val="-34"/>
          <w:w w:val="105"/>
        </w:rPr>
        <w:t xml:space="preserve"> </w:t>
      </w:r>
      <w:r>
        <w:rPr>
          <w:w w:val="105"/>
        </w:rPr>
        <w:t>с.</w:t>
      </w:r>
    </w:p>
    <w:p w:rsidR="00EB5FDA" w:rsidRDefault="00DB1A0B">
      <w:pPr>
        <w:pStyle w:val="a4"/>
        <w:numPr>
          <w:ilvl w:val="0"/>
          <w:numId w:val="1"/>
        </w:numPr>
        <w:tabs>
          <w:tab w:val="left" w:pos="399"/>
        </w:tabs>
        <w:spacing w:before="3" w:line="374" w:lineRule="auto"/>
        <w:ind w:left="112" w:right="118" w:firstLine="2"/>
      </w:pPr>
      <w:r>
        <w:t xml:space="preserve">Мамедов Н.М., Суравегина И.Т. Экология: учеб. Для 10(11) кл. общеобразовательных учреждений. </w:t>
      </w:r>
      <w:r>
        <w:rPr>
          <w:w w:val="90"/>
        </w:rPr>
        <w:t xml:space="preserve">— </w:t>
      </w:r>
      <w:r>
        <w:t>М.: ACT-ПPECC ШКОЛА, 2006.  304</w:t>
      </w:r>
      <w:r>
        <w:rPr>
          <w:spacing w:val="-19"/>
        </w:rPr>
        <w:t xml:space="preserve"> </w:t>
      </w:r>
      <w:r>
        <w:t>с.</w:t>
      </w:r>
    </w:p>
    <w:p w:rsidR="00EB5FDA" w:rsidRDefault="00DB1A0B">
      <w:pPr>
        <w:pStyle w:val="a4"/>
        <w:numPr>
          <w:ilvl w:val="0"/>
          <w:numId w:val="1"/>
        </w:numPr>
        <w:tabs>
          <w:tab w:val="left" w:pos="403"/>
        </w:tabs>
        <w:spacing w:line="369" w:lineRule="auto"/>
        <w:ind w:left="114" w:firstLine="3"/>
      </w:pPr>
      <w:r>
        <w:t xml:space="preserve">Винокурова Н.Ф. Глобальная экология: учеб. Для 10-11 кл. профил. шк. </w:t>
      </w:r>
      <w:r>
        <w:rPr>
          <w:w w:val="90"/>
        </w:rPr>
        <w:t xml:space="preserve">— </w:t>
      </w:r>
      <w:r>
        <w:t xml:space="preserve">2-е. </w:t>
      </w:r>
      <w:r>
        <w:rPr>
          <w:w w:val="90"/>
        </w:rPr>
        <w:t xml:space="preserve">— </w:t>
      </w:r>
      <w:r>
        <w:t>М.: Просвещение,</w:t>
      </w:r>
      <w:r>
        <w:rPr>
          <w:spacing w:val="5"/>
        </w:rPr>
        <w:t xml:space="preserve"> </w:t>
      </w:r>
      <w:r>
        <w:t>2001.</w:t>
      </w:r>
      <w:r>
        <w:rPr>
          <w:spacing w:val="-13"/>
        </w:rPr>
        <w:t xml:space="preserve"> </w:t>
      </w:r>
      <w:r>
        <w:rPr>
          <w:w w:val="90"/>
        </w:rPr>
        <w:t>—</w:t>
      </w:r>
      <w:r>
        <w:rPr>
          <w:spacing w:val="-30"/>
          <w:w w:val="90"/>
        </w:rPr>
        <w:t xml:space="preserve"> </w:t>
      </w:r>
      <w:r>
        <w:t>270</w:t>
      </w:r>
      <w:r>
        <w:rPr>
          <w:spacing w:val="-11"/>
        </w:rPr>
        <w:t xml:space="preserve"> </w:t>
      </w:r>
      <w:r>
        <w:t>с.:</w:t>
      </w:r>
    </w:p>
    <w:p w:rsidR="00EB5FDA" w:rsidRDefault="00DB1A0B">
      <w:pPr>
        <w:pStyle w:val="a4"/>
        <w:numPr>
          <w:ilvl w:val="0"/>
          <w:numId w:val="1"/>
        </w:numPr>
        <w:tabs>
          <w:tab w:val="left" w:pos="351"/>
        </w:tabs>
        <w:spacing w:before="10" w:line="376" w:lineRule="auto"/>
        <w:ind w:left="114" w:hanging="1"/>
      </w:pPr>
      <w:r>
        <w:t xml:space="preserve">Ревелль П., Ревель Ч. Среда нашет обитания: В 4-х книгах. Пep. с англ. </w:t>
      </w:r>
      <w:r>
        <w:rPr>
          <w:w w:val="90"/>
        </w:rPr>
        <w:t xml:space="preserve">— </w:t>
      </w:r>
      <w:r>
        <w:t xml:space="preserve">М.: Мир, 1994. </w:t>
      </w:r>
      <w:r>
        <w:rPr>
          <w:w w:val="90"/>
        </w:rPr>
        <w:t xml:space="preserve">— </w:t>
      </w:r>
      <w:r>
        <w:t>340</w:t>
      </w:r>
      <w:r>
        <w:rPr>
          <w:spacing w:val="5"/>
        </w:rPr>
        <w:t xml:space="preserve"> </w:t>
      </w:r>
      <w:r>
        <w:t>с.</w:t>
      </w:r>
    </w:p>
    <w:p w:rsidR="00EB5FDA" w:rsidRDefault="00DB1A0B">
      <w:pPr>
        <w:pStyle w:val="a4"/>
        <w:numPr>
          <w:ilvl w:val="0"/>
          <w:numId w:val="1"/>
        </w:numPr>
        <w:tabs>
          <w:tab w:val="left" w:pos="380"/>
        </w:tabs>
        <w:spacing w:line="374" w:lineRule="auto"/>
        <w:ind w:left="115" w:right="123" w:firstLine="0"/>
      </w:pPr>
      <w:r>
        <w:t xml:space="preserve">Миллер Т. Жизнь в окружающей среде. Пep. с англ. / под ред. Ягодина Г.А. </w:t>
      </w:r>
      <w:r>
        <w:rPr>
          <w:w w:val="90"/>
        </w:rPr>
        <w:t xml:space="preserve">— </w:t>
      </w:r>
      <w:r>
        <w:t>М.: изд. группа «Прогресс»,  «Пангея», 1993. 256</w:t>
      </w:r>
      <w:r>
        <w:rPr>
          <w:spacing w:val="33"/>
        </w:rPr>
        <w:t xml:space="preserve"> </w:t>
      </w:r>
      <w:r>
        <w:t>с.</w:t>
      </w:r>
    </w:p>
    <w:p w:rsidR="00EB5FDA" w:rsidRDefault="00DB1A0B">
      <w:pPr>
        <w:pStyle w:val="a4"/>
        <w:numPr>
          <w:ilvl w:val="0"/>
          <w:numId w:val="1"/>
        </w:numPr>
        <w:tabs>
          <w:tab w:val="left" w:pos="420"/>
        </w:tabs>
        <w:spacing w:line="376" w:lineRule="auto"/>
        <w:ind w:left="112" w:right="127" w:firstLine="2"/>
      </w:pPr>
      <w:r>
        <w:t>Алексеев С.В., Груздева Н.В., Муравьёв А.Г., Гущина Э.В. Практикум  по  экологии: учебное</w:t>
      </w:r>
      <w:r>
        <w:rPr>
          <w:spacing w:val="3"/>
        </w:rPr>
        <w:t xml:space="preserve"> </w:t>
      </w:r>
      <w:r>
        <w:t>пособие</w:t>
      </w:r>
      <w:r>
        <w:rPr>
          <w:spacing w:val="-2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С.В.</w:t>
      </w:r>
      <w:r>
        <w:rPr>
          <w:spacing w:val="-4"/>
        </w:rPr>
        <w:t xml:space="preserve"> </w:t>
      </w:r>
      <w:r>
        <w:t>Алексеева.</w:t>
      </w:r>
      <w:r>
        <w:rPr>
          <w:spacing w:val="10"/>
        </w:rPr>
        <w:t xml:space="preserve"> </w:t>
      </w:r>
      <w:r>
        <w:rPr>
          <w:w w:val="90"/>
        </w:rPr>
        <w:t>—</w:t>
      </w:r>
      <w:r>
        <w:rPr>
          <w:spacing w:val="-26"/>
          <w:w w:val="90"/>
        </w:rPr>
        <w:t xml:space="preserve"> </w:t>
      </w:r>
      <w:r>
        <w:t>М.:</w:t>
      </w:r>
      <w:r>
        <w:rPr>
          <w:spacing w:val="-9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МДС,</w:t>
      </w:r>
      <w:r>
        <w:rPr>
          <w:spacing w:val="-3"/>
        </w:rPr>
        <w:t xml:space="preserve"> </w:t>
      </w:r>
      <w:r>
        <w:t>1996.</w:t>
      </w:r>
      <w:r>
        <w:rPr>
          <w:spacing w:val="-3"/>
        </w:rPr>
        <w:t xml:space="preserve"> </w:t>
      </w:r>
      <w:r>
        <w:rPr>
          <w:w w:val="90"/>
        </w:rPr>
        <w:t>—</w:t>
      </w:r>
      <w:r>
        <w:rPr>
          <w:spacing w:val="-27"/>
          <w:w w:val="90"/>
        </w:rPr>
        <w:t xml:space="preserve"> </w:t>
      </w:r>
      <w:r>
        <w:t>192</w:t>
      </w:r>
      <w:r>
        <w:rPr>
          <w:spacing w:val="-2"/>
        </w:rPr>
        <w:t xml:space="preserve"> </w:t>
      </w:r>
      <w:r>
        <w:t>с.</w:t>
      </w:r>
    </w:p>
    <w:p w:rsidR="00EB5FDA" w:rsidRDefault="00DB1A0B">
      <w:pPr>
        <w:pStyle w:val="a4"/>
        <w:numPr>
          <w:ilvl w:val="0"/>
          <w:numId w:val="1"/>
        </w:numPr>
        <w:tabs>
          <w:tab w:val="left" w:pos="374"/>
        </w:tabs>
        <w:spacing w:line="364" w:lineRule="auto"/>
        <w:ind w:left="114" w:right="126" w:firstLine="0"/>
      </w:pPr>
      <w:r>
        <w:t xml:space="preserve">Пономарёва О.Н., Чернова Н.М. Методическое пособие к учебнику под редакцией Н.М. Черновой «Основы экологии. 10(11) класс». М.: Дрофа, 2001. </w:t>
      </w:r>
      <w:r>
        <w:rPr>
          <w:w w:val="90"/>
        </w:rPr>
        <w:t xml:space="preserve">— </w:t>
      </w:r>
      <w:r>
        <w:t>192</w:t>
      </w:r>
      <w:r>
        <w:rPr>
          <w:spacing w:val="12"/>
        </w:rPr>
        <w:t xml:space="preserve"> </w:t>
      </w:r>
      <w:r>
        <w:t>с.</w:t>
      </w:r>
    </w:p>
    <w:p w:rsidR="00EB5FDA" w:rsidRDefault="00DB1A0B">
      <w:pPr>
        <w:pStyle w:val="a4"/>
        <w:numPr>
          <w:ilvl w:val="0"/>
          <w:numId w:val="1"/>
        </w:numPr>
        <w:tabs>
          <w:tab w:val="left" w:pos="547"/>
        </w:tabs>
        <w:spacing w:before="10" w:line="369" w:lineRule="auto"/>
        <w:ind w:left="112" w:right="115" w:firstLine="4"/>
      </w:pPr>
      <w:r>
        <w:t>Криксунов Е.А., В.В. Пасечник Экология. 10(11) класс: учеб. для общеобразоват. учреждений. М.: Дрофа, 2006.</w:t>
      </w:r>
      <w:r>
        <w:t xml:space="preserve"> </w:t>
      </w:r>
      <w:r>
        <w:rPr>
          <w:w w:val="90"/>
        </w:rPr>
        <w:t xml:space="preserve">— </w:t>
      </w:r>
      <w:r>
        <w:t>251</w:t>
      </w:r>
      <w:r>
        <w:rPr>
          <w:spacing w:val="-35"/>
        </w:rPr>
        <w:t xml:space="preserve"> </w:t>
      </w:r>
      <w:r>
        <w:t>с.</w:t>
      </w:r>
    </w:p>
    <w:p w:rsidR="00EB5FDA" w:rsidRDefault="00DB1A0B">
      <w:pPr>
        <w:pStyle w:val="a4"/>
        <w:numPr>
          <w:ilvl w:val="0"/>
          <w:numId w:val="1"/>
        </w:numPr>
        <w:tabs>
          <w:tab w:val="left" w:pos="472"/>
        </w:tabs>
        <w:spacing w:before="4" w:line="374" w:lineRule="auto"/>
        <w:ind w:left="112" w:right="123" w:firstLine="4"/>
      </w:pPr>
      <w:r>
        <w:t xml:space="preserve">Алексеев С.В. Экология: учебное пособие для учащихся 9 класса общеобразовательных учреждений разных видов. CП6: СМИО Пpecc, 1999. </w:t>
      </w:r>
      <w:r>
        <w:rPr>
          <w:w w:val="90"/>
        </w:rPr>
        <w:t xml:space="preserve">— </w:t>
      </w:r>
      <w:r>
        <w:t>320</w:t>
      </w:r>
      <w:r>
        <w:rPr>
          <w:spacing w:val="28"/>
        </w:rPr>
        <w:t xml:space="preserve"> </w:t>
      </w:r>
      <w:r>
        <w:t>с.</w:t>
      </w:r>
    </w:p>
    <w:p w:rsidR="00EB5FDA" w:rsidRDefault="00DB1A0B">
      <w:pPr>
        <w:pStyle w:val="a4"/>
        <w:numPr>
          <w:ilvl w:val="0"/>
          <w:numId w:val="1"/>
        </w:numPr>
        <w:tabs>
          <w:tab w:val="left" w:pos="668"/>
          <w:tab w:val="left" w:pos="669"/>
          <w:tab w:val="left" w:pos="1828"/>
          <w:tab w:val="left" w:pos="2516"/>
          <w:tab w:val="left" w:pos="3755"/>
          <w:tab w:val="left" w:pos="4803"/>
          <w:tab w:val="left" w:pos="5861"/>
          <w:tab w:val="left" w:pos="6472"/>
          <w:tab w:val="left" w:pos="7671"/>
          <w:tab w:val="left" w:pos="8537"/>
        </w:tabs>
        <w:spacing w:line="376" w:lineRule="auto"/>
        <w:ind w:left="115" w:right="128" w:firstLine="1"/>
      </w:pPr>
      <w:r>
        <w:t>Алексеев</w:t>
      </w:r>
      <w:r>
        <w:tab/>
        <w:t>С.В.</w:t>
      </w:r>
      <w:r>
        <w:tab/>
        <w:t>Экология:</w:t>
      </w:r>
      <w:r>
        <w:tab/>
        <w:t>учебное</w:t>
      </w:r>
      <w:r>
        <w:tab/>
        <w:t>пособие</w:t>
      </w:r>
      <w:r>
        <w:tab/>
        <w:t>для</w:t>
      </w:r>
      <w:r>
        <w:tab/>
        <w:t>учащихся</w:t>
      </w:r>
      <w:r>
        <w:tab/>
        <w:t>10(11)</w:t>
      </w:r>
      <w:r>
        <w:tab/>
      </w:r>
      <w:r>
        <w:t xml:space="preserve">класса общеобразовательных учреждений разных видов. CП6: СМИО Пpecc, 1999. </w:t>
      </w:r>
      <w:r>
        <w:rPr>
          <w:w w:val="90"/>
        </w:rPr>
        <w:t xml:space="preserve">— </w:t>
      </w:r>
      <w:r>
        <w:t xml:space="preserve">240 </w:t>
      </w:r>
      <w:r>
        <w:rPr>
          <w:spacing w:val="15"/>
        </w:rPr>
        <w:t xml:space="preserve"> </w:t>
      </w:r>
      <w:r>
        <w:t>с.</w:t>
      </w:r>
    </w:p>
    <w:p w:rsidR="00EB5FDA" w:rsidRDefault="00DB1A0B">
      <w:pPr>
        <w:pStyle w:val="a4"/>
        <w:numPr>
          <w:ilvl w:val="0"/>
          <w:numId w:val="1"/>
        </w:numPr>
        <w:tabs>
          <w:tab w:val="left" w:pos="453"/>
        </w:tabs>
        <w:spacing w:before="5" w:line="252" w:lineRule="exact"/>
        <w:ind w:left="452" w:right="0" w:hanging="337"/>
        <w:rPr>
          <w:sz w:val="23"/>
        </w:rPr>
      </w:pPr>
      <w:r>
        <w:rPr>
          <w:sz w:val="23"/>
        </w:rPr>
        <w:t>www.rusolymp.ru</w:t>
      </w:r>
    </w:p>
    <w:sectPr w:rsidR="00EB5FDA">
      <w:pgSz w:w="12240" w:h="15840"/>
      <w:pgMar w:top="72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526B7"/>
    <w:multiLevelType w:val="hybridMultilevel"/>
    <w:tmpl w:val="ED8CB60E"/>
    <w:lvl w:ilvl="0" w:tplc="B6E89B7A">
      <w:start w:val="1"/>
      <w:numFmt w:val="decimal"/>
      <w:lvlText w:val="%1."/>
      <w:lvlJc w:val="left"/>
      <w:pPr>
        <w:ind w:left="104" w:hanging="289"/>
        <w:jc w:val="left"/>
      </w:pPr>
      <w:rPr>
        <w:rFonts w:hint="default"/>
        <w:w w:val="95"/>
      </w:rPr>
    </w:lvl>
    <w:lvl w:ilvl="1" w:tplc="00FAC9D0">
      <w:numFmt w:val="bullet"/>
      <w:lvlText w:val="•"/>
      <w:lvlJc w:val="left"/>
      <w:pPr>
        <w:ind w:left="1018" w:hanging="289"/>
      </w:pPr>
      <w:rPr>
        <w:rFonts w:hint="default"/>
      </w:rPr>
    </w:lvl>
    <w:lvl w:ilvl="2" w:tplc="CFBE4D04">
      <w:numFmt w:val="bullet"/>
      <w:lvlText w:val="•"/>
      <w:lvlJc w:val="left"/>
      <w:pPr>
        <w:ind w:left="1936" w:hanging="289"/>
      </w:pPr>
      <w:rPr>
        <w:rFonts w:hint="default"/>
      </w:rPr>
    </w:lvl>
    <w:lvl w:ilvl="3" w:tplc="F7D067FC">
      <w:numFmt w:val="bullet"/>
      <w:lvlText w:val="•"/>
      <w:lvlJc w:val="left"/>
      <w:pPr>
        <w:ind w:left="2854" w:hanging="289"/>
      </w:pPr>
      <w:rPr>
        <w:rFonts w:hint="default"/>
      </w:rPr>
    </w:lvl>
    <w:lvl w:ilvl="4" w:tplc="8AD69E40">
      <w:numFmt w:val="bullet"/>
      <w:lvlText w:val="•"/>
      <w:lvlJc w:val="left"/>
      <w:pPr>
        <w:ind w:left="3772" w:hanging="289"/>
      </w:pPr>
      <w:rPr>
        <w:rFonts w:hint="default"/>
      </w:rPr>
    </w:lvl>
    <w:lvl w:ilvl="5" w:tplc="A7DC43AE">
      <w:numFmt w:val="bullet"/>
      <w:lvlText w:val="•"/>
      <w:lvlJc w:val="left"/>
      <w:pPr>
        <w:ind w:left="4690" w:hanging="289"/>
      </w:pPr>
      <w:rPr>
        <w:rFonts w:hint="default"/>
      </w:rPr>
    </w:lvl>
    <w:lvl w:ilvl="6" w:tplc="E8D4CE9E">
      <w:numFmt w:val="bullet"/>
      <w:lvlText w:val="•"/>
      <w:lvlJc w:val="left"/>
      <w:pPr>
        <w:ind w:left="5608" w:hanging="289"/>
      </w:pPr>
      <w:rPr>
        <w:rFonts w:hint="default"/>
      </w:rPr>
    </w:lvl>
    <w:lvl w:ilvl="7" w:tplc="08FE477A">
      <w:numFmt w:val="bullet"/>
      <w:lvlText w:val="•"/>
      <w:lvlJc w:val="left"/>
      <w:pPr>
        <w:ind w:left="6526" w:hanging="289"/>
      </w:pPr>
      <w:rPr>
        <w:rFonts w:hint="default"/>
      </w:rPr>
    </w:lvl>
    <w:lvl w:ilvl="8" w:tplc="99A6E98C">
      <w:numFmt w:val="bullet"/>
      <w:lvlText w:val="•"/>
      <w:lvlJc w:val="left"/>
      <w:pPr>
        <w:ind w:left="7444" w:hanging="28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EB5FDA"/>
    <w:rsid w:val="00DB1A0B"/>
    <w:rsid w:val="00EB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021A31-CF8A-4DC0-85E2-8BD7F347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660" w:right="605"/>
      <w:jc w:val="center"/>
      <w:outlineLvl w:val="0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12" w:right="117" w:hanging="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5535</Characters>
  <Application>Microsoft Office Word</Application>
  <DocSecurity>0</DocSecurity>
  <Lines>46</Lines>
  <Paragraphs>12</Paragraphs>
  <ScaleCrop>false</ScaleCrop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2018-02-25T11:32:00Z</dcterms:created>
  <dcterms:modified xsi:type="dcterms:W3CDTF">2018-02-27T06:46:00Z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2017-11-28T00:00:00Z</vt:filetime>
  </property>
  <property fmtid="{D5CDD505-2E9C-101B-9397-08002B2CF9AE}" pid="3" name="LastSaved">
    <vt:filetime>2017-11-28T00:00:00Z</vt:filetime>
  </property>
</Properties>
</file>