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257" w:right="1239" w:firstLine="0"/>
        <w:jc w:val="center"/>
        <w:rPr>
          <w:sz w:val="35"/>
        </w:rPr>
      </w:pPr>
      <w:r>
        <w:rPr>
          <w:sz w:val="35"/>
        </w:rPr>
        <w:t>вcE оссийскыі олимпищрv школъников по исто ии</w:t>
      </w:r>
    </w:p>
    <w:p>
      <w:pPr>
        <w:spacing w:before="222"/>
        <w:ind w:left="1251" w:right="1239" w:firstLine="0"/>
        <w:jc w:val="center"/>
        <w:rPr>
          <w:sz w:val="24"/>
        </w:rPr>
      </w:pPr>
      <w:r>
        <w:rPr>
          <w:w w:val="105"/>
          <w:sz w:val="24"/>
        </w:rPr>
        <w:t>ШІІОЛЬНЫЙ  ЭТАП. 8 КЛАСС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214" w:right="1239" w:firstLine="0"/>
        <w:jc w:val="center"/>
        <w:rPr>
          <w:sz w:val="26"/>
        </w:rPr>
      </w:pPr>
      <w:r>
        <w:rPr>
          <w:b/>
          <w:sz w:val="26"/>
        </w:rPr>
        <w:t>Задания. 2017-2018 </w:t>
      </w:r>
      <w:r>
        <w:rPr>
          <w:sz w:val="26"/>
        </w:rPr>
        <w:t>rr.</w:t>
      </w:r>
    </w:p>
    <w:p>
      <w:pPr>
        <w:pStyle w:val="BodyText"/>
        <w:spacing w:before="3"/>
        <w:rPr>
          <w:sz w:val="22"/>
        </w:rPr>
      </w:pPr>
    </w:p>
    <w:p>
      <w:pPr>
        <w:spacing w:line="275" w:lineRule="exact" w:before="1"/>
        <w:ind w:left="115" w:right="0" w:firstLine="0"/>
        <w:jc w:val="left"/>
        <w:rPr>
          <w:sz w:val="24"/>
        </w:rPr>
      </w:pPr>
      <w:r>
        <w:rPr>
          <w:b/>
          <w:sz w:val="24"/>
        </w:rPr>
        <w:t>Время выполнения работы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spacing w:line="275" w:lineRule="exact"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Максимальное количество баллов </w:t>
      </w:r>
      <w:r>
        <w:rPr>
          <w:w w:val="90"/>
          <w:sz w:val="24"/>
        </w:rPr>
        <w:t>— </w:t>
      </w:r>
      <w:r>
        <w:rPr>
          <w:b/>
          <w:sz w:val="24"/>
        </w:rPr>
        <w:t>100 баллов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ind w:left="117" w:right="124" w:hanging="3"/>
      </w:pPr>
      <w:r>
        <w:rPr>
          <w:w w:val="105"/>
        </w:rPr>
        <w:t>Задание 1. Выберите один из предложенных вариантов в тесте. Ответы занесите в таблицу.  (8 баллов)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121" w:right="0" w:hanging="4"/>
        <w:jc w:val="left"/>
        <w:rPr>
          <w:b/>
          <w:sz w:val="28"/>
        </w:rPr>
      </w:pPr>
      <w:r>
        <w:rPr>
          <w:w w:val="105"/>
          <w:sz w:val="28"/>
        </w:rPr>
        <w:t>В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каком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году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был</w:t>
      </w:r>
      <w:r>
        <w:rPr>
          <w:spacing w:val="-9"/>
          <w:w w:val="105"/>
          <w:sz w:val="28"/>
        </w:rPr>
        <w:t> </w:t>
      </w:r>
      <w:r>
        <w:rPr>
          <w:w w:val="105"/>
          <w:sz w:val="28"/>
        </w:rPr>
        <w:t>принят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документ,</w:t>
      </w:r>
      <w:r>
        <w:rPr>
          <w:spacing w:val="-4"/>
          <w:w w:val="105"/>
          <w:sz w:val="28"/>
        </w:rPr>
        <w:t> </w:t>
      </w:r>
      <w:r>
        <w:rPr>
          <w:b/>
          <w:w w:val="105"/>
          <w:sz w:val="28"/>
        </w:rPr>
        <w:t>отрывок</w:t>
      </w:r>
      <w:r>
        <w:rPr>
          <w:b/>
          <w:spacing w:val="-14"/>
          <w:w w:val="105"/>
          <w:sz w:val="28"/>
        </w:rPr>
        <w:t> </w:t>
      </w:r>
      <w:r>
        <w:rPr>
          <w:w w:val="105"/>
          <w:sz w:val="28"/>
        </w:rPr>
        <w:t>из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которого</w:t>
      </w:r>
      <w:r>
        <w:rPr>
          <w:spacing w:val="-9"/>
          <w:w w:val="105"/>
          <w:sz w:val="28"/>
        </w:rPr>
        <w:t> </w:t>
      </w:r>
      <w:r>
        <w:rPr>
          <w:b/>
          <w:w w:val="105"/>
          <w:sz w:val="28"/>
        </w:rPr>
        <w:t>приводится</w:t>
      </w:r>
    </w:p>
    <w:p>
      <w:pPr>
        <w:pStyle w:val="BodyText"/>
        <w:spacing w:before="157"/>
        <w:ind w:left="119"/>
      </w:pPr>
      <w:r>
        <w:rPr>
          <w:w w:val="105"/>
        </w:rPr>
        <w:t>ниже?</w:t>
      </w:r>
    </w:p>
    <w:p>
      <w:pPr>
        <w:pStyle w:val="BodyText"/>
        <w:spacing w:line="357" w:lineRule="auto" w:before="162"/>
        <w:ind w:left="116" w:right="124"/>
      </w:pPr>
      <w:r>
        <w:rPr/>
        <w:t>«Лето 7006, месяца семптеврия, уложил князь великий Иван Васильевич всея Руси, с детми и с бояры, о суде, как судити боярам и околничим. ..</w:t>
      </w:r>
    </w:p>
    <w:p>
      <w:pPr>
        <w:pStyle w:val="BodyText"/>
        <w:spacing w:line="360" w:lineRule="auto" w:before="10"/>
        <w:ind w:left="115" w:right="276" w:firstLine="1"/>
        <w:jc w:val="both"/>
      </w:pPr>
      <w:r>
        <w:rPr/>
        <w:t>57. О христанском отказе. А христаном отказыватьися из волости, ис села в</w:t>
      </w:r>
      <w:r>
        <w:rPr>
          <w:spacing w:val="-21"/>
        </w:rPr>
        <w:t> </w:t>
      </w:r>
      <w:r>
        <w:rPr/>
        <w:t>село, один срок в году за неделю до Юрьева дни осеннего и неделю после Юрьева дни </w:t>
      </w:r>
      <w:r>
        <w:rPr>
          <w:w w:val="95"/>
        </w:rPr>
        <w:t>осеннего.</w:t>
      </w:r>
      <w:r>
        <w:rPr>
          <w:spacing w:val="-25"/>
          <w:w w:val="95"/>
        </w:rPr>
        <w:t> </w:t>
      </w:r>
      <w:r>
        <w:rPr>
          <w:w w:val="95"/>
        </w:rPr>
        <w:t>.</w:t>
      </w:r>
      <w:r>
        <w:rPr>
          <w:spacing w:val="-43"/>
          <w:w w:val="95"/>
        </w:rPr>
        <w:t> </w:t>
      </w:r>
      <w:r>
        <w:rPr>
          <w:w w:val="95"/>
        </w:rPr>
        <w:t>.»</w:t>
      </w:r>
    </w:p>
    <w:p>
      <w:pPr>
        <w:pStyle w:val="BodyText"/>
        <w:spacing w:before="2"/>
        <w:ind w:left="117"/>
      </w:pPr>
      <w:r>
        <w:rPr/>
        <w:t>1) 1497 г. 2) 1525 г. 3) 1550 г. 4) 1581 г.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172" w:after="0"/>
        <w:ind w:left="821" w:right="0" w:hanging="704"/>
        <w:jc w:val="left"/>
        <w:rPr>
          <w:sz w:val="28"/>
        </w:rPr>
      </w:pPr>
      <w:r>
        <w:rPr>
          <w:w w:val="105"/>
          <w:sz w:val="28"/>
        </w:rPr>
        <w:t>Бак  называется уния, </w:t>
      </w:r>
      <w:r>
        <w:rPr>
          <w:b/>
          <w:w w:val="105"/>
          <w:sz w:val="28"/>
        </w:rPr>
        <w:t>отрывок </w:t>
      </w:r>
      <w:r>
        <w:rPr>
          <w:w w:val="105"/>
          <w:sz w:val="28"/>
        </w:rPr>
        <w:t>из которои представлен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ниже?</w:t>
      </w:r>
    </w:p>
    <w:p>
      <w:pPr>
        <w:pStyle w:val="BodyText"/>
        <w:spacing w:line="360" w:lineRule="auto" w:before="153"/>
        <w:ind w:left="114" w:firstLine="7"/>
      </w:pPr>
      <w:r>
        <w:rPr/>
        <w:t>«Объявляем этим нашим актом всем людям настоящего и будущего времени, до которых только он дойдёт, что, имея постоянно в</w:t>
      </w:r>
      <w:r>
        <w:rPr>
          <w:spacing w:val="-53"/>
        </w:rPr>
        <w:t> </w:t>
      </w:r>
      <w:r>
        <w:rPr/>
        <w:t>виду долг наш перед отечеством Великим княжеством Литовским, которого честь, достояние, общую пользу, а более всего внутреннюю и внешнюю безопасность мы обязаны упрочить и обеспечить. . . для обоих народов весьма важные союз и единение, учиненные некогда предками нашими с тогдашними гражданами всей короны Польской. </w:t>
      </w:r>
      <w:r>
        <w:rPr>
          <w:spacing w:val="10"/>
        </w:rPr>
        <w:t>.. </w:t>
      </w:r>
      <w:r>
        <w:rPr/>
        <w:t>в унии скрепить. </w:t>
      </w:r>
      <w:r>
        <w:rPr>
          <w:spacing w:val="6"/>
        </w:rPr>
        <w:t>..»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7" w:after="0"/>
        <w:ind w:left="417" w:right="0" w:hanging="300"/>
        <w:jc w:val="left"/>
        <w:rPr>
          <w:sz w:val="28"/>
        </w:rPr>
      </w:pPr>
      <w:r>
        <w:rPr>
          <w:sz w:val="28"/>
        </w:rPr>
        <w:t>Кревская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157" w:after="0"/>
        <w:ind w:left="417" w:right="0" w:hanging="303"/>
        <w:jc w:val="left"/>
        <w:rPr>
          <w:sz w:val="28"/>
        </w:rPr>
      </w:pPr>
      <w:r>
        <w:rPr>
          <w:sz w:val="28"/>
        </w:rPr>
        <w:t>Городецкая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162" w:after="0"/>
        <w:ind w:left="420" w:right="0" w:hanging="301"/>
        <w:jc w:val="left"/>
        <w:rPr>
          <w:sz w:val="28"/>
        </w:rPr>
      </w:pPr>
      <w:r>
        <w:rPr>
          <w:sz w:val="28"/>
        </w:rPr>
        <w:t>Люблинская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158" w:after="0"/>
        <w:ind w:left="418" w:right="0" w:hanging="302"/>
        <w:jc w:val="left"/>
        <w:rPr>
          <w:sz w:val="28"/>
        </w:rPr>
      </w:pPr>
      <w:r>
        <w:rPr>
          <w:sz w:val="28"/>
        </w:rPr>
        <w:t>Брестская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  <w:tab w:pos="1300" w:val="left" w:leader="none"/>
          <w:tab w:pos="2386" w:val="left" w:leader="none"/>
          <w:tab w:pos="3220" w:val="left" w:leader="none"/>
          <w:tab w:pos="5158" w:val="left" w:leader="none"/>
          <w:tab w:pos="5740" w:val="left" w:leader="none"/>
          <w:tab w:pos="7200" w:val="left" w:leader="none"/>
          <w:tab w:pos="8645" w:val="left" w:leader="none"/>
        </w:tabs>
        <w:spacing w:line="364" w:lineRule="auto" w:before="167" w:after="0"/>
        <w:ind w:left="121" w:right="112" w:hanging="4"/>
        <w:jc w:val="left"/>
        <w:rPr>
          <w:sz w:val="28"/>
        </w:rPr>
      </w:pPr>
      <w:r>
        <w:rPr>
          <w:w w:val="105"/>
          <w:sz w:val="28"/>
        </w:rPr>
        <w:t>В</w:t>
        <w:tab/>
        <w:t>каком</w:t>
        <w:tab/>
        <w:t>году</w:t>
        <w:tab/>
        <w:t>происходили</w:t>
        <w:tab/>
        <w:t>во</w:t>
        <w:tab/>
        <w:t>Франции</w:t>
        <w:tab/>
        <w:t>события,</w:t>
        <w:tab/>
        <w:t>описанные российским резидентом в этои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стране?</w:t>
      </w:r>
    </w:p>
    <w:p>
      <w:pPr>
        <w:spacing w:after="0" w:line="364" w:lineRule="auto"/>
        <w:jc w:val="left"/>
        <w:rPr>
          <w:sz w:val="28"/>
        </w:rPr>
        <w:sectPr>
          <w:type w:val="continuous"/>
          <w:pgSz w:w="11910" w:h="16840"/>
          <w:pgMar w:top="660" w:bottom="280" w:left="1300" w:right="480"/>
        </w:sectPr>
      </w:pPr>
    </w:p>
    <w:p>
      <w:pPr>
        <w:pStyle w:val="BodyText"/>
        <w:spacing w:line="360" w:lineRule="auto" w:before="59"/>
        <w:ind w:left="114" w:right="238" w:firstLine="2"/>
      </w:pPr>
      <w:r>
        <w:rPr/>
        <w:t>«Сумасбродные французы, недовольствуясь созывом Генеральных Штатов, выказали открытое неповиновение своему законному помазаннику Божьему. ..» 1) 1648 г. 2) 1785 г. 3) 1789 г. 4) 1793 г.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11" w:val="left" w:leader="none"/>
          <w:tab w:pos="1424" w:val="left" w:leader="none"/>
        </w:tabs>
        <w:spacing w:line="364" w:lineRule="auto" w:before="0" w:after="0"/>
        <w:ind w:left="112" w:right="251" w:firstLine="5"/>
        <w:jc w:val="left"/>
        <w:rPr>
          <w:sz w:val="28"/>
        </w:rPr>
      </w:pPr>
      <w:r>
        <w:rPr>
          <w:w w:val="105"/>
          <w:sz w:val="28"/>
        </w:rPr>
        <w:t>На картине С. Иванова мы видим ханского представителя, собирающего дань.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taк</w:t>
        <w:tab/>
        <w:t>называли  на Руси этих должностных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лиц?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1895855</wp:posOffset>
            </wp:positionH>
            <wp:positionV relativeFrom="paragraph">
              <wp:posOffset>121535</wp:posOffset>
            </wp:positionV>
            <wp:extent cx="2846831" cy="194462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831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760" w:bottom="280" w:left="1300" w:right="460"/>
        </w:sect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auto" w:before="90" w:after="0"/>
        <w:ind w:left="839" w:right="0" w:hanging="363"/>
        <w:jc w:val="left"/>
        <w:rPr>
          <w:sz w:val="24"/>
        </w:rPr>
      </w:pPr>
      <w:r>
        <w:rPr>
          <w:w w:val="95"/>
          <w:sz w:val="24"/>
        </w:rPr>
        <w:t>темники;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136" w:after="0"/>
        <w:ind w:left="836" w:right="0" w:hanging="361"/>
        <w:jc w:val="left"/>
        <w:rPr>
          <w:sz w:val="24"/>
        </w:rPr>
      </w:pPr>
      <w:r>
        <w:rPr>
          <w:sz w:val="24"/>
        </w:rPr>
        <w:t>баскаки;</w:t>
      </w:r>
    </w:p>
    <w:p>
      <w:pPr>
        <w:pStyle w:val="ListParagraph"/>
        <w:numPr>
          <w:ilvl w:val="2"/>
          <w:numId w:val="1"/>
        </w:numPr>
        <w:tabs>
          <w:tab w:pos="707" w:val="left" w:leader="none"/>
        </w:tabs>
        <w:spacing w:line="240" w:lineRule="auto" w:before="95" w:after="0"/>
        <w:ind w:left="706" w:right="0" w:hanging="231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басмачи;</w:t>
      </w:r>
    </w:p>
    <w:p>
      <w:pPr>
        <w:pStyle w:val="ListParagraph"/>
        <w:numPr>
          <w:ilvl w:val="2"/>
          <w:numId w:val="1"/>
        </w:numPr>
        <w:tabs>
          <w:tab w:pos="720" w:val="left" w:leader="none"/>
        </w:tabs>
        <w:spacing w:line="240" w:lineRule="auto" w:before="131" w:after="0"/>
        <w:ind w:left="719" w:right="0" w:hanging="238"/>
        <w:jc w:val="left"/>
        <w:rPr>
          <w:sz w:val="24"/>
        </w:rPr>
      </w:pPr>
      <w:r>
        <w:rPr>
          <w:sz w:val="24"/>
        </w:rPr>
        <w:t>визири.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60" w:bottom="280" w:left="1300" w:right="460"/>
          <w:cols w:num="2" w:equalWidth="0">
            <w:col w:w="1752" w:space="3259"/>
            <w:col w:w="51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44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888"/>
        <w:gridCol w:w="850"/>
        <w:gridCol w:w="864"/>
      </w:tblGrid>
      <w:tr>
        <w:trPr>
          <w:trHeight w:val="400" w:hRule="atLeast"/>
        </w:trPr>
        <w:tc>
          <w:tcPr>
            <w:tcW w:w="806" w:type="dxa"/>
          </w:tcPr>
          <w:p>
            <w:pPr>
              <w:pStyle w:val="TableParagraph"/>
              <w:spacing w:line="263" w:lineRule="exact"/>
              <w:ind w:left="255"/>
              <w:rPr>
                <w:sz w:val="24"/>
              </w:rPr>
            </w:pPr>
            <w:r>
              <w:rPr>
                <w:w w:val="105"/>
                <w:sz w:val="24"/>
              </w:rPr>
              <w:t>1.1</w:t>
            </w:r>
          </w:p>
        </w:tc>
        <w:tc>
          <w:tcPr>
            <w:tcW w:w="888" w:type="dxa"/>
          </w:tcPr>
          <w:p>
            <w:pPr>
              <w:pStyle w:val="TableParagraph"/>
              <w:spacing w:line="263" w:lineRule="exact"/>
              <w:ind w:left="2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w w:val="105"/>
                <w:sz w:val="24"/>
              </w:rPr>
              <w:t>1.3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w w:val="105"/>
                <w:sz w:val="24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192" w:val="left" w:leader="none"/>
        </w:tabs>
        <w:spacing w:line="362" w:lineRule="auto" w:before="89"/>
        <w:ind w:left="114" w:right="109" w:firstLine="5"/>
      </w:pPr>
      <w:r>
        <w:rPr>
          <w:w w:val="105"/>
        </w:rPr>
        <w:t>Задание  2.  По  какому  принципу</w:t>
      </w:r>
      <w:r>
        <w:rPr>
          <w:spacing w:val="30"/>
          <w:w w:val="105"/>
        </w:rPr>
        <w:t> </w:t>
      </w:r>
      <w:r>
        <w:rPr>
          <w:w w:val="105"/>
        </w:rPr>
        <w:t>образованы </w:t>
      </w:r>
      <w:r>
        <w:rPr>
          <w:spacing w:val="6"/>
          <w:w w:val="105"/>
        </w:rPr>
        <w:t> </w:t>
      </w:r>
      <w:r>
        <w:rPr>
          <w:w w:val="105"/>
        </w:rPr>
        <w:t>ряды?</w:t>
        <w:tab/>
        <w:t>Дайте </w:t>
      </w:r>
      <w:r>
        <w:rPr>
          <w:spacing w:val="11"/>
          <w:w w:val="105"/>
        </w:rPr>
        <w:t> </w:t>
      </w:r>
      <w:r>
        <w:rPr>
          <w:w w:val="105"/>
          <w:u w:val="thick" w:color="0F0F0F"/>
        </w:rPr>
        <w:t>краткии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w w:val="105"/>
        </w:rPr>
        <w:t>ответ.</w:t>
      </w:r>
      <w:r>
        <w:rPr>
          <w:w w:val="105"/>
        </w:rPr>
        <w:t> </w:t>
      </w:r>
      <w:r>
        <w:rPr>
          <w:w w:val="105"/>
        </w:rPr>
        <w:t>(Максимальный  балл -</w:t>
      </w:r>
      <w:r>
        <w:rPr>
          <w:spacing w:val="5"/>
          <w:w w:val="105"/>
        </w:rPr>
        <w:t> </w:t>
      </w:r>
      <w:r>
        <w:rPr>
          <w:w w:val="105"/>
        </w:rPr>
        <w:t>6)</w:t>
      </w:r>
    </w:p>
    <w:p>
      <w:pPr>
        <w:spacing w:before="206"/>
        <w:ind w:left="119" w:right="0" w:firstLine="0"/>
        <w:jc w:val="left"/>
        <w:rPr>
          <w:sz w:val="27"/>
        </w:rPr>
      </w:pPr>
      <w:r>
        <w:rPr>
          <w:sz w:val="27"/>
        </w:rPr>
        <w:t>2.1. 1725 г., 1727 г.. 1730 г., 1740 г., 1741 г., 1761 г., 1762 г.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903732</wp:posOffset>
            </wp:positionH>
            <wp:positionV relativeFrom="paragraph">
              <wp:posOffset>200943</wp:posOffset>
            </wp:positionV>
            <wp:extent cx="5879591" cy="914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228" w:after="0"/>
        <w:ind w:left="609" w:right="0" w:hanging="495"/>
        <w:jc w:val="left"/>
        <w:rPr>
          <w:sz w:val="28"/>
        </w:rPr>
      </w:pPr>
      <w:r>
        <w:rPr>
          <w:sz w:val="28"/>
        </w:rPr>
        <w:t>Иван Заруцкий, Козьма Минин, Прокопий Ляпунов, Дмитрий</w:t>
      </w:r>
      <w:r>
        <w:rPr>
          <w:spacing w:val="-47"/>
          <w:sz w:val="28"/>
        </w:rPr>
        <w:t> </w:t>
      </w:r>
      <w:r>
        <w:rPr>
          <w:sz w:val="28"/>
        </w:rPr>
        <w:t>Пожарский.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903732</wp:posOffset>
            </wp:positionH>
            <wp:positionV relativeFrom="paragraph">
              <wp:posOffset>199554</wp:posOffset>
            </wp:positionV>
            <wp:extent cx="5879591" cy="9143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232" w:after="0"/>
        <w:ind w:left="609" w:right="0" w:hanging="495"/>
        <w:jc w:val="left"/>
        <w:rPr>
          <w:sz w:val="28"/>
        </w:rPr>
      </w:pPr>
      <w:r>
        <w:rPr>
          <w:sz w:val="28"/>
        </w:rPr>
        <w:t>Поземельная подать, подушная подать, подворная</w:t>
      </w:r>
      <w:r>
        <w:rPr>
          <w:spacing w:val="-38"/>
          <w:sz w:val="28"/>
        </w:rPr>
        <w:t> </w:t>
      </w:r>
      <w:r>
        <w:rPr>
          <w:sz w:val="28"/>
        </w:rPr>
        <w:t>подать.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903732</wp:posOffset>
            </wp:positionH>
            <wp:positionV relativeFrom="paragraph">
              <wp:posOffset>199046</wp:posOffset>
            </wp:positionV>
            <wp:extent cx="5879591" cy="9143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81" w:lineRule="auto" w:before="252"/>
        <w:ind w:left="112" w:right="238" w:hanging="1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3. Что или кто является </w:t>
      </w:r>
      <w:r>
        <w:rPr>
          <w:rFonts w:ascii="Cambria" w:hAnsi="Cambria"/>
          <w:w w:val="105"/>
          <w:sz w:val="26"/>
          <w:u w:val="thick" w:color="080808"/>
        </w:rPr>
        <w:t>лишним</w:t>
      </w:r>
      <w:r>
        <w:rPr>
          <w:rFonts w:ascii="Cambria" w:hAnsi="Cambria"/>
          <w:w w:val="105"/>
          <w:sz w:val="26"/>
        </w:rPr>
        <w:t> в ряду?  Лишнее слово подчеркните и объясните свой выбор (Максимальныи балл </w:t>
      </w:r>
      <w:r>
        <w:rPr>
          <w:rFonts w:ascii="Cambria" w:hAnsi="Cambria"/>
          <w:sz w:val="26"/>
        </w:rPr>
        <w:t>—</w:t>
      </w:r>
      <w:r>
        <w:rPr>
          <w:rFonts w:ascii="Cambria" w:hAnsi="Cambria"/>
          <w:spacing w:val="15"/>
          <w:sz w:val="26"/>
        </w:rPr>
        <w:t> </w:t>
      </w:r>
      <w:r>
        <w:rPr>
          <w:rFonts w:ascii="Cambria" w:hAnsi="Cambria"/>
          <w:w w:val="105"/>
          <w:sz w:val="26"/>
        </w:rPr>
        <w:t>9)</w:t>
      </w:r>
    </w:p>
    <w:p>
      <w:pPr>
        <w:spacing w:after="0" w:line="381" w:lineRule="auto"/>
        <w:jc w:val="left"/>
        <w:rPr>
          <w:rFonts w:ascii="Cambria" w:hAnsi="Cambria"/>
          <w:sz w:val="26"/>
        </w:rPr>
        <w:sectPr>
          <w:type w:val="continuous"/>
          <w:pgSz w:w="11910" w:h="16840"/>
          <w:pgMar w:top="660" w:bottom="280" w:left="1300" w:right="460"/>
        </w:sectPr>
      </w:pPr>
    </w:p>
    <w:p>
      <w:pPr>
        <w:pStyle w:val="ListParagraph"/>
        <w:numPr>
          <w:ilvl w:val="2"/>
          <w:numId w:val="3"/>
        </w:numPr>
        <w:tabs>
          <w:tab w:pos="823" w:val="left" w:leader="none"/>
        </w:tabs>
        <w:spacing w:line="235" w:lineRule="auto" w:before="66" w:after="0"/>
        <w:ind w:left="838" w:right="320" w:hanging="361"/>
        <w:jc w:val="left"/>
        <w:rPr>
          <w:sz w:val="28"/>
        </w:rPr>
      </w:pPr>
      <w:r>
        <w:rPr>
          <w:w w:val="105"/>
          <w:sz w:val="28"/>
        </w:rPr>
        <w:t>Д.И.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Фонвизин,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Ф.С.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Рокотов,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Д.Г.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Левицкий,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В.Л.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Боровиковский,</w:t>
      </w:r>
      <w:r>
        <w:rPr>
          <w:spacing w:val="-27"/>
          <w:w w:val="105"/>
          <w:sz w:val="28"/>
        </w:rPr>
        <w:t> </w:t>
      </w:r>
      <w:r>
        <w:rPr>
          <w:w w:val="105"/>
          <w:sz w:val="28"/>
        </w:rPr>
        <w:t>И.П. Аргунов.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1132332</wp:posOffset>
            </wp:positionH>
            <wp:positionV relativeFrom="paragraph">
              <wp:posOffset>169176</wp:posOffset>
            </wp:positionV>
            <wp:extent cx="5702807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8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1132332</wp:posOffset>
            </wp:positionH>
            <wp:positionV relativeFrom="paragraph">
              <wp:posOffset>158635</wp:posOffset>
            </wp:positionV>
            <wp:extent cx="5702807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8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9"/>
        <w:ind w:left="475" w:right="0" w:firstLine="0"/>
        <w:jc w:val="left"/>
        <w:rPr>
          <w:sz w:val="27"/>
        </w:rPr>
      </w:pPr>
      <w:r>
        <w:rPr>
          <w:sz w:val="27"/>
        </w:rPr>
        <w:t>2.  1584 г., 1589 г., 1598 г., 1605 г., 1606 г.,  1610 г.-</w:t>
      </w:r>
    </w:p>
    <w:p>
      <w:pPr>
        <w:pStyle w:val="BodyText"/>
        <w:spacing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1360932</wp:posOffset>
            </wp:positionH>
            <wp:positionV relativeFrom="paragraph">
              <wp:posOffset>215943</wp:posOffset>
            </wp:positionV>
            <wp:extent cx="5434583" cy="914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1360932</wp:posOffset>
            </wp:positionH>
            <wp:positionV relativeFrom="paragraph">
              <wp:posOffset>189115</wp:posOffset>
            </wp:positionV>
            <wp:extent cx="5437631" cy="9144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37"/>
        <w:ind w:left="835" w:right="238" w:hanging="357"/>
      </w:pPr>
      <w:r>
        <w:rPr/>
        <w:t>3. Свод Законов Российской Империи, Соборное Уложение, Судебник, Изборник.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1360932</wp:posOffset>
            </wp:positionH>
            <wp:positionV relativeFrom="paragraph">
              <wp:posOffset>181564</wp:posOffset>
            </wp:positionV>
            <wp:extent cx="5437631" cy="9144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1360932</wp:posOffset>
            </wp:positionH>
            <wp:positionV relativeFrom="paragraph">
              <wp:posOffset>189115</wp:posOffset>
            </wp:positionV>
            <wp:extent cx="5434583" cy="9144"/>
            <wp:effectExtent l="0" t="0" r="0" b="0"/>
            <wp:wrapTopAndBottom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47"/>
        <w:ind w:left="114" w:right="117"/>
        <w:jc w:val="both"/>
      </w:pPr>
      <w:r>
        <w:rPr>
          <w:w w:val="105"/>
        </w:rPr>
        <w:t>Задание 4. Перед Вами перечень</w:t>
      </w:r>
      <w:r>
        <w:rPr>
          <w:spacing w:val="72"/>
          <w:w w:val="105"/>
        </w:rPr>
        <w:t> </w:t>
      </w:r>
      <w:r>
        <w:rPr>
          <w:w w:val="105"/>
        </w:rPr>
        <w:t>событий,</w:t>
      </w:r>
      <w:r>
        <w:rPr>
          <w:spacing w:val="72"/>
          <w:w w:val="105"/>
        </w:rPr>
        <w:t> </w:t>
      </w:r>
      <w:r>
        <w:rPr>
          <w:w w:val="105"/>
        </w:rPr>
        <w:t>явлений,</w:t>
      </w:r>
      <w:r>
        <w:rPr>
          <w:spacing w:val="72"/>
          <w:w w:val="105"/>
        </w:rPr>
        <w:t> </w:t>
      </w:r>
      <w:r>
        <w:rPr>
          <w:w w:val="105"/>
        </w:rPr>
        <w:t>процессов, произошедших в правление трёх английских (британских)</w:t>
      </w:r>
      <w:r>
        <w:rPr>
          <w:spacing w:val="72"/>
          <w:w w:val="105"/>
        </w:rPr>
        <w:t> </w:t>
      </w:r>
      <w:r>
        <w:rPr>
          <w:w w:val="105"/>
        </w:rPr>
        <w:t>монархов. Назовите их имена, занесите данную информацию в таблицу. Под именами правителей поставьте номера событий, пришедшихся</w:t>
      </w:r>
      <w:r>
        <w:rPr>
          <w:spacing w:val="72"/>
          <w:w w:val="105"/>
        </w:rPr>
        <w:t> </w:t>
      </w:r>
      <w:r>
        <w:rPr>
          <w:w w:val="105"/>
        </w:rPr>
        <w:t>на</w:t>
      </w:r>
      <w:r>
        <w:rPr>
          <w:spacing w:val="72"/>
          <w:w w:val="105"/>
        </w:rPr>
        <w:t> </w:t>
      </w:r>
      <w:r>
        <w:rPr>
          <w:w w:val="105"/>
        </w:rPr>
        <w:t>их  правление. </w:t>
      </w:r>
      <w:r>
        <w:rPr/>
        <w:t>(Всего </w:t>
      </w:r>
      <w:r>
        <w:rPr>
          <w:w w:val="90"/>
        </w:rPr>
        <w:t>— </w:t>
      </w:r>
      <w:r>
        <w:rPr/>
        <w:t>12 баллов)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227" w:after="0"/>
        <w:ind w:left="115" w:right="0" w:firstLine="2"/>
        <w:jc w:val="both"/>
        <w:rPr>
          <w:sz w:val="28"/>
        </w:rPr>
      </w:pPr>
      <w:r>
        <w:rPr>
          <w:sz w:val="28"/>
        </w:rPr>
        <w:t>Ведение переписки с Иваном</w:t>
      </w:r>
      <w:r>
        <w:rPr>
          <w:spacing w:val="-21"/>
          <w:sz w:val="28"/>
        </w:rPr>
        <w:t> </w:t>
      </w:r>
      <w:r>
        <w:rPr>
          <w:sz w:val="28"/>
        </w:rPr>
        <w:t>IV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47" w:after="0"/>
        <w:ind w:left="398" w:right="0" w:hanging="279"/>
        <w:jc w:val="both"/>
        <w:rPr>
          <w:sz w:val="28"/>
        </w:rPr>
      </w:pPr>
      <w:r>
        <w:rPr>
          <w:sz w:val="28"/>
        </w:rPr>
        <w:t>Плавания «королевского корсара» Э.</w:t>
      </w:r>
      <w:r>
        <w:rPr>
          <w:spacing w:val="-31"/>
          <w:sz w:val="28"/>
        </w:rPr>
        <w:t> </w:t>
      </w:r>
      <w:r>
        <w:rPr>
          <w:sz w:val="28"/>
        </w:rPr>
        <w:t>Дрейка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47" w:after="0"/>
        <w:ind w:left="399" w:right="0" w:hanging="285"/>
        <w:jc w:val="both"/>
        <w:rPr>
          <w:sz w:val="28"/>
        </w:rPr>
      </w:pPr>
      <w:r>
        <w:rPr>
          <w:sz w:val="28"/>
        </w:rPr>
        <w:t>Разгром «Непобедимой</w:t>
      </w:r>
      <w:r>
        <w:rPr>
          <w:spacing w:val="-35"/>
          <w:sz w:val="28"/>
        </w:rPr>
        <w:t> </w:t>
      </w:r>
      <w:r>
        <w:rPr>
          <w:sz w:val="28"/>
        </w:rPr>
        <w:t>армады»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47" w:after="0"/>
        <w:ind w:left="398" w:right="0" w:hanging="282"/>
        <w:jc w:val="both"/>
        <w:rPr>
          <w:sz w:val="28"/>
        </w:rPr>
      </w:pPr>
      <w:r>
        <w:rPr>
          <w:sz w:val="28"/>
        </w:rPr>
        <w:t>Казнь Томаса</w:t>
      </w:r>
      <w:r>
        <w:rPr>
          <w:spacing w:val="-20"/>
          <w:sz w:val="28"/>
        </w:rPr>
        <w:t> </w:t>
      </w:r>
      <w:r>
        <w:rPr>
          <w:sz w:val="28"/>
        </w:rPr>
        <w:t>Mopa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76" w:lineRule="auto" w:before="47" w:after="0"/>
        <w:ind w:left="115" w:right="1764" w:firstLine="1"/>
        <w:jc w:val="left"/>
        <w:rPr>
          <w:sz w:val="28"/>
        </w:rPr>
      </w:pPr>
      <w:r>
        <w:rPr>
          <w:sz w:val="28"/>
        </w:rPr>
        <w:t>Провозглашение короля самостоятельным от</w:t>
      </w:r>
      <w:r>
        <w:rPr>
          <w:spacing w:val="-52"/>
          <w:sz w:val="28"/>
        </w:rPr>
        <w:t> </w:t>
      </w:r>
      <w:r>
        <w:rPr>
          <w:sz w:val="28"/>
        </w:rPr>
        <w:t>Папы руководителем англиканской</w:t>
      </w:r>
      <w:r>
        <w:rPr>
          <w:spacing w:val="-25"/>
          <w:sz w:val="28"/>
        </w:rPr>
        <w:t> </w:t>
      </w:r>
      <w:r>
        <w:rPr>
          <w:sz w:val="28"/>
        </w:rPr>
        <w:t>церкви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76" w:lineRule="auto" w:before="5" w:after="0"/>
        <w:ind w:left="115" w:right="2521" w:firstLine="3"/>
        <w:jc w:val="left"/>
        <w:rPr>
          <w:sz w:val="28"/>
        </w:rPr>
      </w:pPr>
      <w:r>
        <w:rPr>
          <w:sz w:val="28"/>
        </w:rPr>
        <w:t>Окончательное подчинение Шотландии королевской</w:t>
      </w:r>
      <w:r>
        <w:rPr>
          <w:spacing w:val="-33"/>
          <w:sz w:val="28"/>
        </w:rPr>
        <w:t> </w:t>
      </w:r>
      <w:r>
        <w:rPr>
          <w:sz w:val="28"/>
        </w:rPr>
        <w:t>короне 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09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2126"/>
        <w:gridCol w:w="2275"/>
        <w:gridCol w:w="2275"/>
      </w:tblGrid>
      <w:tr>
        <w:trPr>
          <w:trHeight w:val="540" w:hRule="atLeast"/>
        </w:trPr>
        <w:tc>
          <w:tcPr>
            <w:tcW w:w="1363" w:type="dxa"/>
          </w:tcPr>
          <w:p>
            <w:pPr>
              <w:pStyle w:val="TableParagraph"/>
              <w:spacing w:line="310" w:lineRule="exact"/>
              <w:ind w:left="103" w:right="1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Монарх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1363" w:type="dxa"/>
          </w:tcPr>
          <w:p>
            <w:pPr>
              <w:pStyle w:val="TableParagraph"/>
              <w:spacing w:line="300" w:lineRule="exact"/>
              <w:ind w:left="103" w:right="9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События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line="379" w:lineRule="auto" w:before="0"/>
        <w:ind w:left="112" w:right="111" w:hanging="1"/>
        <w:jc w:val="both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5. Внимательно прочитаите предложенныи текст. Найдите в нём исторические неточности, подчеркните их, пронумеруите в тексте. Исправьте указанные  неточности, дав краткое объяснение. (15 баллов)</w:t>
      </w:r>
    </w:p>
    <w:p>
      <w:pPr>
        <w:pStyle w:val="BodyText"/>
        <w:spacing w:before="9"/>
        <w:rPr>
          <w:rFonts w:ascii="Cambria"/>
          <w:sz w:val="26"/>
        </w:rPr>
      </w:pPr>
    </w:p>
    <w:p>
      <w:pPr>
        <w:spacing w:before="0"/>
        <w:ind w:left="821" w:right="0" w:firstLine="0"/>
        <w:jc w:val="left"/>
        <w:rPr>
          <w:sz w:val="27"/>
        </w:rPr>
      </w:pPr>
      <w:r>
        <w:rPr>
          <w:sz w:val="27"/>
        </w:rPr>
        <w:t>Ноябрь  1200 года. Шумит  Владимир,  стольный  град. Высоко возносят</w:t>
      </w:r>
    </w:p>
    <w:p>
      <w:pPr>
        <w:spacing w:after="0"/>
        <w:jc w:val="left"/>
        <w:rPr>
          <w:sz w:val="27"/>
        </w:rPr>
        <w:sectPr>
          <w:pgSz w:w="11910" w:h="16840"/>
          <w:pgMar w:top="760" w:bottom="280" w:left="1300" w:right="460"/>
        </w:sectPr>
      </w:pPr>
    </w:p>
    <w:p>
      <w:pPr>
        <w:spacing w:before="64"/>
        <w:ind w:left="116" w:right="0" w:firstLine="0"/>
        <w:jc w:val="left"/>
        <w:rPr>
          <w:sz w:val="27"/>
        </w:rPr>
      </w:pPr>
      <w:r>
        <w:rPr>
          <w:sz w:val="27"/>
        </w:rPr>
        <w:t>свои шатры</w:t>
      </w:r>
    </w:p>
    <w:p>
      <w:pPr>
        <w:pStyle w:val="BodyText"/>
        <w:tabs>
          <w:tab w:pos="2557" w:val="left" w:leader="none"/>
        </w:tabs>
        <w:spacing w:line="362" w:lineRule="auto" w:before="170"/>
        <w:ind w:left="117" w:right="124" w:hanging="2"/>
      </w:pPr>
      <w:r>
        <w:rPr/>
        <w:t>соборы, </w:t>
      </w:r>
      <w:r>
        <w:rPr>
          <w:spacing w:val="27"/>
        </w:rPr>
        <w:t> </w:t>
      </w:r>
      <w:r>
        <w:rPr/>
        <w:t>рубленые</w:t>
        <w:tab/>
        <w:t>из  мощных   дубовых   брёвен.   У  стен</w:t>
      </w:r>
      <w:r>
        <w:rPr>
          <w:spacing w:val="26"/>
        </w:rPr>
        <w:t> </w:t>
      </w:r>
      <w:r>
        <w:rPr/>
        <w:t>детинца </w:t>
      </w:r>
      <w:r>
        <w:rPr>
          <w:spacing w:val="35"/>
        </w:rPr>
        <w:t> </w:t>
      </w:r>
      <w:r>
        <w:rPr/>
        <w:t>княжеского</w:t>
      </w:r>
      <w:r>
        <w:rPr>
          <w:w w:val="97"/>
        </w:rPr>
        <w:t> </w:t>
      </w:r>
      <w:r>
        <w:rPr/>
        <w:t>раскинулось</w:t>
      </w:r>
    </w:p>
    <w:p>
      <w:pPr>
        <w:pStyle w:val="BodyText"/>
        <w:spacing w:line="357" w:lineRule="auto"/>
        <w:ind w:left="114"/>
      </w:pPr>
      <w:r>
        <w:rPr/>
        <w:t>торжище. Кого только там не встретишь! Вот боярский холоп покупает свежую телятину к господскому столу. А там гончар разложил горшки да</w:t>
      </w:r>
    </w:p>
    <w:p>
      <w:pPr>
        <w:tabs>
          <w:tab w:pos="1464" w:val="left" w:leader="none"/>
        </w:tabs>
        <w:spacing w:before="99"/>
        <w:ind w:left="190" w:right="0" w:firstLine="0"/>
        <w:jc w:val="left"/>
        <w:rPr>
          <w:sz w:val="18"/>
        </w:rPr>
      </w:pPr>
      <w:r>
        <w:rPr>
          <w:w w:val="115"/>
          <w:sz w:val="18"/>
        </w:rPr>
        <w:t>МИСЕИ,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Е</w:t>
        <w:tab/>
        <w:t>ШИНЫ  ДіІ СВИСТ</w:t>
      </w:r>
      <w:r>
        <w:rPr>
          <w:spacing w:val="45"/>
          <w:w w:val="115"/>
          <w:sz w:val="18"/>
        </w:rPr>
        <w:t> </w:t>
      </w:r>
      <w:r>
        <w:rPr>
          <w:w w:val="115"/>
          <w:sz w:val="18"/>
        </w:rPr>
        <w:t>ЛЬКИ.</w:t>
      </w:r>
    </w:p>
    <w:p>
      <w:pPr>
        <w:pStyle w:val="BodyText"/>
        <w:rPr>
          <w:sz w:val="16"/>
        </w:rPr>
      </w:pPr>
    </w:p>
    <w:p>
      <w:pPr>
        <w:pStyle w:val="BodyText"/>
        <w:spacing w:line="362" w:lineRule="auto"/>
        <w:ind w:left="114" w:firstLine="1"/>
      </w:pPr>
      <w:r>
        <w:rPr/>
        <w:t>Монах торгует отпущениями грехов. А здесь товар особый - книги. Боек торговец, на весь</w:t>
      </w:r>
    </w:p>
    <w:p>
      <w:pPr>
        <w:pStyle w:val="BodyText"/>
        <w:spacing w:before="4"/>
        <w:ind w:left="117"/>
      </w:pPr>
      <w:r>
        <w:rPr/>
        <w:t>рынок голос раздаётся:</w:t>
      </w:r>
    </w:p>
    <w:p>
      <w:pPr>
        <w:pStyle w:val="ListParagraph"/>
        <w:numPr>
          <w:ilvl w:val="0"/>
          <w:numId w:val="5"/>
        </w:numPr>
        <w:tabs>
          <w:tab w:pos="1074" w:val="left" w:leader="none"/>
        </w:tabs>
        <w:spacing w:line="362" w:lineRule="auto" w:before="157" w:after="0"/>
        <w:ind w:left="116" w:right="112" w:firstLine="708"/>
        <w:jc w:val="both"/>
        <w:rPr>
          <w:sz w:val="28"/>
        </w:rPr>
      </w:pPr>
      <w:r>
        <w:rPr>
          <w:sz w:val="28"/>
        </w:rPr>
        <w:t>А ну, подходи, честной народ. Кто хочет узнать, откуда есть пошла Русская земля и кто в Киеве нача первый княжити, покупайте  "Повесть временных лет", сочинение</w:t>
      </w:r>
      <w:r>
        <w:rPr>
          <w:spacing w:val="-13"/>
          <w:sz w:val="28"/>
        </w:rPr>
        <w:t> </w:t>
      </w:r>
      <w:r>
        <w:rPr>
          <w:sz w:val="28"/>
        </w:rPr>
        <w:t>Нестора-летописца.</w:t>
      </w:r>
    </w:p>
    <w:p>
      <w:pPr>
        <w:pStyle w:val="BodyText"/>
        <w:spacing w:line="355" w:lineRule="auto" w:before="4"/>
        <w:ind w:left="115" w:right="564" w:firstLine="706"/>
      </w:pPr>
      <w:r>
        <w:rPr/>
        <w:t>Не доходит базарный шум до покоев в высоком тереме боярина Гаврилы. Степенно</w:t>
      </w:r>
    </w:p>
    <w:p>
      <w:pPr>
        <w:pStyle w:val="BodyText"/>
        <w:spacing w:before="18"/>
        <w:ind w:left="114"/>
      </w:pPr>
      <w:r>
        <w:rPr/>
        <w:t>беседует боярин с княжеским гонцом.</w:t>
      </w:r>
    </w:p>
    <w:p>
      <w:pPr>
        <w:pStyle w:val="ListParagraph"/>
        <w:numPr>
          <w:ilvl w:val="0"/>
          <w:numId w:val="5"/>
        </w:numPr>
        <w:tabs>
          <w:tab w:pos="986" w:val="left" w:leader="none"/>
        </w:tabs>
        <w:spacing w:line="357" w:lineRule="auto" w:before="162" w:after="0"/>
        <w:ind w:left="821" w:right="3596" w:firstLine="3"/>
        <w:jc w:val="left"/>
        <w:rPr>
          <w:sz w:val="28"/>
        </w:rPr>
      </w:pPr>
      <w:r>
        <w:rPr>
          <w:sz w:val="28"/>
        </w:rPr>
        <w:t>Так что же велел мне князь великий</w:t>
      </w:r>
      <w:r>
        <w:rPr>
          <w:spacing w:val="-32"/>
          <w:sz w:val="28"/>
        </w:rPr>
        <w:t> </w:t>
      </w:r>
      <w:r>
        <w:rPr>
          <w:sz w:val="28"/>
        </w:rPr>
        <w:t>передать? Гость</w:t>
      </w:r>
      <w:r>
        <w:rPr>
          <w:spacing w:val="-23"/>
          <w:sz w:val="28"/>
        </w:rPr>
        <w:t> </w:t>
      </w:r>
      <w:r>
        <w:rPr>
          <w:sz w:val="28"/>
        </w:rPr>
        <w:t>замялся: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</w:tabs>
        <w:spacing w:line="357" w:lineRule="auto" w:before="10" w:after="0"/>
        <w:ind w:left="119" w:right="979" w:firstLine="705"/>
        <w:jc w:val="left"/>
        <w:rPr>
          <w:sz w:val="28"/>
        </w:rPr>
      </w:pPr>
      <w:r>
        <w:rPr>
          <w:sz w:val="28"/>
        </w:rPr>
        <w:t>Поймите меня правильно, дорогой боярин. Я Вам рассказал всё, что имел</w:t>
      </w:r>
      <w:r>
        <w:rPr>
          <w:spacing w:val="-26"/>
          <w:sz w:val="28"/>
        </w:rPr>
        <w:t> </w:t>
      </w:r>
      <w:r>
        <w:rPr>
          <w:sz w:val="28"/>
        </w:rPr>
        <w:t>право</w:t>
      </w:r>
    </w:p>
    <w:p>
      <w:pPr>
        <w:pStyle w:val="BodyText"/>
        <w:spacing w:before="10"/>
        <w:ind w:left="117"/>
      </w:pPr>
      <w:r>
        <w:rPr/>
        <w:t>рассказать.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903732</wp:posOffset>
            </wp:positionH>
            <wp:positionV relativeFrom="paragraph">
              <wp:posOffset>141426</wp:posOffset>
            </wp:positionV>
            <wp:extent cx="6239255" cy="9144"/>
            <wp:effectExtent l="0" t="0" r="0" b="0"/>
            <wp:wrapTopAndBottom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2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903732</wp:posOffset>
            </wp:positionH>
            <wp:positionV relativeFrom="paragraph">
              <wp:posOffset>131203</wp:posOffset>
            </wp:positionV>
            <wp:extent cx="5526023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903732</wp:posOffset>
            </wp:positionH>
            <wp:positionV relativeFrom="paragraph">
              <wp:posOffset>137299</wp:posOffset>
            </wp:positionV>
            <wp:extent cx="6233159" cy="9143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903732</wp:posOffset>
            </wp:positionH>
            <wp:positionV relativeFrom="paragraph">
              <wp:posOffset>131203</wp:posOffset>
            </wp:positionV>
            <wp:extent cx="6233159" cy="9143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903732</wp:posOffset>
            </wp:positionH>
            <wp:positionV relativeFrom="paragraph">
              <wp:posOffset>134251</wp:posOffset>
            </wp:positionV>
            <wp:extent cx="5169407" cy="9143"/>
            <wp:effectExtent l="0" t="0" r="0" b="0"/>
            <wp:wrapTopAndBottom/>
            <wp:docPr id="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4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903732</wp:posOffset>
            </wp:positionH>
            <wp:positionV relativeFrom="paragraph">
              <wp:posOffset>134251</wp:posOffset>
            </wp:positionV>
            <wp:extent cx="6233159" cy="9143"/>
            <wp:effectExtent l="0" t="0" r="0" b="0"/>
            <wp:wrapTopAndBottom/>
            <wp:docPr id="3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15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903732</wp:posOffset>
            </wp:positionH>
            <wp:positionV relativeFrom="paragraph">
              <wp:posOffset>131203</wp:posOffset>
            </wp:positionV>
            <wp:extent cx="5522975" cy="9143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7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spacing w:before="209"/>
        <w:ind w:left="119" w:right="0" w:firstLine="0"/>
        <w:jc w:val="left"/>
        <w:rPr>
          <w:sz w:val="29"/>
        </w:rPr>
      </w:pPr>
      <w:r>
        <w:rPr>
          <w:sz w:val="29"/>
        </w:rPr>
        <w:t>Задание 6. О ком идёт речь в данных </w:t>
      </w:r>
      <w:r>
        <w:rPr>
          <w:b/>
          <w:sz w:val="29"/>
        </w:rPr>
        <w:t>отрывках? Ответы </w:t>
      </w:r>
      <w:r>
        <w:rPr>
          <w:sz w:val="29"/>
        </w:rPr>
        <w:t>запишите в</w:t>
      </w:r>
      <w:r>
        <w:rPr>
          <w:spacing w:val="71"/>
          <w:sz w:val="29"/>
        </w:rPr>
        <w:t> </w:t>
      </w:r>
      <w:r>
        <w:rPr>
          <w:sz w:val="29"/>
        </w:rPr>
        <w:t>таблице.</w:t>
      </w:r>
    </w:p>
    <w:p>
      <w:pPr>
        <w:pStyle w:val="BodyText"/>
        <w:spacing w:before="160"/>
        <w:ind w:left="114"/>
      </w:pPr>
      <w:r>
        <w:rPr>
          <w:w w:val="105"/>
        </w:rPr>
        <w:t>(Максимальный  балл - 15)</w:t>
      </w:r>
    </w:p>
    <w:p>
      <w:pPr>
        <w:spacing w:after="0"/>
        <w:sectPr>
          <w:pgSz w:w="11910" w:h="16840"/>
          <w:pgMar w:top="760" w:bottom="280" w:left="1300" w:right="480"/>
        </w:sectPr>
      </w:pP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362" w:lineRule="auto" w:before="74" w:after="0"/>
        <w:ind w:left="114" w:right="119" w:firstLine="4"/>
        <w:jc w:val="both"/>
        <w:rPr>
          <w:sz w:val="28"/>
        </w:rPr>
      </w:pPr>
      <w:r>
        <w:rPr>
          <w:sz w:val="28"/>
        </w:rPr>
        <w:t>Тверской купец, путешественник. Совершил «хождение» в Персию, Индию (1468-74). На обратном пути посетил африканский берег (Сомали), Маскат, Турцию. Автор путевых записок «Хождение за три</w:t>
      </w:r>
      <w:r>
        <w:rPr>
          <w:spacing w:val="-24"/>
          <w:sz w:val="28"/>
        </w:rPr>
        <w:t> </w:t>
      </w:r>
      <w:r>
        <w:rPr>
          <w:sz w:val="28"/>
        </w:rPr>
        <w:t>моря».</w:t>
      </w:r>
    </w:p>
    <w:p>
      <w:pPr>
        <w:pStyle w:val="ListParagraph"/>
        <w:numPr>
          <w:ilvl w:val="1"/>
          <w:numId w:val="4"/>
        </w:numPr>
        <w:tabs>
          <w:tab w:pos="630" w:val="left" w:leader="none"/>
        </w:tabs>
        <w:spacing w:line="360" w:lineRule="auto" w:before="4" w:after="0"/>
        <w:ind w:left="115" w:right="109" w:firstLine="3"/>
        <w:jc w:val="both"/>
        <w:rPr>
          <w:sz w:val="28"/>
        </w:rPr>
      </w:pPr>
      <w:r>
        <w:rPr>
          <w:sz w:val="28"/>
        </w:rPr>
        <w:t>Нижегородский посадский человек, с сентября 1611 года - земский староста. Инициатор и один из руководителей Второго ополчения 1611-12 rr. В сражениях за Москву против польского гарнизона проявил личную храбрость. В 1612-13 гг. член земского правительства («Совета всей земли»). В 1613 году вошёл в состав Боярской думы (пожалован в думные</w:t>
      </w:r>
      <w:r>
        <w:rPr>
          <w:spacing w:val="-32"/>
          <w:sz w:val="28"/>
        </w:rPr>
        <w:t> </w:t>
      </w:r>
      <w:r>
        <w:rPr>
          <w:sz w:val="28"/>
        </w:rPr>
        <w:t>дворяне).</w:t>
      </w:r>
    </w:p>
    <w:p>
      <w:pPr>
        <w:pStyle w:val="ListParagraph"/>
        <w:numPr>
          <w:ilvl w:val="1"/>
          <w:numId w:val="4"/>
        </w:numPr>
        <w:tabs>
          <w:tab w:pos="615" w:val="left" w:leader="none"/>
        </w:tabs>
        <w:spacing w:line="357" w:lineRule="auto" w:before="7" w:after="0"/>
        <w:ind w:left="114" w:right="114" w:firstLine="4"/>
        <w:jc w:val="both"/>
        <w:rPr>
          <w:sz w:val="28"/>
        </w:rPr>
      </w:pPr>
      <w:r>
        <w:rPr>
          <w:sz w:val="28"/>
        </w:rPr>
        <w:t>Патриарх Московский и всея Руси в 1652-67 rr. Провёл церковные реформы с целью унификации богослужения и церковных</w:t>
      </w:r>
      <w:r>
        <w:rPr>
          <w:spacing w:val="-33"/>
          <w:sz w:val="28"/>
        </w:rPr>
        <w:t> </w:t>
      </w:r>
      <w:r>
        <w:rPr>
          <w:sz w:val="28"/>
        </w:rPr>
        <w:t>текстов.</w:t>
      </w:r>
    </w:p>
    <w:p>
      <w:pPr>
        <w:pStyle w:val="ListParagraph"/>
        <w:numPr>
          <w:ilvl w:val="1"/>
          <w:numId w:val="4"/>
        </w:numPr>
        <w:tabs>
          <w:tab w:pos="610" w:val="left" w:leader="none"/>
        </w:tabs>
        <w:spacing w:line="240" w:lineRule="auto" w:before="10" w:after="0"/>
        <w:ind w:left="609" w:right="0" w:hanging="491"/>
        <w:jc w:val="both"/>
        <w:rPr>
          <w:sz w:val="28"/>
        </w:rPr>
      </w:pPr>
      <w:r>
        <w:rPr>
          <w:sz w:val="28"/>
        </w:rPr>
        <w:t>Церковный деятель, идеолог и глава</w:t>
      </w:r>
      <w:r>
        <w:rPr>
          <w:spacing w:val="-50"/>
          <w:sz w:val="28"/>
        </w:rPr>
        <w:t> </w:t>
      </w:r>
      <w:r>
        <w:rPr>
          <w:sz w:val="28"/>
        </w:rPr>
        <w:t>нестяжателей.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360" w:lineRule="auto" w:before="162" w:after="0"/>
        <w:ind w:left="114" w:right="113" w:firstLine="4"/>
        <w:jc w:val="both"/>
        <w:rPr>
          <w:sz w:val="28"/>
        </w:rPr>
      </w:pPr>
      <w:r>
        <w:rPr>
          <w:sz w:val="28"/>
        </w:rPr>
        <w:t>Механик-самоучка. Заведовал механической мастерской Петербургской Академии наук (1769-1801 гг.). Усовершенствовал шлифовку стёкол для оптических приборов. Разработал проект и построил модель одноарочного деревянного моста через реку Нева пролётом 298 м. Создал «зеркальный фонарь» (прототип прожектора), семафорный телеграф, «водоход», машину для добычи соли и другие</w:t>
      </w:r>
      <w:r>
        <w:rPr>
          <w:spacing w:val="-40"/>
          <w:sz w:val="28"/>
        </w:rPr>
        <w:t> </w:t>
      </w:r>
      <w:r>
        <w:rPr>
          <w:sz w:val="28"/>
        </w:rPr>
        <w:t>механизмы.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94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984"/>
      </w:tblGrid>
      <w:tr>
        <w:trPr>
          <w:trHeight w:val="480" w:hRule="atLeast"/>
        </w:trPr>
        <w:tc>
          <w:tcPr>
            <w:tcW w:w="989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89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224"/>
        <w:ind w:left="119" w:right="0" w:firstLine="0"/>
        <w:jc w:val="left"/>
        <w:rPr>
          <w:sz w:val="29"/>
        </w:rPr>
      </w:pPr>
      <w:r>
        <w:rPr>
          <w:sz w:val="29"/>
        </w:rPr>
        <w:t>Задание  7. «Да» или «нет»? Если вы согласны  с утверждением, напишите</w:t>
      </w:r>
    </w:p>
    <w:p>
      <w:pPr>
        <w:pStyle w:val="BodyText"/>
        <w:spacing w:before="40"/>
        <w:ind w:left="116"/>
      </w:pPr>
      <w:r>
        <w:rPr/>
        <w:t>«да», если не согласны  </w:t>
      </w:r>
      <w:r>
        <w:rPr>
          <w:w w:val="90"/>
        </w:rPr>
        <w:t>— </w:t>
      </w:r>
      <w:r>
        <w:rPr/>
        <w:t>«нет». Внесите свои ответы  в таблицу.  (10  баллов)</w:t>
      </w:r>
    </w:p>
    <w:p>
      <w:pPr>
        <w:pStyle w:val="ListParagraph"/>
        <w:numPr>
          <w:ilvl w:val="1"/>
          <w:numId w:val="6"/>
        </w:numPr>
        <w:tabs>
          <w:tab w:pos="611" w:val="left" w:leader="none"/>
        </w:tabs>
        <w:spacing w:line="240" w:lineRule="auto" w:before="244" w:after="0"/>
        <w:ind w:left="214" w:right="0" w:hanging="94"/>
        <w:jc w:val="left"/>
        <w:rPr>
          <w:sz w:val="28"/>
        </w:rPr>
      </w:pPr>
      <w:r>
        <w:rPr>
          <w:sz w:val="28"/>
        </w:rPr>
        <w:t>В 1793 г. состоялся первый раздел</w:t>
      </w:r>
      <w:r>
        <w:rPr>
          <w:spacing w:val="-37"/>
          <w:sz w:val="28"/>
        </w:rPr>
        <w:t> </w:t>
      </w:r>
      <w:r>
        <w:rPr>
          <w:sz w:val="28"/>
        </w:rPr>
        <w:t>Польши.</w:t>
      </w:r>
    </w:p>
    <w:p>
      <w:pPr>
        <w:pStyle w:val="ListParagraph"/>
        <w:numPr>
          <w:ilvl w:val="1"/>
          <w:numId w:val="6"/>
        </w:numPr>
        <w:tabs>
          <w:tab w:pos="610" w:val="left" w:leader="none"/>
        </w:tabs>
        <w:spacing w:line="240" w:lineRule="auto" w:before="244" w:after="0"/>
        <w:ind w:left="609" w:right="0" w:hanging="489"/>
        <w:jc w:val="left"/>
        <w:rPr>
          <w:sz w:val="28"/>
        </w:rPr>
      </w:pPr>
      <w:r>
        <w:rPr>
          <w:sz w:val="28"/>
        </w:rPr>
        <w:t>При Екатерине II была ликвидирована Запорожская</w:t>
      </w:r>
      <w:r>
        <w:rPr>
          <w:spacing w:val="-38"/>
          <w:sz w:val="28"/>
        </w:rPr>
        <w:t> </w:t>
      </w:r>
      <w:r>
        <w:rPr>
          <w:sz w:val="28"/>
        </w:rPr>
        <w:t>Сечь.</w:t>
      </w:r>
    </w:p>
    <w:p>
      <w:pPr>
        <w:pStyle w:val="ListParagraph"/>
        <w:numPr>
          <w:ilvl w:val="1"/>
          <w:numId w:val="6"/>
        </w:numPr>
        <w:tabs>
          <w:tab w:pos="610" w:val="left" w:leader="none"/>
        </w:tabs>
        <w:spacing w:line="240" w:lineRule="auto" w:before="248" w:after="0"/>
        <w:ind w:left="609" w:right="0" w:hanging="489"/>
        <w:jc w:val="left"/>
        <w:rPr>
          <w:sz w:val="28"/>
        </w:rPr>
      </w:pPr>
      <w:r>
        <w:rPr>
          <w:sz w:val="28"/>
        </w:rPr>
        <w:t>Екатерина II вела переписку с</w:t>
      </w:r>
      <w:r>
        <w:rPr>
          <w:spacing w:val="-44"/>
          <w:sz w:val="28"/>
        </w:rPr>
        <w:t> </w:t>
      </w:r>
      <w:r>
        <w:rPr>
          <w:sz w:val="28"/>
        </w:rPr>
        <w:t>Вольтером.</w:t>
      </w:r>
    </w:p>
    <w:p>
      <w:pPr>
        <w:pStyle w:val="ListParagraph"/>
        <w:numPr>
          <w:ilvl w:val="1"/>
          <w:numId w:val="6"/>
        </w:numPr>
        <w:tabs>
          <w:tab w:pos="610" w:val="left" w:leader="none"/>
        </w:tabs>
        <w:spacing w:line="240" w:lineRule="auto" w:before="248" w:after="0"/>
        <w:ind w:left="609" w:right="0" w:hanging="494"/>
        <w:jc w:val="left"/>
        <w:rPr>
          <w:sz w:val="28"/>
        </w:rPr>
      </w:pPr>
      <w:r>
        <w:rPr>
          <w:sz w:val="28"/>
        </w:rPr>
        <w:t>Современный город Калининград в XVIII веке назывался</w:t>
      </w:r>
      <w:r>
        <w:rPr>
          <w:spacing w:val="-36"/>
          <w:sz w:val="28"/>
        </w:rPr>
        <w:t> </w:t>
      </w:r>
      <w:r>
        <w:rPr>
          <w:sz w:val="28"/>
        </w:rPr>
        <w:t>Кёнигсбергом.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740" w:bottom="280" w:left="1300" w:right="460"/>
        </w:sectPr>
      </w:pPr>
    </w:p>
    <w:p>
      <w:pPr>
        <w:pStyle w:val="ListParagraph"/>
        <w:numPr>
          <w:ilvl w:val="1"/>
          <w:numId w:val="6"/>
        </w:numPr>
        <w:tabs>
          <w:tab w:pos="712" w:val="left" w:leader="none"/>
        </w:tabs>
        <w:spacing w:line="357" w:lineRule="auto" w:before="59" w:after="0"/>
        <w:ind w:left="214" w:right="316" w:firstLine="1"/>
        <w:jc w:val="left"/>
        <w:rPr>
          <w:sz w:val="28"/>
        </w:rPr>
      </w:pPr>
      <w:r>
        <w:rPr>
          <w:sz w:val="28"/>
        </w:rPr>
        <w:t>«Манифест о даровании свободы и вольности российскому дворянству»</w:t>
      </w:r>
      <w:r>
        <w:rPr>
          <w:spacing w:val="-22"/>
          <w:sz w:val="28"/>
        </w:rPr>
        <w:t> </w:t>
      </w:r>
      <w:r>
        <w:rPr>
          <w:sz w:val="28"/>
        </w:rPr>
        <w:t>был издан Екатериной</w:t>
      </w:r>
      <w:r>
        <w:rPr>
          <w:spacing w:val="-15"/>
          <w:sz w:val="28"/>
        </w:rPr>
        <w:t> </w:t>
      </w:r>
      <w:r>
        <w:rPr>
          <w:sz w:val="28"/>
        </w:rPr>
        <w:t>II.</w:t>
      </w:r>
    </w:p>
    <w:p>
      <w:pPr>
        <w:pStyle w:val="ListParagraph"/>
        <w:numPr>
          <w:ilvl w:val="1"/>
          <w:numId w:val="6"/>
        </w:numPr>
        <w:tabs>
          <w:tab w:pos="711" w:val="left" w:leader="none"/>
        </w:tabs>
        <w:spacing w:line="240" w:lineRule="auto" w:before="216" w:after="0"/>
        <w:ind w:left="710" w:right="0" w:hanging="495"/>
        <w:jc w:val="left"/>
        <w:rPr>
          <w:sz w:val="27"/>
        </w:rPr>
      </w:pPr>
      <w:r>
        <w:rPr>
          <w:sz w:val="27"/>
        </w:rPr>
        <w:t>Императрица  Анна Иоанновна  была дочерью  Ивана</w:t>
      </w:r>
      <w:r>
        <w:rPr>
          <w:spacing w:val="10"/>
          <w:sz w:val="27"/>
        </w:rPr>
        <w:t> </w:t>
      </w:r>
      <w:r>
        <w:rPr>
          <w:sz w:val="27"/>
        </w:rPr>
        <w:t>VI.</w:t>
      </w:r>
    </w:p>
    <w:p>
      <w:pPr>
        <w:pStyle w:val="ListParagraph"/>
        <w:numPr>
          <w:ilvl w:val="1"/>
          <w:numId w:val="6"/>
        </w:numPr>
        <w:tabs>
          <w:tab w:pos="711" w:val="left" w:leader="none"/>
        </w:tabs>
        <w:spacing w:line="240" w:lineRule="auto" w:before="250" w:after="0"/>
        <w:ind w:left="710" w:right="0" w:hanging="495"/>
        <w:jc w:val="left"/>
        <w:rPr>
          <w:sz w:val="28"/>
        </w:rPr>
      </w:pPr>
      <w:r>
        <w:rPr>
          <w:sz w:val="28"/>
        </w:rPr>
        <w:t>Верховный тайный совет был создан при Екатерине</w:t>
      </w:r>
      <w:r>
        <w:rPr>
          <w:spacing w:val="-26"/>
          <w:sz w:val="28"/>
        </w:rPr>
        <w:t> </w:t>
      </w:r>
      <w:r>
        <w:rPr>
          <w:sz w:val="28"/>
        </w:rPr>
        <w:t>І.</w:t>
      </w:r>
    </w:p>
    <w:p>
      <w:pPr>
        <w:pStyle w:val="ListParagraph"/>
        <w:numPr>
          <w:ilvl w:val="1"/>
          <w:numId w:val="6"/>
        </w:numPr>
        <w:tabs>
          <w:tab w:pos="710" w:val="left" w:leader="none"/>
        </w:tabs>
        <w:spacing w:line="240" w:lineRule="auto" w:before="253" w:after="0"/>
        <w:ind w:left="709" w:right="0" w:hanging="494"/>
        <w:jc w:val="left"/>
        <w:rPr>
          <w:sz w:val="28"/>
        </w:rPr>
      </w:pPr>
      <w:r>
        <w:rPr>
          <w:sz w:val="28"/>
        </w:rPr>
        <w:t>Первой женой Петра I была</w:t>
      </w:r>
      <w:r>
        <w:rPr>
          <w:spacing w:val="-50"/>
          <w:sz w:val="28"/>
        </w:rPr>
        <w:t> </w:t>
      </w:r>
      <w:r>
        <w:rPr>
          <w:sz w:val="28"/>
        </w:rPr>
        <w:t>Евдокия Лопухина.</w:t>
      </w:r>
    </w:p>
    <w:p>
      <w:pPr>
        <w:pStyle w:val="ListParagraph"/>
        <w:numPr>
          <w:ilvl w:val="1"/>
          <w:numId w:val="6"/>
        </w:numPr>
        <w:tabs>
          <w:tab w:pos="711" w:val="left" w:leader="none"/>
        </w:tabs>
        <w:spacing w:line="240" w:lineRule="auto" w:before="244" w:after="0"/>
        <w:ind w:left="710" w:right="0" w:hanging="495"/>
        <w:jc w:val="left"/>
        <w:rPr>
          <w:sz w:val="28"/>
        </w:rPr>
      </w:pPr>
      <w:r>
        <w:rPr>
          <w:sz w:val="28"/>
        </w:rPr>
        <w:t>В январе 1654 г. вся Украина была принята в</w:t>
      </w:r>
      <w:r>
        <w:rPr>
          <w:spacing w:val="-51"/>
          <w:sz w:val="28"/>
        </w:rPr>
        <w:t> </w:t>
      </w:r>
      <w:r>
        <w:rPr>
          <w:sz w:val="28"/>
        </w:rPr>
        <w:t>состав Российского государства.</w:t>
      </w:r>
    </w:p>
    <w:p>
      <w:pPr>
        <w:pStyle w:val="ListParagraph"/>
        <w:numPr>
          <w:ilvl w:val="1"/>
          <w:numId w:val="6"/>
        </w:numPr>
        <w:tabs>
          <w:tab w:pos="850" w:val="left" w:leader="none"/>
        </w:tabs>
        <w:spacing w:line="240" w:lineRule="auto" w:before="249" w:after="0"/>
        <w:ind w:left="849" w:right="0" w:hanging="634"/>
        <w:jc w:val="left"/>
        <w:rPr>
          <w:sz w:val="28"/>
        </w:rPr>
      </w:pPr>
      <w:r>
        <w:rPr>
          <w:sz w:val="28"/>
        </w:rPr>
        <w:t>Царь</w:t>
      </w:r>
      <w:r>
        <w:rPr>
          <w:spacing w:val="-54"/>
          <w:sz w:val="28"/>
        </w:rPr>
        <w:t> </w:t>
      </w:r>
      <w:r>
        <w:rPr>
          <w:sz w:val="28"/>
        </w:rPr>
        <w:t>Михаил Федорович получил прозвище «Тишайший».</w:t>
      </w:r>
    </w:p>
    <w:p>
      <w:pPr>
        <w:pStyle w:val="BodyText"/>
        <w:tabs>
          <w:tab w:pos="1333" w:val="left" w:leader="none"/>
          <w:tab w:pos="2288" w:val="left" w:leader="none"/>
          <w:tab w:pos="3253" w:val="left" w:leader="none"/>
          <w:tab w:pos="4208" w:val="left" w:leader="none"/>
          <w:tab w:pos="5163" w:val="left" w:leader="none"/>
          <w:tab w:pos="6123" w:val="left" w:leader="none"/>
          <w:tab w:pos="7079" w:val="left" w:leader="none"/>
          <w:tab w:pos="8034" w:val="left" w:leader="none"/>
          <w:tab w:pos="8927" w:val="left" w:leader="none"/>
        </w:tabs>
        <w:spacing w:before="263"/>
        <w:ind w:left="373"/>
      </w:pPr>
      <w:r>
        <w:rPr/>
        <w:drawing>
          <wp:anchor distT="0" distB="0" distL="0" distR="0" allowOverlap="1" layoutInCell="1" locked="0" behindDoc="1" simplePos="0" relativeHeight="268426823">
            <wp:simplePos x="0" y="0"/>
            <wp:positionH relativeFrom="page">
              <wp:posOffset>826008</wp:posOffset>
            </wp:positionH>
            <wp:positionV relativeFrom="paragraph">
              <wp:posOffset>165357</wp:posOffset>
            </wp:positionV>
            <wp:extent cx="6086855" cy="746759"/>
            <wp:effectExtent l="0" t="0" r="0" b="0"/>
            <wp:wrapNone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55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7.1.</w:t>
        <w:tab/>
        <w:t>7.2.</w:t>
        <w:tab/>
        <w:t>7.3.</w:t>
        <w:tab/>
        <w:t>7.4.</w:t>
        <w:tab/>
        <w:t>7.5.</w:t>
        <w:tab/>
        <w:t>7.6.</w:t>
        <w:tab/>
        <w:t>7.7.</w:t>
        <w:tab/>
        <w:t>7.8.</w:t>
        <w:tab/>
        <w:t>7.9.</w:t>
        <w:tab/>
        <w:t>7.10.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BodyText"/>
        <w:tabs>
          <w:tab w:pos="1538" w:val="left" w:leader="none"/>
          <w:tab w:pos="2073" w:val="left" w:leader="none"/>
          <w:tab w:pos="4102" w:val="left" w:leader="none"/>
          <w:tab w:pos="5412" w:val="left" w:leader="none"/>
          <w:tab w:pos="6454" w:val="left" w:leader="none"/>
          <w:tab w:pos="6930" w:val="left" w:leader="none"/>
          <w:tab w:pos="8350" w:val="left" w:leader="none"/>
          <w:tab w:pos="8969" w:val="left" w:leader="none"/>
        </w:tabs>
        <w:spacing w:line="268" w:lineRule="auto"/>
        <w:ind w:left="214" w:right="103"/>
      </w:pPr>
      <w:r>
        <w:rPr>
          <w:w w:val="105"/>
        </w:rPr>
        <w:t>Задание</w:t>
        <w:tab/>
        <w:t>8.</w:t>
        <w:tab/>
        <w:t>Внимательно</w:t>
        <w:tab/>
        <w:t>изучите</w:t>
        <w:tab/>
        <w:t>карту</w:t>
        <w:tab/>
        <w:t>и</w:t>
        <w:tab/>
        <w:t>ответьте</w:t>
        <w:tab/>
        <w:t>на</w:t>
        <w:tab/>
        <w:t>вопросы. (Максимальный  балл -</w:t>
      </w:r>
      <w:r>
        <w:rPr>
          <w:spacing w:val="-4"/>
          <w:w w:val="105"/>
        </w:rPr>
        <w:t> </w:t>
      </w:r>
      <w:r>
        <w:rPr>
          <w:w w:val="105"/>
        </w:rPr>
        <w:t>25).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1310639</wp:posOffset>
            </wp:positionH>
            <wp:positionV relativeFrom="paragraph">
              <wp:posOffset>147981</wp:posOffset>
            </wp:positionV>
            <wp:extent cx="4548571" cy="2719387"/>
            <wp:effectExtent l="0" t="0" r="0" b="0"/>
            <wp:wrapTopAndBottom/>
            <wp:docPr id="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571" cy="271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710" w:val="left" w:leader="none"/>
        </w:tabs>
        <w:spacing w:line="240" w:lineRule="auto" w:before="0" w:after="0"/>
        <w:ind w:left="215" w:right="0" w:firstLine="3"/>
        <w:jc w:val="left"/>
        <w:rPr>
          <w:sz w:val="28"/>
        </w:rPr>
      </w:pPr>
      <w:r>
        <w:rPr>
          <w:sz w:val="28"/>
        </w:rPr>
        <w:t>Какой период Российской истории отражает материал  карты? (3</w:t>
      </w:r>
      <w:r>
        <w:rPr>
          <w:spacing w:val="35"/>
          <w:sz w:val="28"/>
        </w:rPr>
        <w:t> </w:t>
      </w:r>
      <w:r>
        <w:rPr>
          <w:sz w:val="28"/>
        </w:rPr>
        <w:t>балла)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903732</wp:posOffset>
            </wp:positionH>
            <wp:positionV relativeFrom="paragraph">
              <wp:posOffset>199533</wp:posOffset>
            </wp:positionV>
            <wp:extent cx="5522975" cy="9143"/>
            <wp:effectExtent l="0" t="0" r="0" b="0"/>
            <wp:wrapTopAndBottom/>
            <wp:docPr id="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7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7"/>
        </w:numPr>
        <w:tabs>
          <w:tab w:pos="710" w:val="left" w:leader="none"/>
        </w:tabs>
        <w:spacing w:line="240" w:lineRule="auto" w:before="232" w:after="0"/>
        <w:ind w:left="709" w:right="0" w:hanging="491"/>
        <w:jc w:val="left"/>
        <w:rPr>
          <w:sz w:val="28"/>
        </w:rPr>
      </w:pPr>
      <w:r>
        <w:rPr>
          <w:sz w:val="28"/>
        </w:rPr>
        <w:t>Перечислите военные действия, нанесённые на карту. (10</w:t>
      </w:r>
      <w:r>
        <w:rPr>
          <w:spacing w:val="35"/>
          <w:sz w:val="28"/>
        </w:rPr>
        <w:t> </w:t>
      </w:r>
      <w:r>
        <w:rPr>
          <w:sz w:val="28"/>
        </w:rPr>
        <w:t>баллов)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903732</wp:posOffset>
            </wp:positionH>
            <wp:positionV relativeFrom="paragraph">
              <wp:posOffset>199046</wp:posOffset>
            </wp:positionV>
            <wp:extent cx="5522975" cy="9143"/>
            <wp:effectExtent l="0" t="0" r="0" b="0"/>
            <wp:wrapTopAndBottom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97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7"/>
        </w:numPr>
        <w:tabs>
          <w:tab w:pos="950" w:val="left" w:leader="none"/>
          <w:tab w:pos="951" w:val="left" w:leader="none"/>
          <w:tab w:pos="2360" w:val="left" w:leader="none"/>
          <w:tab w:pos="4313" w:val="left" w:leader="none"/>
          <w:tab w:pos="5135" w:val="left" w:leader="none"/>
          <w:tab w:pos="6690" w:val="left" w:leader="none"/>
          <w:tab w:pos="7130" w:val="left" w:leader="none"/>
          <w:tab w:pos="8650" w:val="left" w:leader="none"/>
        </w:tabs>
        <w:spacing w:line="362" w:lineRule="auto" w:before="228" w:after="0"/>
        <w:ind w:left="215" w:right="130" w:firstLine="3"/>
        <w:jc w:val="left"/>
        <w:rPr>
          <w:sz w:val="28"/>
        </w:rPr>
      </w:pPr>
      <w:r>
        <w:rPr>
          <w:sz w:val="28"/>
        </w:rPr>
        <w:t>Назовите</w:t>
        <w:tab/>
        <w:t>исторических</w:t>
        <w:tab/>
        <w:t>лиц,</w:t>
        <w:tab/>
        <w:t>связанных</w:t>
        <w:tab/>
        <w:t>с</w:t>
        <w:tab/>
        <w:t>военными</w:t>
        <w:tab/>
      </w:r>
      <w:r>
        <w:rPr>
          <w:w w:val="95"/>
          <w:sz w:val="28"/>
        </w:rPr>
        <w:t>действиями, </w:t>
      </w:r>
      <w:r>
        <w:rPr>
          <w:sz w:val="28"/>
        </w:rPr>
        <w:t>обозначенными на</w:t>
      </w:r>
      <w:r>
        <w:rPr>
          <w:spacing w:val="-28"/>
          <w:sz w:val="28"/>
        </w:rPr>
        <w:t> </w:t>
      </w:r>
      <w:r>
        <w:rPr>
          <w:sz w:val="28"/>
        </w:rPr>
        <w:t>карте.</w:t>
      </w:r>
    </w:p>
    <w:p>
      <w:pPr>
        <w:spacing w:after="0" w:line="362" w:lineRule="auto"/>
        <w:jc w:val="left"/>
        <w:rPr>
          <w:sz w:val="28"/>
        </w:rPr>
        <w:sectPr>
          <w:pgSz w:w="11910" w:h="16840"/>
          <w:pgMar w:top="760" w:bottom="280" w:left="1200" w:right="48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drawing>
          <wp:inline distT="0" distB="0" distL="0" distR="0">
            <wp:extent cx="6205499" cy="7048"/>
            <wp:effectExtent l="0" t="0" r="0" b="0"/>
            <wp:docPr id="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499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895929</wp:posOffset>
            </wp:positionH>
            <wp:positionV relativeFrom="paragraph">
              <wp:posOffset>218820</wp:posOffset>
            </wp:positionV>
            <wp:extent cx="6209097" cy="7048"/>
            <wp:effectExtent l="0" t="0" r="0" b="0"/>
            <wp:wrapTopAndBottom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097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895929</wp:posOffset>
            </wp:positionH>
            <wp:positionV relativeFrom="paragraph">
              <wp:posOffset>456563</wp:posOffset>
            </wp:positionV>
            <wp:extent cx="6205499" cy="7048"/>
            <wp:effectExtent l="0" t="0" r="0" b="0"/>
            <wp:wrapTopAndBottom/>
            <wp:docPr id="4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499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895929</wp:posOffset>
            </wp:positionH>
            <wp:positionV relativeFrom="paragraph">
              <wp:posOffset>691259</wp:posOffset>
            </wp:positionV>
            <wp:extent cx="6206047" cy="7048"/>
            <wp:effectExtent l="0" t="0" r="0" b="0"/>
            <wp:wrapTopAndBottom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047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895929</wp:posOffset>
            </wp:positionH>
            <wp:positionV relativeFrom="paragraph">
              <wp:posOffset>925956</wp:posOffset>
            </wp:positionV>
            <wp:extent cx="6205499" cy="7048"/>
            <wp:effectExtent l="0" t="0" r="0" b="0"/>
            <wp:wrapTopAndBottom/>
            <wp:docPr id="5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499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895929</wp:posOffset>
            </wp:positionH>
            <wp:positionV relativeFrom="paragraph">
              <wp:posOffset>1157984</wp:posOffset>
            </wp:positionV>
            <wp:extent cx="1331461" cy="7048"/>
            <wp:effectExtent l="0" t="0" r="0" b="0"/>
            <wp:wrapTopAndBottom/>
            <wp:docPr id="5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461" cy="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0"/>
        <w:rPr>
          <w:sz w:val="24"/>
        </w:rPr>
      </w:pPr>
    </w:p>
    <w:sectPr>
      <w:pgSz w:w="11910" w:h="16840"/>
      <w:pgMar w:top="1140" w:bottom="280" w:left="13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"/>
      <w:lvlJc w:val="left"/>
      <w:pPr>
        <w:ind w:left="709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" w:hanging="49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1758" w:hanging="4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6" w:hanging="4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4" w:hanging="4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4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9" w:hanging="4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7" w:hanging="492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610" w:hanging="4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" w:hanging="491"/>
        <w:jc w:val="righ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678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6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4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9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7" w:hanging="49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6" w:hanging="250"/>
      </w:pPr>
      <w:rPr>
        <w:rFonts w:hint="default" w:ascii="Times New Roman" w:hAnsi="Times New Roman" w:eastAsia="Times New Roman" w:cs="Times New Roman"/>
        <w:w w:val="92"/>
        <w:sz w:val="28"/>
        <w:szCs w:val="28"/>
      </w:rPr>
    </w:lvl>
    <w:lvl w:ilvl="1">
      <w:start w:val="0"/>
      <w:numFmt w:val="bullet"/>
      <w:lvlText w:val="•"/>
      <w:lvlJc w:val="left"/>
      <w:pPr>
        <w:ind w:left="112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1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3" w:hanging="2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5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1"/>
      <w:numFmt w:val="decimal"/>
      <w:lvlText w:val="%1.%2."/>
      <w:lvlJc w:val="left"/>
      <w:pPr>
        <w:ind w:left="114" w:hanging="532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2">
      <w:start w:val="0"/>
      <w:numFmt w:val="bullet"/>
      <w:lvlText w:val="•"/>
      <w:lvlJc w:val="left"/>
      <w:pPr>
        <w:ind w:left="2124" w:hanging="5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5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5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5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4" w:hanging="5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6" w:hanging="5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9" w:hanging="53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09" w:hanging="49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" w:hanging="495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2">
      <w:start w:val="1"/>
      <w:numFmt w:val="decimal"/>
      <w:lvlText w:val="%3."/>
      <w:lvlJc w:val="left"/>
      <w:pPr>
        <w:ind w:left="838" w:hanging="346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3">
      <w:start w:val="0"/>
      <w:numFmt w:val="bullet"/>
      <w:lvlText w:val="•"/>
      <w:lvlJc w:val="left"/>
      <w:pPr>
        <w:ind w:left="2907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1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5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8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6" w:hanging="3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17" w:hanging="30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90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1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2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2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3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21" w:hanging="7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7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1"/>
      <w:numFmt w:val="decimal"/>
      <w:lvlText w:val="%3."/>
      <w:lvlJc w:val="left"/>
      <w:pPr>
        <w:ind w:left="839" w:hanging="363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3">
      <w:start w:val="0"/>
      <w:numFmt w:val="bullet"/>
      <w:lvlText w:val="•"/>
      <w:lvlJc w:val="left"/>
      <w:pPr>
        <w:ind w:left="953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7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1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5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9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3" w:hanging="363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47"/>
      <w:ind w:left="609" w:hanging="49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Тихий Александр</dc:creator>
  <dcterms:created xsi:type="dcterms:W3CDTF">2018-02-25T11:34:27Z</dcterms:created>
  <dcterms:modified xsi:type="dcterms:W3CDTF">2018-02-25T11:34:27Z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