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9"/>
        <w:ind w:left="2099" w:hanging="68"/>
      </w:pPr>
      <w:r>
        <w:rPr/>
        <w:t>ВСЕРОССИИСЯАЯ ОЛИМПИАДА ШКОЛЬНИЯОВ ПО ОБЩЕСТВОЗНАНИЮ 2017-2018 УЧЕБНЫЙ ГОД</w:t>
      </w:r>
    </w:p>
    <w:p>
      <w:pPr>
        <w:spacing w:line="317" w:lineRule="exact" w:before="0"/>
        <w:ind w:left="2281" w:right="0" w:firstLine="0"/>
        <w:jc w:val="left"/>
        <w:rPr>
          <w:b/>
          <w:sz w:val="28"/>
        </w:rPr>
      </w:pPr>
      <w:r>
        <w:rPr>
          <w:b/>
          <w:sz w:val="28"/>
        </w:rPr>
        <w:t>ШБОЛЬНЫИЙ  </w:t>
      </w:r>
      <w:r>
        <w:rPr>
          <w:sz w:val="28"/>
        </w:rPr>
        <w:t>ЭТАП.   11 КЛАСС. </w:t>
      </w:r>
      <w:r>
        <w:rPr>
          <w:b/>
          <w:sz w:val="28"/>
        </w:rPr>
        <w:t>ЗАДАНИЯ.</w:t>
      </w:r>
    </w:p>
    <w:p>
      <w:pPr>
        <w:pStyle w:val="BodyText"/>
        <w:rPr>
          <w:b/>
        </w:rPr>
      </w:pPr>
    </w:p>
    <w:p>
      <w:pPr>
        <w:pStyle w:val="BodyText"/>
        <w:ind w:left="113"/>
      </w:pPr>
      <w:r>
        <w:rPr>
          <w:w w:val="105"/>
        </w:rPr>
        <w:t>Время выполнения 1 час 20 мин.</w:t>
      </w:r>
    </w:p>
    <w:p>
      <w:pPr>
        <w:spacing w:before="13"/>
        <w:ind w:left="114" w:right="0" w:firstLine="0"/>
        <w:jc w:val="left"/>
        <w:rPr>
          <w:sz w:val="27"/>
        </w:rPr>
      </w:pPr>
      <w:r>
        <w:rPr>
          <w:w w:val="110"/>
          <w:sz w:val="27"/>
        </w:rPr>
        <w:t>Максимальное  количество баллов -</w:t>
      </w:r>
      <w:r>
        <w:rPr>
          <w:spacing w:val="-53"/>
          <w:w w:val="110"/>
          <w:sz w:val="27"/>
        </w:rPr>
        <w:t> </w:t>
      </w:r>
      <w:r>
        <w:rPr>
          <w:w w:val="110"/>
          <w:sz w:val="27"/>
        </w:rPr>
        <w:t>100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131" w:right="0" w:firstLine="0"/>
        <w:jc w:val="left"/>
        <w:rPr>
          <w:i/>
          <w:sz w:val="28"/>
        </w:rPr>
      </w:pPr>
      <w:r>
        <w:rPr>
          <w:sz w:val="28"/>
        </w:rPr>
        <w:t>Задание 1. </w:t>
      </w:r>
      <w:r>
        <w:rPr>
          <w:i/>
          <w:sz w:val="28"/>
        </w:rPr>
        <w:t>(Максимум  за задание 12 баллов)</w:t>
      </w:r>
    </w:p>
    <w:p>
      <w:pPr>
        <w:spacing w:before="8"/>
        <w:ind w:left="133" w:right="0" w:firstLine="0"/>
        <w:jc w:val="left"/>
        <w:rPr>
          <w:sz w:val="27"/>
        </w:rPr>
      </w:pPr>
      <w:r>
        <w:rPr>
          <w:w w:val="105"/>
          <w:sz w:val="27"/>
        </w:rPr>
        <w:t>Выберите  </w:t>
      </w:r>
      <w:r>
        <w:rPr>
          <w:w w:val="105"/>
          <w:sz w:val="27"/>
          <w:u w:val="thick" w:color="080808"/>
        </w:rPr>
        <w:t>все</w:t>
      </w:r>
      <w:r>
        <w:rPr>
          <w:w w:val="105"/>
          <w:sz w:val="27"/>
        </w:rPr>
        <w:t> </w:t>
      </w:r>
      <w:r>
        <w:rPr>
          <w:b/>
          <w:w w:val="105"/>
          <w:sz w:val="27"/>
        </w:rPr>
        <w:t>правильные  ответы. </w:t>
      </w:r>
      <w:r>
        <w:rPr>
          <w:w w:val="105"/>
          <w:sz w:val="27"/>
        </w:rPr>
        <w:t>Запишите их в таблицу.</w:t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35" w:lineRule="auto" w:before="12" w:after="0"/>
        <w:ind w:left="113" w:right="3436" w:firstLine="6"/>
        <w:jc w:val="left"/>
        <w:rPr>
          <w:sz w:val="28"/>
        </w:rPr>
      </w:pPr>
      <w:r>
        <w:rPr>
          <w:sz w:val="28"/>
        </w:rPr>
        <w:t>Бакие из  характеристик,  присущи  любому  налогу? а) обязательность</w:t>
      </w:r>
      <w:r>
        <w:rPr>
          <w:spacing w:val="-29"/>
          <w:sz w:val="28"/>
        </w:rPr>
        <w:t> </w:t>
      </w:r>
      <w:r>
        <w:rPr>
          <w:sz w:val="28"/>
        </w:rPr>
        <w:t>уплаты</w:t>
      </w:r>
    </w:p>
    <w:p>
      <w:pPr>
        <w:pStyle w:val="BodyText"/>
        <w:spacing w:line="319" w:lineRule="exact" w:before="4"/>
        <w:ind w:left="112"/>
      </w:pPr>
      <w:r>
        <w:rPr/>
        <w:t>б) безвозмездность</w:t>
      </w:r>
    </w:p>
    <w:p>
      <w:pPr>
        <w:pStyle w:val="BodyText"/>
        <w:ind w:left="114" w:right="6530" w:firstLine="2"/>
      </w:pPr>
      <w:r>
        <w:rPr/>
        <w:t>в) пропорциональность доходу г) возвратный характер</w:t>
      </w:r>
    </w:p>
    <w:p>
      <w:pPr>
        <w:pStyle w:val="BodyText"/>
        <w:spacing w:line="322" w:lineRule="exact" w:before="7"/>
        <w:ind w:left="115"/>
      </w:pPr>
      <w:r>
        <w:rPr/>
        <w:t>д) законодательное установление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0" w:after="0"/>
        <w:ind w:left="113" w:right="4054" w:firstLine="6"/>
        <w:jc w:val="left"/>
        <w:rPr>
          <w:sz w:val="28"/>
        </w:rPr>
      </w:pPr>
      <w:r>
        <w:rPr>
          <w:w w:val="105"/>
          <w:sz w:val="28"/>
        </w:rPr>
        <w:t>На какие из товаров спрос будет эластичным? </w:t>
      </w:r>
      <w:r>
        <w:rPr>
          <w:sz w:val="28"/>
        </w:rPr>
        <w:t>а) престижный</w:t>
      </w:r>
      <w:r>
        <w:rPr>
          <w:spacing w:val="-32"/>
          <w:sz w:val="28"/>
        </w:rPr>
        <w:t> </w:t>
      </w:r>
      <w:r>
        <w:rPr>
          <w:sz w:val="28"/>
        </w:rPr>
        <w:t>автомобиль</w:t>
      </w:r>
    </w:p>
    <w:p>
      <w:pPr>
        <w:pStyle w:val="BodyText"/>
        <w:spacing w:line="319" w:lineRule="exact"/>
        <w:ind w:left="111"/>
      </w:pPr>
      <w:r>
        <w:rPr/>
        <w:t>6) хлеб</w:t>
      </w:r>
    </w:p>
    <w:p>
      <w:pPr>
        <w:pStyle w:val="BodyText"/>
        <w:spacing w:line="319" w:lineRule="exact"/>
        <w:ind w:left="116"/>
      </w:pPr>
      <w:r>
        <w:rPr/>
        <w:t>в) баранина</w:t>
      </w:r>
    </w:p>
    <w:p>
      <w:pPr>
        <w:pStyle w:val="BodyText"/>
        <w:spacing w:line="242" w:lineRule="auto"/>
        <w:ind w:left="115" w:right="6982" w:hanging="1"/>
      </w:pPr>
      <w:r>
        <w:rPr/>
        <w:t>г) электрические лампочки д) фломастеры</w:t>
      </w:r>
    </w:p>
    <w:p>
      <w:pPr>
        <w:pStyle w:val="BodyText"/>
        <w:spacing w:line="318" w:lineRule="exact"/>
        <w:ind w:left="112"/>
      </w:pPr>
      <w:r>
        <w:rPr/>
        <w:t>е) соль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35" w:lineRule="auto" w:before="11" w:after="0"/>
        <w:ind w:left="113" w:right="312" w:firstLine="6"/>
        <w:jc w:val="left"/>
        <w:rPr>
          <w:sz w:val="28"/>
        </w:rPr>
      </w:pPr>
      <w:r>
        <w:rPr>
          <w:sz w:val="28"/>
        </w:rPr>
        <w:t>Назовите категории граждан,  </w:t>
      </w:r>
      <w:r>
        <w:rPr>
          <w:b/>
          <w:sz w:val="28"/>
        </w:rPr>
        <w:t>которые  </w:t>
      </w:r>
      <w:r>
        <w:rPr>
          <w:sz w:val="28"/>
        </w:rPr>
        <w:t>не  обладают  избирательным  правом а) профессиональные</w:t>
      </w:r>
      <w:r>
        <w:rPr>
          <w:spacing w:val="-30"/>
          <w:sz w:val="28"/>
        </w:rPr>
        <w:t> </w:t>
      </w:r>
      <w:r>
        <w:rPr>
          <w:sz w:val="28"/>
        </w:rPr>
        <w:t>военные</w:t>
      </w:r>
    </w:p>
    <w:p>
      <w:pPr>
        <w:pStyle w:val="BodyText"/>
        <w:spacing w:line="322" w:lineRule="exact" w:before="4"/>
        <w:ind w:left="111"/>
      </w:pPr>
      <w:r>
        <w:rPr/>
        <w:t>6) лица без определенного места жительства</w:t>
      </w:r>
    </w:p>
    <w:p>
      <w:pPr>
        <w:pStyle w:val="BodyText"/>
        <w:ind w:left="114" w:right="2108" w:firstLine="2"/>
      </w:pPr>
      <w:r>
        <w:rPr/>
        <w:t>в) лица, находящиеся в местах лишения свободы по приговору суда г) священнослужители</w:t>
      </w:r>
    </w:p>
    <w:p>
      <w:pPr>
        <w:pStyle w:val="BodyText"/>
        <w:spacing w:line="321" w:lineRule="exact"/>
        <w:ind w:left="115"/>
      </w:pPr>
      <w:r>
        <w:rPr/>
        <w:t>д) признанные судом недееспособными</w:t>
      </w:r>
    </w:p>
    <w:p>
      <w:pPr>
        <w:pStyle w:val="BodyText"/>
        <w:ind w:left="115" w:right="3885" w:hanging="3"/>
      </w:pPr>
      <w:r>
        <w:rPr/>
        <w:t>е) привлеченные к суду по административному делу ж) проживающие за границей</w:t>
      </w:r>
    </w:p>
    <w:p>
      <w:pPr>
        <w:pStyle w:val="ListParagraph"/>
        <w:numPr>
          <w:ilvl w:val="1"/>
          <w:numId w:val="1"/>
        </w:numPr>
        <w:tabs>
          <w:tab w:pos="610" w:val="left" w:leader="none"/>
        </w:tabs>
        <w:spacing w:line="240" w:lineRule="auto" w:before="5" w:after="0"/>
        <w:ind w:left="112" w:right="337" w:hanging="12"/>
        <w:jc w:val="left"/>
        <w:rPr>
          <w:sz w:val="28"/>
        </w:rPr>
      </w:pPr>
      <w:r>
        <w:rPr>
          <w:w w:val="105"/>
          <w:sz w:val="28"/>
        </w:rPr>
        <w:t>Укажите причины, которые определяют специфику социального познания, его отличие от познания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естественнонаучного.</w:t>
      </w:r>
    </w:p>
    <w:p>
      <w:pPr>
        <w:pStyle w:val="BodyText"/>
        <w:spacing w:line="317" w:lineRule="exact"/>
        <w:ind w:left="113"/>
      </w:pPr>
      <w:r>
        <w:rPr/>
        <w:t>а) В социальном познании возможности эксперимента ограничены.</w:t>
      </w:r>
    </w:p>
    <w:p>
      <w:pPr>
        <w:pStyle w:val="BodyText"/>
        <w:ind w:left="113" w:hanging="3"/>
      </w:pPr>
      <w:r>
        <w:rPr/>
        <w:t>6) Социальное познание имеет дело с постоянно изменяющимися событиями и явлениями и поэтому направлено на открытие истин относительных</w:t>
      </w:r>
    </w:p>
    <w:p>
      <w:pPr>
        <w:pStyle w:val="BodyText"/>
        <w:spacing w:line="242" w:lineRule="auto"/>
        <w:ind w:left="112" w:firstLine="4"/>
      </w:pPr>
      <w:r>
        <w:rPr/>
        <w:t>в) Социальное познание не может быть абсолютно беспристрастным в силу наличия у ученых заинтересованного отношения к объекту исследования</w:t>
      </w:r>
    </w:p>
    <w:p>
      <w:pPr>
        <w:pStyle w:val="BodyText"/>
        <w:spacing w:line="318" w:lineRule="exact"/>
        <w:ind w:left="114"/>
      </w:pPr>
      <w:r>
        <w:rPr/>
        <w:t>г) В социальном познании совмещаются субъект и объект познания</w:t>
      </w:r>
    </w:p>
    <w:p>
      <w:pPr>
        <w:pStyle w:val="ListParagraph"/>
        <w:numPr>
          <w:ilvl w:val="1"/>
          <w:numId w:val="1"/>
        </w:numPr>
        <w:tabs>
          <w:tab w:pos="608" w:val="left" w:leader="none"/>
        </w:tabs>
        <w:spacing w:line="240" w:lineRule="auto" w:before="4" w:after="0"/>
        <w:ind w:left="607" w:right="0" w:hanging="507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637031</wp:posOffset>
            </wp:positionH>
            <wp:positionV relativeFrom="paragraph">
              <wp:posOffset>290452</wp:posOffset>
            </wp:positionV>
            <wp:extent cx="1197863" cy="8839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Основными  стратификационными переменными  в современном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обществе</w:t>
      </w:r>
    </w:p>
    <w:p>
      <w:pPr>
        <w:pStyle w:val="BodyText"/>
        <w:spacing w:line="319" w:lineRule="exact" w:before="21"/>
        <w:ind w:left="113"/>
      </w:pPr>
      <w:r>
        <w:rPr/>
        <w:t>а) семейное положение</w:t>
      </w:r>
    </w:p>
    <w:p>
      <w:pPr>
        <w:pStyle w:val="BodyText"/>
        <w:ind w:left="116" w:right="6306" w:hanging="6"/>
      </w:pPr>
      <w:r>
        <w:rPr/>
        <w:t>6) доступ к политической власти в) уровень дохода</w:t>
      </w:r>
    </w:p>
    <w:p>
      <w:pPr>
        <w:pStyle w:val="BodyText"/>
        <w:spacing w:line="249" w:lineRule="auto" w:before="3"/>
        <w:ind w:left="115" w:right="6530" w:hanging="1"/>
      </w:pPr>
      <w:r>
        <w:rPr/>
        <w:t>г) принадлежность к конфессии д) национальность</w:t>
      </w:r>
    </w:p>
    <w:p>
      <w:pPr>
        <w:pStyle w:val="BodyText"/>
        <w:spacing w:line="232" w:lineRule="auto"/>
        <w:ind w:left="113" w:right="3355" w:hanging="14"/>
      </w:pPr>
      <w:r>
        <w:rPr/>
        <w:t>1.б.Федеративное  устроиство  государства  предполагает а) наличие двух уровней власти</w:t>
      </w:r>
    </w:p>
    <w:p>
      <w:pPr>
        <w:pStyle w:val="BodyText"/>
        <w:spacing w:line="322" w:lineRule="exact" w:before="7"/>
        <w:ind w:left="111"/>
      </w:pPr>
      <w:r>
        <w:rPr/>
        <w:t>6) относительную правовую независимость административных единиц</w:t>
      </w:r>
    </w:p>
    <w:p>
      <w:pPr>
        <w:spacing w:after="0" w:line="322" w:lineRule="exact"/>
        <w:sectPr>
          <w:type w:val="continuous"/>
          <w:pgSz w:w="11910" w:h="16840"/>
          <w:pgMar w:top="620" w:bottom="280" w:left="880" w:right="480"/>
        </w:sectPr>
      </w:pPr>
    </w:p>
    <w:p>
      <w:pPr>
        <w:pStyle w:val="BodyText"/>
        <w:spacing w:before="60"/>
        <w:ind w:left="113" w:right="84" w:hanging="2"/>
      </w:pPr>
      <w:r>
        <w:rPr/>
        <w:t>в) управлением государства только из центра, которое делегирует полномочия субъектам и контролирует их полный суверенитет</w:t>
      </w:r>
    </w:p>
    <w:p>
      <w:pPr>
        <w:pStyle w:val="BodyText"/>
        <w:spacing w:line="242" w:lineRule="auto" w:after="9"/>
        <w:ind w:left="111" w:right="84" w:firstLine="2"/>
      </w:pPr>
      <w:r>
        <w:rPr/>
        <w:t>г) административных единиц, которые делегируют уполномоченному ими же центру вопросы только культурного характера</w:t>
      </w:r>
    </w:p>
    <w:tbl>
      <w:tblPr>
        <w:tblW w:w="0" w:type="auto"/>
        <w:jc w:val="left"/>
        <w:tblInd w:w="66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33"/>
        <w:gridCol w:w="1133"/>
        <w:gridCol w:w="1277"/>
        <w:gridCol w:w="1277"/>
        <w:gridCol w:w="1430"/>
      </w:tblGrid>
      <w:tr>
        <w:trPr>
          <w:trHeight w:val="320" w:hRule="atLeast"/>
        </w:trPr>
        <w:tc>
          <w:tcPr>
            <w:tcW w:w="1272" w:type="dxa"/>
          </w:tcPr>
          <w:p>
            <w:pPr>
              <w:pStyle w:val="TableParagraph"/>
              <w:spacing w:line="303" w:lineRule="exact"/>
              <w:ind w:left="429" w:right="450"/>
              <w:jc w:val="center"/>
              <w:rPr>
                <w:sz w:val="27"/>
              </w:rPr>
            </w:pPr>
            <w:r>
              <w:rPr>
                <w:sz w:val="27"/>
              </w:rPr>
              <w:t>1.1</w:t>
            </w:r>
          </w:p>
        </w:tc>
        <w:tc>
          <w:tcPr>
            <w:tcW w:w="1133" w:type="dxa"/>
          </w:tcPr>
          <w:p>
            <w:pPr>
              <w:pStyle w:val="TableParagraph"/>
              <w:spacing w:line="303" w:lineRule="exact"/>
              <w:ind w:left="365" w:right="357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1.2</w:t>
            </w:r>
          </w:p>
        </w:tc>
        <w:tc>
          <w:tcPr>
            <w:tcW w:w="1133" w:type="dxa"/>
          </w:tcPr>
          <w:p>
            <w:pPr>
              <w:pStyle w:val="TableParagraph"/>
              <w:spacing w:line="303" w:lineRule="exact"/>
              <w:ind w:left="390"/>
              <w:rPr>
                <w:sz w:val="27"/>
              </w:rPr>
            </w:pPr>
            <w:r>
              <w:rPr>
                <w:w w:val="110"/>
                <w:sz w:val="27"/>
              </w:rPr>
              <w:t>1.3</w:t>
            </w:r>
          </w:p>
        </w:tc>
        <w:tc>
          <w:tcPr>
            <w:tcW w:w="1277" w:type="dxa"/>
          </w:tcPr>
          <w:p>
            <w:pPr>
              <w:pStyle w:val="TableParagraph"/>
              <w:spacing w:line="303" w:lineRule="exact"/>
              <w:ind w:left="444" w:right="423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1.4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92" w:lineRule="exact"/>
              <w:ind w:left="498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01167" cy="12192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line="326" w:lineRule="exact"/>
              <w:ind w:left="474" w:right="482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w w:val="75"/>
                <w:sz w:val="31"/>
              </w:rPr>
              <w:t>1.6</w:t>
            </w:r>
          </w:p>
        </w:tc>
      </w:tr>
      <w:tr>
        <w:trPr>
          <w:trHeight w:val="300" w:hRule="atLeast"/>
        </w:trPr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BodyText"/>
        <w:ind w:left="134" w:right="84" w:hanging="3"/>
        <w:rPr>
          <w:i/>
        </w:rPr>
      </w:pPr>
      <w:r>
        <w:rPr/>
        <w:t>Задание 2. Установите верность или ложность утверждений («ДА» или «НЕТ») и занесите ответы в таблицу  </w:t>
      </w:r>
      <w:r>
        <w:rPr>
          <w:i/>
        </w:rPr>
        <w:t>(всего </w:t>
      </w:r>
      <w:r>
        <w:rPr>
          <w:i/>
          <w:w w:val="95"/>
        </w:rPr>
        <w:t>— </w:t>
      </w:r>
      <w:r>
        <w:rPr>
          <w:i/>
        </w:rPr>
        <w:t>10 баллов).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115" w:right="813" w:hanging="1"/>
        <w:jc w:val="left"/>
        <w:rPr>
          <w:sz w:val="28"/>
        </w:rPr>
      </w:pPr>
      <w:r>
        <w:rPr>
          <w:sz w:val="28"/>
        </w:rPr>
        <w:t>Конституция РФ предусматривает право на возмещение ущерба,</w:t>
      </w:r>
      <w:r>
        <w:rPr>
          <w:spacing w:val="-42"/>
          <w:sz w:val="28"/>
        </w:rPr>
        <w:t> </w:t>
      </w:r>
      <w:r>
        <w:rPr>
          <w:sz w:val="28"/>
        </w:rPr>
        <w:t>причиненного здоровью или имуществу экологическим</w:t>
      </w:r>
      <w:r>
        <w:rPr>
          <w:spacing w:val="-28"/>
          <w:sz w:val="28"/>
        </w:rPr>
        <w:t> </w:t>
      </w:r>
      <w:r>
        <w:rPr>
          <w:sz w:val="28"/>
        </w:rPr>
        <w:t>правонарушением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322" w:lineRule="exact" w:before="10" w:after="0"/>
        <w:ind w:left="401" w:right="0" w:hanging="289"/>
        <w:jc w:val="left"/>
        <w:rPr>
          <w:sz w:val="28"/>
        </w:rPr>
      </w:pPr>
      <w:r>
        <w:rPr>
          <w:sz w:val="28"/>
        </w:rPr>
        <w:t>Владелец облигации является кредитором акционерного</w:t>
      </w:r>
      <w:r>
        <w:rPr>
          <w:spacing w:val="28"/>
          <w:sz w:val="28"/>
        </w:rPr>
        <w:t> </w:t>
      </w:r>
      <w:r>
        <w:rPr>
          <w:sz w:val="28"/>
        </w:rPr>
        <w:t>общества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319" w:lineRule="exact" w:before="0" w:after="0"/>
        <w:ind w:left="396" w:right="0" w:hanging="280"/>
        <w:jc w:val="left"/>
        <w:rPr>
          <w:sz w:val="28"/>
        </w:rPr>
      </w:pPr>
      <w:r>
        <w:rPr>
          <w:sz w:val="28"/>
        </w:rPr>
        <w:t>Косвенные налоги выплачивают только физические</w:t>
      </w:r>
      <w:r>
        <w:rPr>
          <w:spacing w:val="-31"/>
          <w:sz w:val="28"/>
        </w:rPr>
        <w:t> </w:t>
      </w:r>
      <w:r>
        <w:rPr>
          <w:sz w:val="28"/>
        </w:rPr>
        <w:t>лица.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116" w:right="584" w:hanging="3"/>
        <w:jc w:val="left"/>
        <w:rPr>
          <w:sz w:val="28"/>
        </w:rPr>
      </w:pPr>
      <w:r>
        <w:rPr>
          <w:sz w:val="28"/>
        </w:rPr>
        <w:t>Увеличение объема гуманитарных предметов в программе обучения</w:t>
      </w:r>
      <w:r>
        <w:rPr>
          <w:spacing w:val="-32"/>
          <w:sz w:val="28"/>
        </w:rPr>
        <w:t> </w:t>
      </w:r>
      <w:r>
        <w:rPr>
          <w:sz w:val="28"/>
        </w:rPr>
        <w:t>школьников выражает тенденцию гуманизации</w:t>
      </w:r>
      <w:r>
        <w:rPr>
          <w:spacing w:val="-40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322" w:lineRule="exact" w:before="7" w:after="0"/>
        <w:ind w:left="396" w:right="0" w:hanging="282"/>
        <w:jc w:val="left"/>
        <w:rPr>
          <w:sz w:val="28"/>
        </w:rPr>
      </w:pPr>
      <w:r>
        <w:rPr>
          <w:sz w:val="28"/>
        </w:rPr>
        <w:t>Не все кооперативы являются</w:t>
      </w:r>
      <w:r>
        <w:rPr>
          <w:spacing w:val="-51"/>
          <w:sz w:val="28"/>
        </w:rPr>
        <w:t> </w:t>
      </w:r>
      <w:r>
        <w:rPr>
          <w:sz w:val="28"/>
        </w:rPr>
        <w:t>коммерческими организациями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0" w:after="0"/>
        <w:ind w:left="116" w:right="337" w:hanging="1"/>
        <w:jc w:val="left"/>
        <w:rPr>
          <w:sz w:val="28"/>
        </w:rPr>
      </w:pPr>
      <w:r>
        <w:rPr>
          <w:sz w:val="28"/>
        </w:rPr>
        <w:t>Абсолютной истиной называется такое знание, с которым все согласны, то есть</w:t>
      </w:r>
      <w:r>
        <w:rPr>
          <w:spacing w:val="-34"/>
          <w:sz w:val="28"/>
        </w:rPr>
        <w:t> </w:t>
      </w:r>
      <w:r>
        <w:rPr>
          <w:sz w:val="28"/>
        </w:rPr>
        <w:t>это то, что очевидно, и нельзя себе представить</w:t>
      </w:r>
      <w:r>
        <w:rPr>
          <w:spacing w:val="-20"/>
          <w:sz w:val="28"/>
        </w:rPr>
        <w:t> </w:t>
      </w:r>
      <w:r>
        <w:rPr>
          <w:sz w:val="28"/>
        </w:rPr>
        <w:t>иначе.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321" w:lineRule="exact" w:before="0" w:after="0"/>
        <w:ind w:left="397" w:right="0" w:hanging="285"/>
        <w:jc w:val="left"/>
        <w:rPr>
          <w:sz w:val="28"/>
        </w:rPr>
      </w:pPr>
      <w:r>
        <w:rPr>
          <w:sz w:val="28"/>
        </w:rPr>
        <w:t>Мировоззрение эпохи Ренессанса</w:t>
      </w:r>
      <w:r>
        <w:rPr>
          <w:spacing w:val="-17"/>
          <w:sz w:val="28"/>
        </w:rPr>
        <w:t> </w:t>
      </w:r>
      <w:r>
        <w:rPr>
          <w:sz w:val="28"/>
        </w:rPr>
        <w:t>антропоцентрично.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117" w:right="1367" w:hanging="1"/>
        <w:jc w:val="left"/>
        <w:rPr>
          <w:sz w:val="28"/>
        </w:rPr>
      </w:pPr>
      <w:r>
        <w:rPr>
          <w:sz w:val="28"/>
        </w:rPr>
        <w:t>Поведение, не соответствующее</w:t>
      </w:r>
      <w:r>
        <w:rPr>
          <w:spacing w:val="-56"/>
          <w:sz w:val="28"/>
        </w:rPr>
        <w:t> </w:t>
      </w:r>
      <w:r>
        <w:rPr>
          <w:sz w:val="28"/>
        </w:rPr>
        <w:t>принятым в обществе нормам, называется конформизмом..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322" w:lineRule="exact" w:before="5" w:after="0"/>
        <w:ind w:left="396" w:right="0" w:hanging="284"/>
        <w:jc w:val="left"/>
        <w:rPr>
          <w:sz w:val="28"/>
        </w:rPr>
      </w:pPr>
      <w:r>
        <w:rPr>
          <w:sz w:val="28"/>
        </w:rPr>
        <w:t>В "ноосферной" модели человеческой цивилизации основная роль отведена</w:t>
      </w:r>
      <w:r>
        <w:rPr>
          <w:spacing w:val="-24"/>
          <w:sz w:val="28"/>
        </w:rPr>
        <w:t> </w:t>
      </w:r>
      <w:r>
        <w:rPr>
          <w:sz w:val="28"/>
        </w:rPr>
        <w:t>науке..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0" w:after="0"/>
        <w:ind w:left="117" w:right="277" w:hanging="3"/>
        <w:jc w:val="left"/>
        <w:rPr>
          <w:sz w:val="28"/>
        </w:rPr>
      </w:pPr>
      <w:r>
        <w:rPr>
          <w:sz w:val="28"/>
        </w:rPr>
        <w:t>Правом на альтернативную гражданскую службу обладают представители малочисленных коренных народов при условии занятия</w:t>
      </w:r>
      <w:r>
        <w:rPr>
          <w:spacing w:val="-51"/>
          <w:sz w:val="28"/>
        </w:rPr>
        <w:t> </w:t>
      </w:r>
      <w:r>
        <w:rPr>
          <w:sz w:val="28"/>
        </w:rPr>
        <w:t>традиционными промыслами.</w:t>
      </w:r>
    </w:p>
    <w:tbl>
      <w:tblPr>
        <w:tblW w:w="0" w:type="auto"/>
        <w:jc w:val="left"/>
        <w:tblInd w:w="113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1042"/>
        <w:gridCol w:w="1046"/>
        <w:gridCol w:w="1051"/>
        <w:gridCol w:w="1042"/>
        <w:gridCol w:w="1046"/>
        <w:gridCol w:w="1046"/>
        <w:gridCol w:w="1042"/>
        <w:gridCol w:w="1051"/>
        <w:gridCol w:w="1051"/>
      </w:tblGrid>
      <w:tr>
        <w:trPr>
          <w:trHeight w:val="320" w:hRule="atLeast"/>
        </w:trPr>
        <w:tc>
          <w:tcPr>
            <w:tcW w:w="1042" w:type="dxa"/>
          </w:tcPr>
          <w:p>
            <w:pPr>
              <w:pStyle w:val="TableParagraph"/>
              <w:spacing w:line="321" w:lineRule="exact"/>
              <w:ind w:right="2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42" w:type="dxa"/>
          </w:tcPr>
          <w:p>
            <w:pPr>
              <w:pStyle w:val="TableParagraph"/>
              <w:spacing w:line="321" w:lineRule="exact"/>
              <w:ind w:left="30"/>
              <w:jc w:val="center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046" w:type="dxa"/>
          </w:tcPr>
          <w:p>
            <w:pPr>
              <w:pStyle w:val="TableParagraph"/>
              <w:spacing w:line="321" w:lineRule="exact"/>
              <w:ind w:left="15"/>
              <w:jc w:val="center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  <w:tc>
          <w:tcPr>
            <w:tcW w:w="1051" w:type="dxa"/>
          </w:tcPr>
          <w:p>
            <w:pPr>
              <w:pStyle w:val="TableParagraph"/>
              <w:spacing w:line="321" w:lineRule="exact"/>
              <w:ind w:left="25"/>
              <w:jc w:val="center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1042" w:type="dxa"/>
          </w:tcPr>
          <w:p>
            <w:pPr>
              <w:pStyle w:val="TableParagraph"/>
              <w:spacing w:line="321" w:lineRule="exact"/>
              <w:ind w:left="3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5</w:t>
            </w:r>
          </w:p>
        </w:tc>
        <w:tc>
          <w:tcPr>
            <w:tcW w:w="1046" w:type="dxa"/>
          </w:tcPr>
          <w:p>
            <w:pPr>
              <w:pStyle w:val="TableParagraph"/>
              <w:spacing w:line="321" w:lineRule="exact"/>
              <w:ind w:left="35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1046" w:type="dxa"/>
          </w:tcPr>
          <w:p>
            <w:pPr>
              <w:pStyle w:val="TableParagraph"/>
              <w:spacing w:line="321" w:lineRule="exact"/>
              <w:ind w:left="2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1042" w:type="dxa"/>
          </w:tcPr>
          <w:p>
            <w:pPr>
              <w:pStyle w:val="TableParagraph"/>
              <w:spacing w:line="321" w:lineRule="exact"/>
              <w:ind w:left="3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spacing w:line="321" w:lineRule="exact"/>
              <w:ind w:left="32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1051" w:type="dxa"/>
          </w:tcPr>
          <w:p>
            <w:pPr>
              <w:pStyle w:val="TableParagraph"/>
              <w:spacing w:line="321" w:lineRule="exact"/>
              <w:ind w:left="352" w:right="350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line="235" w:lineRule="auto"/>
        <w:ind w:left="119" w:right="84" w:hanging="3"/>
        <w:rPr>
          <w:i/>
        </w:rPr>
      </w:pPr>
      <w:r>
        <w:rPr>
          <w:w w:val="105"/>
        </w:rPr>
        <w:t>Задание 3. Что объединяет понятия, образующие каждый из представленных рядов? Дайте краткий ответ. </w:t>
      </w:r>
      <w:r>
        <w:rPr>
          <w:i/>
          <w:w w:val="105"/>
        </w:rPr>
        <w:t>[всего 12 баллов)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322" w:lineRule="exact" w:before="0" w:after="0"/>
        <w:ind w:left="112" w:right="0" w:firstLine="2"/>
        <w:jc w:val="left"/>
        <w:rPr>
          <w:sz w:val="28"/>
        </w:rPr>
      </w:pPr>
      <w:r>
        <w:rPr>
          <w:sz w:val="28"/>
        </w:rPr>
        <w:t>Правовой обычай, прецедент, нормативный правовой акт, правовая</w:t>
      </w:r>
      <w:r>
        <w:rPr>
          <w:spacing w:val="-52"/>
          <w:sz w:val="28"/>
        </w:rPr>
        <w:t> </w:t>
      </w:r>
      <w:r>
        <w:rPr>
          <w:sz w:val="28"/>
        </w:rPr>
        <w:t>доктрина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635508</wp:posOffset>
            </wp:positionH>
            <wp:positionV relativeFrom="paragraph">
              <wp:posOffset>99232</wp:posOffset>
            </wp:positionV>
            <wp:extent cx="6592823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0" w:hanging="279"/>
        <w:jc w:val="left"/>
        <w:rPr>
          <w:sz w:val="28"/>
        </w:rPr>
      </w:pPr>
      <w:r>
        <w:rPr>
          <w:sz w:val="28"/>
        </w:rPr>
        <w:t>Семья, религия, государство, производство,</w:t>
      </w:r>
      <w:r>
        <w:rPr>
          <w:spacing w:val="-41"/>
          <w:sz w:val="28"/>
        </w:rPr>
        <w:t> </w:t>
      </w:r>
      <w:r>
        <w:rPr>
          <w:sz w:val="28"/>
        </w:rPr>
        <w:t>образование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635508</wp:posOffset>
            </wp:positionH>
            <wp:positionV relativeFrom="paragraph">
              <wp:posOffset>184044</wp:posOffset>
            </wp:positionV>
            <wp:extent cx="6592823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0" w:hanging="280"/>
        <w:jc w:val="left"/>
        <w:rPr>
          <w:sz w:val="28"/>
        </w:rPr>
      </w:pPr>
      <w:r>
        <w:rPr>
          <w:sz w:val="28"/>
        </w:rPr>
        <w:t>Образование, церковь, армия, политическая деятельность, собственность,</w:t>
      </w:r>
      <w:r>
        <w:rPr>
          <w:spacing w:val="-32"/>
          <w:sz w:val="28"/>
        </w:rPr>
        <w:t> </w:t>
      </w:r>
      <w:r>
        <w:rPr>
          <w:sz w:val="28"/>
        </w:rPr>
        <w:t>брак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635508</wp:posOffset>
            </wp:positionH>
            <wp:positionV relativeFrom="paragraph">
              <wp:posOffset>187092</wp:posOffset>
            </wp:positionV>
            <wp:extent cx="6504431" cy="9143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112" w:right="161" w:firstLine="1"/>
        <w:jc w:val="left"/>
        <w:rPr>
          <w:sz w:val="28"/>
        </w:rPr>
      </w:pPr>
      <w:r>
        <w:rPr>
          <w:sz w:val="28"/>
        </w:rPr>
        <w:t>Свободное ценообразование, экономическая свобода участников</w:t>
      </w:r>
      <w:r>
        <w:rPr>
          <w:spacing w:val="-15"/>
          <w:sz w:val="28"/>
        </w:rPr>
        <w:t> </w:t>
      </w:r>
      <w:r>
        <w:rPr>
          <w:sz w:val="28"/>
        </w:rPr>
        <w:t>производственного процесса, свободная конкуренция, максимизация частной выгоды как цель </w:t>
      </w:r>
      <w:r>
        <w:rPr>
          <w:w w:val="95"/>
          <w:sz w:val="28"/>
        </w:rPr>
        <w:t>экономической  </w:t>
      </w:r>
      <w:r>
        <w:rPr>
          <w:spacing w:val="0"/>
          <w:w w:val="95"/>
          <w:sz w:val="28"/>
        </w:rPr>
        <w:t> </w:t>
      </w:r>
      <w:r>
        <w:rPr>
          <w:w w:val="95"/>
          <w:sz w:val="28"/>
        </w:rPr>
        <w:t>деятельности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635508</wp:posOffset>
            </wp:positionH>
            <wp:positionV relativeFrom="paragraph">
              <wp:posOffset>159926</wp:posOffset>
            </wp:positionV>
            <wp:extent cx="6592823" cy="9143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2" w:lineRule="auto" w:before="0" w:after="0"/>
        <w:ind w:left="114" w:right="191" w:firstLine="0"/>
        <w:jc w:val="left"/>
        <w:rPr>
          <w:sz w:val="28"/>
        </w:rPr>
      </w:pPr>
      <w:r>
        <w:rPr>
          <w:sz w:val="28"/>
        </w:rPr>
        <w:t>право на жизнь и охрану здоровья; право на личную неприкосновенность и охрану чести и достоинства личности; право на личную свободу и свободу передвижения; равенство всех перед законом и судом; право на свободу совести и</w:t>
      </w:r>
      <w:r>
        <w:rPr>
          <w:spacing w:val="-24"/>
          <w:sz w:val="28"/>
        </w:rPr>
        <w:t> </w:t>
      </w:r>
      <w:r>
        <w:rPr>
          <w:sz w:val="28"/>
        </w:rPr>
        <w:t>веророисповедания</w:t>
      </w:r>
    </w:p>
    <w:p>
      <w:pPr>
        <w:pStyle w:val="BodyText"/>
        <w:spacing w:before="1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635508</wp:posOffset>
            </wp:positionH>
            <wp:positionV relativeFrom="paragraph">
              <wp:posOffset>185123</wp:posOffset>
            </wp:positionV>
            <wp:extent cx="6595872" cy="9143"/>
            <wp:effectExtent l="0" t="0" r="0" b="0"/>
            <wp:wrapTopAndBottom/>
            <wp:docPr id="1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87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0" w:after="0"/>
        <w:ind w:left="399" w:right="0" w:hanging="288"/>
        <w:jc w:val="left"/>
        <w:rPr>
          <w:sz w:val="28"/>
        </w:rPr>
      </w:pPr>
      <w:r>
        <w:rPr>
          <w:sz w:val="28"/>
        </w:rPr>
        <w:t>Ж.-П. Сартр, А.Камю, М. Хайдеггер, К.Ясперс,</w:t>
      </w:r>
      <w:r>
        <w:rPr>
          <w:spacing w:val="-35"/>
          <w:sz w:val="28"/>
        </w:rPr>
        <w:t> </w:t>
      </w:r>
      <w:r>
        <w:rPr>
          <w:sz w:val="28"/>
        </w:rPr>
        <w:t>М.Бубер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632459</wp:posOffset>
            </wp:positionH>
            <wp:positionV relativeFrom="paragraph">
              <wp:posOffset>105329</wp:posOffset>
            </wp:positionV>
            <wp:extent cx="6557676" cy="15144"/>
            <wp:effectExtent l="0" t="0" r="0" b="0"/>
            <wp:wrapTopAndBottom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76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10" w:h="16840"/>
          <w:pgMar w:top="620" w:bottom="280" w:left="880" w:right="320"/>
        </w:sectPr>
      </w:pPr>
    </w:p>
    <w:p>
      <w:pPr>
        <w:pStyle w:val="BodyText"/>
        <w:spacing w:before="65"/>
        <w:ind w:left="237" w:right="139"/>
        <w:rPr>
          <w:i/>
        </w:rPr>
      </w:pPr>
      <w:r>
        <w:rPr/>
        <w:t>Задание 4. В приведенном  ниже  тексте  допущены  ошибки.  Найдите  и  исправьте их. (вссзo </w:t>
      </w:r>
      <w:r>
        <w:rPr>
          <w:w w:val="90"/>
        </w:rPr>
        <w:t>— </w:t>
      </w:r>
      <w:r>
        <w:rPr>
          <w:i/>
        </w:rPr>
        <w:t>6 баллов)</w:t>
      </w:r>
    </w:p>
    <w:p>
      <w:pPr>
        <w:pStyle w:val="BodyText"/>
        <w:ind w:left="232" w:firstLine="74"/>
      </w:pPr>
      <w:r>
        <w:rPr/>
        <w:t>«В системе ценностей и мировоззренческих образов техногенной (западной) культуры человек рассматривается как противостоящий обществу, вектор его активности направлен вовне, на преобразование мира. Западная традиционалистская система ценностей полагает человека включенным в организм природы; вектор человеческой активности ориентирован вовнутрь, на самовоспитание, включение в традицию.</w:t>
      </w:r>
    </w:p>
    <w:p>
      <w:pPr>
        <w:pStyle w:val="BodyText"/>
        <w:spacing w:before="4"/>
        <w:ind w:left="232" w:right="110" w:firstLine="1"/>
      </w:pPr>
      <w:r>
        <w:rPr/>
        <w:t>В восточной культурной традиции долгое время доминировал идеал истинного знания как</w:t>
      </w:r>
      <w:r>
        <w:rPr>
          <w:spacing w:val="-15"/>
        </w:rPr>
        <w:t> </w:t>
      </w:r>
      <w:r>
        <w:rPr/>
        <w:t>самоценности.</w:t>
      </w:r>
      <w:r>
        <w:rPr>
          <w:spacing w:val="7"/>
        </w:rPr>
        <w:t> </w:t>
      </w:r>
      <w:r>
        <w:rPr/>
        <w:t>Когда</w:t>
      </w:r>
      <w:r>
        <w:rPr>
          <w:spacing w:val="-8"/>
        </w:rPr>
        <w:t> </w:t>
      </w:r>
      <w:r>
        <w:rPr/>
        <w:t>Сократа</w:t>
      </w:r>
      <w:r>
        <w:rPr>
          <w:spacing w:val="-8"/>
        </w:rPr>
        <w:t> </w:t>
      </w:r>
      <w:r>
        <w:rPr/>
        <w:t>спрашивали,</w:t>
      </w:r>
      <w:r>
        <w:rPr>
          <w:spacing w:val="3"/>
        </w:rPr>
        <w:t> </w:t>
      </w:r>
      <w:r>
        <w:rPr/>
        <w:t>как</w:t>
      </w:r>
      <w:r>
        <w:rPr>
          <w:spacing w:val="-15"/>
        </w:rPr>
        <w:t> </w:t>
      </w:r>
      <w:r>
        <w:rPr/>
        <w:t>жить</w:t>
      </w:r>
      <w:r>
        <w:rPr>
          <w:spacing w:val="-15"/>
        </w:rPr>
        <w:t> </w:t>
      </w:r>
      <w:r>
        <w:rPr/>
        <w:t>добродетельно,</w:t>
      </w:r>
      <w:r>
        <w:rPr>
          <w:spacing w:val="-27"/>
        </w:rPr>
        <w:t> </w:t>
      </w:r>
      <w:r>
        <w:rPr/>
        <w:t>он</w:t>
      </w:r>
      <w:r>
        <w:rPr>
          <w:spacing w:val="-15"/>
        </w:rPr>
        <w:t> </w:t>
      </w:r>
      <w:r>
        <w:rPr/>
        <w:t>отвечал,</w:t>
      </w:r>
      <w:r>
        <w:rPr>
          <w:spacing w:val="-8"/>
        </w:rPr>
        <w:t> </w:t>
      </w:r>
      <w:r>
        <w:rPr/>
        <w:t>что сначала надо понять, что такое добродетель. Иначе говоря, истинное знание о добродетели задает ориентиры нравственного</w:t>
      </w:r>
      <w:r>
        <w:rPr>
          <w:spacing w:val="-44"/>
        </w:rPr>
        <w:t> </w:t>
      </w:r>
      <w:r>
        <w:rPr/>
        <w:t>поведения.</w:t>
      </w:r>
    </w:p>
    <w:p>
      <w:pPr>
        <w:pStyle w:val="BodyText"/>
        <w:spacing w:before="8"/>
        <w:ind w:left="232" w:right="115"/>
      </w:pPr>
      <w:r>
        <w:rPr/>
        <w:t>Иной подход характерен для западной культурной традиции. Там истина не</w:t>
      </w:r>
      <w:r>
        <w:rPr>
          <w:spacing w:val="-30"/>
        </w:rPr>
        <w:t> </w:t>
      </w:r>
      <w:r>
        <w:rPr/>
        <w:t>отделялась от лжи. Один и тот же иероглиф «Дао». Дао обозначал в древнеиндийской культуре закон, истина и нравственный жизненный путь. Когда ученики Платона спрашивали у него,</w:t>
      </w:r>
      <w:r>
        <w:rPr>
          <w:spacing w:val="-17"/>
        </w:rPr>
        <w:t> </w:t>
      </w:r>
      <w:r>
        <w:rPr/>
        <w:t>как</w:t>
      </w:r>
      <w:r>
        <w:rPr>
          <w:spacing w:val="-22"/>
        </w:rPr>
        <w:t> </w:t>
      </w:r>
      <w:r>
        <w:rPr/>
        <w:t>понимать</w:t>
      </w:r>
      <w:r>
        <w:rPr>
          <w:spacing w:val="-10"/>
        </w:rPr>
        <w:t> </w:t>
      </w:r>
      <w:r>
        <w:rPr/>
        <w:t>«Дао»,</w:t>
      </w:r>
      <w:r>
        <w:rPr>
          <w:spacing w:val="-14"/>
        </w:rPr>
        <w:t> </w:t>
      </w:r>
      <w:r>
        <w:rPr/>
        <w:t>то</w:t>
      </w:r>
      <w:r>
        <w:rPr>
          <w:spacing w:val="-26"/>
        </w:rPr>
        <w:t> </w:t>
      </w:r>
      <w:r>
        <w:rPr/>
        <w:t>он</w:t>
      </w:r>
      <w:r>
        <w:rPr>
          <w:spacing w:val="-20"/>
        </w:rPr>
        <w:t> </w:t>
      </w:r>
      <w:r>
        <w:rPr/>
        <w:t>каждому</w:t>
      </w:r>
      <w:r>
        <w:rPr>
          <w:spacing w:val="-9"/>
        </w:rPr>
        <w:t> </w:t>
      </w:r>
      <w:r>
        <w:rPr/>
        <w:t>давал</w:t>
      </w:r>
      <w:r>
        <w:rPr>
          <w:spacing w:val="-17"/>
        </w:rPr>
        <w:t> </w:t>
      </w:r>
      <w:r>
        <w:rPr/>
        <w:t>разные</w:t>
      </w:r>
      <w:r>
        <w:rPr>
          <w:spacing w:val="-16"/>
        </w:rPr>
        <w:t> </w:t>
      </w:r>
      <w:r>
        <w:rPr/>
        <w:t>ответы,</w:t>
      </w:r>
      <w:r>
        <w:rPr>
          <w:spacing w:val="-8"/>
        </w:rPr>
        <w:t> </w:t>
      </w:r>
      <w:r>
        <w:rPr/>
        <w:t>поскольку</w:t>
      </w:r>
      <w:r>
        <w:rPr>
          <w:spacing w:val="-10"/>
        </w:rPr>
        <w:t> </w:t>
      </w:r>
      <w:r>
        <w:rPr/>
        <w:t>каждый</w:t>
      </w:r>
      <w:r>
        <w:rPr>
          <w:spacing w:val="-10"/>
        </w:rPr>
        <w:t> </w:t>
      </w:r>
      <w:r>
        <w:rPr/>
        <w:t>из</w:t>
      </w:r>
      <w:r>
        <w:rPr>
          <w:spacing w:val="-23"/>
        </w:rPr>
        <w:t> </w:t>
      </w:r>
      <w:r>
        <w:rPr/>
        <w:t>его учеников прошел разный путь нравственного</w:t>
      </w:r>
      <w:r>
        <w:rPr>
          <w:spacing w:val="-11"/>
        </w:rPr>
        <w:t> </w:t>
      </w:r>
      <w:r>
        <w:rPr/>
        <w:t>совершенствования».</w:t>
      </w:r>
    </w:p>
    <w:p>
      <w:pPr>
        <w:pStyle w:val="BodyText"/>
        <w:spacing w:line="322" w:lineRule="exact"/>
        <w:ind w:left="231"/>
      </w:pPr>
      <w:r>
        <w:rPr/>
        <w:t>(В.С. Степин, российский академик)</w:t>
      </w:r>
    </w:p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635508</wp:posOffset>
            </wp:positionH>
            <wp:positionV relativeFrom="paragraph">
              <wp:posOffset>187367</wp:posOffset>
            </wp:positionV>
            <wp:extent cx="6501383" cy="9144"/>
            <wp:effectExtent l="0" t="0" r="0" b="0"/>
            <wp:wrapTopAndBottom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647700</wp:posOffset>
            </wp:positionH>
            <wp:positionV relativeFrom="paragraph">
              <wp:posOffset>391583</wp:posOffset>
            </wp:positionV>
            <wp:extent cx="6501383" cy="9144"/>
            <wp:effectExtent l="0" t="0" r="0" b="0"/>
            <wp:wrapTopAndBottom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647700</wp:posOffset>
            </wp:positionH>
            <wp:positionV relativeFrom="paragraph">
              <wp:posOffset>595799</wp:posOffset>
            </wp:positionV>
            <wp:extent cx="6501383" cy="9144"/>
            <wp:effectExtent l="0" t="0" r="0" b="0"/>
            <wp:wrapTopAndBottom/>
            <wp:docPr id="2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647700</wp:posOffset>
            </wp:positionH>
            <wp:positionV relativeFrom="paragraph">
              <wp:posOffset>800015</wp:posOffset>
            </wp:positionV>
            <wp:extent cx="6501383" cy="9144"/>
            <wp:effectExtent l="0" t="0" r="0" b="0"/>
            <wp:wrapTopAndBottom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647700</wp:posOffset>
            </wp:positionH>
            <wp:positionV relativeFrom="paragraph">
              <wp:posOffset>1004231</wp:posOffset>
            </wp:positionV>
            <wp:extent cx="6501383" cy="9144"/>
            <wp:effectExtent l="0" t="0" r="0" b="0"/>
            <wp:wrapTopAndBottom/>
            <wp:docPr id="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647700</wp:posOffset>
            </wp:positionH>
            <wp:positionV relativeFrom="paragraph">
              <wp:posOffset>1208447</wp:posOffset>
            </wp:positionV>
            <wp:extent cx="6501383" cy="9144"/>
            <wp:effectExtent l="0" t="0" r="0" b="0"/>
            <wp:wrapTopAndBottom/>
            <wp:docPr id="2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647700</wp:posOffset>
            </wp:positionH>
            <wp:positionV relativeFrom="paragraph">
              <wp:posOffset>1412663</wp:posOffset>
            </wp:positionV>
            <wp:extent cx="6504431" cy="9144"/>
            <wp:effectExtent l="0" t="0" r="0" b="0"/>
            <wp:wrapTopAndBottom/>
            <wp:docPr id="2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647700</wp:posOffset>
            </wp:positionH>
            <wp:positionV relativeFrom="paragraph">
              <wp:posOffset>1619927</wp:posOffset>
            </wp:positionV>
            <wp:extent cx="6501383" cy="9144"/>
            <wp:effectExtent l="0" t="0" r="0" b="0"/>
            <wp:wrapTopAndBottom/>
            <wp:docPr id="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647700</wp:posOffset>
            </wp:positionH>
            <wp:positionV relativeFrom="paragraph">
              <wp:posOffset>1824143</wp:posOffset>
            </wp:positionV>
            <wp:extent cx="6501383" cy="9144"/>
            <wp:effectExtent l="0" t="0" r="0" b="0"/>
            <wp:wrapTopAndBottom/>
            <wp:docPr id="3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647700</wp:posOffset>
            </wp:positionH>
            <wp:positionV relativeFrom="paragraph">
              <wp:posOffset>2028359</wp:posOffset>
            </wp:positionV>
            <wp:extent cx="6501383" cy="9144"/>
            <wp:effectExtent l="0" t="0" r="0" b="0"/>
            <wp:wrapTopAndBottom/>
            <wp:docPr id="3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647700</wp:posOffset>
            </wp:positionH>
            <wp:positionV relativeFrom="paragraph">
              <wp:posOffset>2232575</wp:posOffset>
            </wp:positionV>
            <wp:extent cx="6501383" cy="9144"/>
            <wp:effectExtent l="0" t="0" r="0" b="0"/>
            <wp:wrapTopAndBottom/>
            <wp:docPr id="3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647700</wp:posOffset>
            </wp:positionH>
            <wp:positionV relativeFrom="paragraph">
              <wp:posOffset>2436791</wp:posOffset>
            </wp:positionV>
            <wp:extent cx="6501383" cy="9144"/>
            <wp:effectExtent l="0" t="0" r="0" b="0"/>
            <wp:wrapTopAndBottom/>
            <wp:docPr id="3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647700</wp:posOffset>
            </wp:positionH>
            <wp:positionV relativeFrom="paragraph">
              <wp:posOffset>2641007</wp:posOffset>
            </wp:positionV>
            <wp:extent cx="6501383" cy="9144"/>
            <wp:effectExtent l="0" t="0" r="0" b="0"/>
            <wp:wrapTopAndBottom/>
            <wp:docPr id="4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647700</wp:posOffset>
            </wp:positionH>
            <wp:positionV relativeFrom="paragraph">
              <wp:posOffset>2845223</wp:posOffset>
            </wp:positionV>
            <wp:extent cx="6504431" cy="9144"/>
            <wp:effectExtent l="0" t="0" r="0" b="0"/>
            <wp:wrapTopAndBottom/>
            <wp:docPr id="4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647700</wp:posOffset>
            </wp:positionH>
            <wp:positionV relativeFrom="paragraph">
              <wp:posOffset>3049439</wp:posOffset>
            </wp:positionV>
            <wp:extent cx="6504431" cy="9144"/>
            <wp:effectExtent l="0" t="0" r="0" b="0"/>
            <wp:wrapTopAndBottom/>
            <wp:docPr id="4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647700</wp:posOffset>
            </wp:positionH>
            <wp:positionV relativeFrom="paragraph">
              <wp:posOffset>3253655</wp:posOffset>
            </wp:positionV>
            <wp:extent cx="1789175" cy="9144"/>
            <wp:effectExtent l="0" t="0" r="0" b="0"/>
            <wp:wrapTopAndBottom/>
            <wp:docPr id="4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322" w:lineRule="exact" w:before="1"/>
        <w:ind w:left="237"/>
      </w:pPr>
      <w:r>
        <w:rPr>
          <w:w w:val="105"/>
        </w:rPr>
        <w:t>Задание 5. Установите соответствие. (Максимум за все задание 14 баллов)</w:t>
      </w:r>
    </w:p>
    <w:p>
      <w:pPr>
        <w:pStyle w:val="ListParagraph"/>
        <w:numPr>
          <w:ilvl w:val="1"/>
          <w:numId w:val="4"/>
        </w:numPr>
        <w:tabs>
          <w:tab w:pos="728" w:val="left" w:leader="none"/>
          <w:tab w:pos="2397" w:val="left" w:leader="none"/>
        </w:tabs>
        <w:spacing w:line="240" w:lineRule="auto" w:before="0" w:after="12"/>
        <w:ind w:left="236" w:right="364" w:hanging="7"/>
        <w:jc w:val="left"/>
        <w:rPr>
          <w:i/>
          <w:sz w:val="28"/>
        </w:rPr>
      </w:pPr>
      <w:r>
        <w:rPr>
          <w:w w:val="105"/>
          <w:sz w:val="28"/>
        </w:rPr>
        <w:t>Соотнесите высказывание и его автора, проставив в незаполненной таблице номер, под которым указан автор, напротив буквы, под которои дано высказывание.</w:t>
        <w:tab/>
      </w:r>
      <w:r>
        <w:rPr>
          <w:sz w:val="28"/>
        </w:rPr>
        <w:t>2</w:t>
      </w:r>
      <w:r>
        <w:rPr>
          <w:spacing w:val="-28"/>
          <w:sz w:val="28"/>
        </w:rPr>
        <w:t> </w:t>
      </w:r>
      <w:r>
        <w:rPr>
          <w:i/>
          <w:sz w:val="28"/>
        </w:rPr>
        <w:t>балл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каждое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верное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соответствие,</w:t>
      </w:r>
      <w:r>
        <w:rPr>
          <w:i/>
          <w:spacing w:val="0"/>
          <w:sz w:val="28"/>
        </w:rPr>
        <w:t> </w:t>
      </w:r>
      <w:r>
        <w:rPr>
          <w:i/>
          <w:sz w:val="28"/>
        </w:rPr>
        <w:t>всего</w:t>
      </w:r>
      <w:r>
        <w:rPr>
          <w:i/>
          <w:spacing w:val="-15"/>
          <w:sz w:val="28"/>
        </w:rPr>
        <w:t> </w:t>
      </w:r>
      <w:r>
        <w:rPr>
          <w:i/>
          <w:w w:val="95"/>
          <w:sz w:val="28"/>
        </w:rPr>
        <w:t>—</w:t>
      </w:r>
      <w:r>
        <w:rPr>
          <w:i/>
          <w:spacing w:val="-38"/>
          <w:w w:val="95"/>
          <w:sz w:val="28"/>
        </w:rPr>
        <w:t> </w:t>
      </w:r>
      <w:r>
        <w:rPr>
          <w:i/>
          <w:sz w:val="28"/>
        </w:rPr>
        <w:t>7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баллов).</w:t>
      </w:r>
    </w:p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2846"/>
      </w:tblGrid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310" w:lineRule="exact"/>
              <w:ind w:left="2823" w:right="2826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Высказывания</w:t>
            </w:r>
          </w:p>
        </w:tc>
        <w:tc>
          <w:tcPr>
            <w:tcW w:w="2846" w:type="dxa"/>
          </w:tcPr>
          <w:p>
            <w:pPr>
              <w:pStyle w:val="TableParagraph"/>
              <w:spacing w:line="310" w:lineRule="exact"/>
              <w:ind w:left="923"/>
              <w:rPr>
                <w:sz w:val="28"/>
              </w:rPr>
            </w:pPr>
            <w:r>
              <w:rPr>
                <w:w w:val="105"/>
                <w:sz w:val="28"/>
              </w:rPr>
              <w:t>Авторы</w:t>
            </w:r>
          </w:p>
        </w:tc>
      </w:tr>
      <w:tr>
        <w:trPr>
          <w:trHeight w:val="280" w:hRule="atLeast"/>
        </w:trPr>
        <w:tc>
          <w:tcPr>
            <w:tcW w:w="7622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476"/>
              <w:rPr>
                <w:sz w:val="28"/>
              </w:rPr>
            </w:pPr>
            <w:r>
              <w:rPr>
                <w:sz w:val="28"/>
              </w:rPr>
              <w:t>1. «Избежать состояния войны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главная причина того,</w:t>
            </w:r>
          </w:p>
        </w:tc>
        <w:tc>
          <w:tcPr>
            <w:tcW w:w="2846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А. Т.Гоббс</w:t>
            </w:r>
          </w:p>
        </w:tc>
      </w:tr>
      <w:tr>
        <w:trPr>
          <w:trHeight w:val="320" w:hRule="atLeast"/>
        </w:trPr>
        <w:tc>
          <w:tcPr>
            <w:tcW w:w="7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835"/>
              <w:rPr>
                <w:sz w:val="28"/>
              </w:rPr>
            </w:pPr>
            <w:r>
              <w:rPr>
                <w:sz w:val="28"/>
              </w:rPr>
              <w:t>что люди образуют общество и отказываются от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Августин</w:t>
            </w:r>
          </w:p>
        </w:tc>
      </w:tr>
      <w:tr>
        <w:trPr>
          <w:trHeight w:val="320" w:hRule="atLeast"/>
        </w:trPr>
        <w:tc>
          <w:tcPr>
            <w:tcW w:w="7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834"/>
              <w:rPr>
                <w:sz w:val="28"/>
              </w:rPr>
            </w:pPr>
            <w:r>
              <w:rPr>
                <w:sz w:val="28"/>
              </w:rPr>
              <w:t>естественного состояния»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z w:val="28"/>
              </w:rPr>
              <w:t>Блаженный</w:t>
            </w:r>
          </w:p>
        </w:tc>
      </w:tr>
      <w:tr>
        <w:trPr>
          <w:trHeight w:val="320" w:hRule="atLeast"/>
        </w:trPr>
        <w:tc>
          <w:tcPr>
            <w:tcW w:w="7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473"/>
              <w:rPr>
                <w:sz w:val="28"/>
              </w:rPr>
            </w:pPr>
            <w:r>
              <w:rPr>
                <w:sz w:val="28"/>
              </w:rPr>
              <w:t>2.  Управление обществом следует передать философам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z w:val="28"/>
              </w:rPr>
              <w:t>В. Г.Гегель</w:t>
            </w:r>
          </w:p>
        </w:tc>
      </w:tr>
      <w:tr>
        <w:trPr>
          <w:trHeight w:val="320" w:hRule="atLeast"/>
        </w:trPr>
        <w:tc>
          <w:tcPr>
            <w:tcW w:w="7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478"/>
              <w:rPr>
                <w:sz w:val="28"/>
              </w:rPr>
            </w:pPr>
            <w:r>
              <w:rPr>
                <w:sz w:val="28"/>
              </w:rPr>
              <w:t>3.  Способом создания государства является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w w:val="105"/>
                <w:sz w:val="28"/>
              </w:rPr>
              <w:t>Г.Н. Макиавелли</w:t>
            </w:r>
          </w:p>
        </w:tc>
      </w:tr>
      <w:tr>
        <w:trPr>
          <w:trHeight w:val="320" w:hRule="atLeast"/>
        </w:trPr>
        <w:tc>
          <w:tcPr>
            <w:tcW w:w="7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835"/>
              <w:rPr>
                <w:sz w:val="28"/>
              </w:rPr>
            </w:pPr>
            <w:r>
              <w:rPr>
                <w:sz w:val="28"/>
              </w:rPr>
              <w:t>«общественный договор», посредством которого из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Д. Протагор</w:t>
            </w:r>
          </w:p>
        </w:tc>
      </w:tr>
      <w:tr>
        <w:trPr>
          <w:trHeight w:val="300" w:hRule="atLeast"/>
        </w:trPr>
        <w:tc>
          <w:tcPr>
            <w:tcW w:w="7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right="117"/>
              <w:jc w:val="right"/>
              <w:rPr>
                <w:sz w:val="28"/>
              </w:rPr>
            </w:pPr>
            <w:r>
              <w:rPr>
                <w:sz w:val="28"/>
              </w:rPr>
              <w:t>догосударственного «естественного состояния» «войны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Е.  П Буаст</w:t>
            </w:r>
          </w:p>
        </w:tc>
      </w:tr>
      <w:tr>
        <w:trPr>
          <w:trHeight w:val="320" w:hRule="atLeast"/>
        </w:trPr>
        <w:tc>
          <w:tcPr>
            <w:tcW w:w="7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832"/>
              <w:rPr>
                <w:sz w:val="28"/>
              </w:rPr>
            </w:pPr>
            <w:r>
              <w:rPr>
                <w:sz w:val="28"/>
              </w:rPr>
              <w:t>всех против всех» создается общество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r>
              <w:rPr>
                <w:w w:val="115"/>
                <w:sz w:val="28"/>
              </w:rPr>
              <w:t>Ж.И. Кант</w:t>
            </w:r>
          </w:p>
        </w:tc>
      </w:tr>
      <w:tr>
        <w:trPr>
          <w:trHeight w:val="320" w:hRule="atLeast"/>
        </w:trPr>
        <w:tc>
          <w:tcPr>
            <w:tcW w:w="7622" w:type="dxa"/>
            <w:tcBorders>
              <w:top w:val="nil"/>
            </w:tcBorders>
          </w:tcPr>
          <w:p>
            <w:pPr>
              <w:pStyle w:val="TableParagraph"/>
              <w:spacing w:line="318" w:lineRule="exact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4. «Человек есть мера всех вещей: существующих, что они</w:t>
            </w:r>
          </w:p>
        </w:tc>
        <w:tc>
          <w:tcPr>
            <w:tcW w:w="2846" w:type="dxa"/>
            <w:tcBorders>
              <w:top w:val="nil"/>
            </w:tcBorders>
          </w:tcPr>
          <w:p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Платон</w:t>
            </w:r>
          </w:p>
        </w:tc>
      </w:tr>
    </w:tbl>
    <w:p>
      <w:pPr>
        <w:spacing w:after="0" w:line="318" w:lineRule="exact"/>
        <w:rPr>
          <w:sz w:val="28"/>
        </w:rPr>
        <w:sectPr>
          <w:pgSz w:w="11910" w:h="16840"/>
          <w:pgMar w:top="620" w:bottom="280" w:left="760" w:right="320"/>
        </w:sectPr>
      </w:pPr>
    </w:p>
    <w:p>
      <w:pPr>
        <w:pStyle w:val="BodyText"/>
        <w:spacing w:before="69"/>
        <w:ind w:left="973" w:hanging="2"/>
      </w:pPr>
      <w:r>
        <w:rPr/>
        <w:drawing>
          <wp:anchor distT="0" distB="0" distL="0" distR="0" allowOverlap="1" layoutInCell="1" locked="0" behindDoc="1" simplePos="0" relativeHeight="268417991">
            <wp:simplePos x="0" y="0"/>
            <wp:positionH relativeFrom="page">
              <wp:posOffset>544068</wp:posOffset>
            </wp:positionH>
            <wp:positionV relativeFrom="paragraph">
              <wp:posOffset>43692</wp:posOffset>
            </wp:positionV>
            <wp:extent cx="6665976" cy="2075688"/>
            <wp:effectExtent l="0" t="0" r="0" b="0"/>
            <wp:wrapNone/>
            <wp:docPr id="4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976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не существуют, несуществующих, что они не существуют».</w:t>
      </w:r>
    </w:p>
    <w:p>
      <w:pPr>
        <w:pStyle w:val="BodyText"/>
        <w:spacing w:line="237" w:lineRule="auto" w:before="7"/>
        <w:ind w:left="971" w:firstLine="2"/>
        <w:jc w:val="both"/>
      </w:pPr>
      <w:r>
        <w:rPr/>
        <w:t>«Каждому</w:t>
      </w:r>
      <w:r>
        <w:rPr>
          <w:spacing w:val="-11"/>
        </w:rPr>
        <w:t> </w:t>
      </w:r>
      <w:r>
        <w:rPr/>
        <w:t>человеку</w:t>
      </w:r>
      <w:r>
        <w:rPr>
          <w:spacing w:val="-14"/>
        </w:rPr>
        <w:t> </w:t>
      </w:r>
      <w:r>
        <w:rPr/>
        <w:t>должно</w:t>
      </w:r>
      <w:r>
        <w:rPr>
          <w:spacing w:val="-19"/>
        </w:rPr>
        <w:t> </w:t>
      </w:r>
      <w:r>
        <w:rPr/>
        <w:t>быть</w:t>
      </w:r>
      <w:r>
        <w:rPr>
          <w:spacing w:val="-17"/>
        </w:rPr>
        <w:t> </w:t>
      </w:r>
      <w:r>
        <w:rPr/>
        <w:t>предоставлено</w:t>
      </w:r>
      <w:r>
        <w:rPr>
          <w:spacing w:val="-9"/>
        </w:rPr>
        <w:t> </w:t>
      </w:r>
      <w:r>
        <w:rPr/>
        <w:t>равное право</w:t>
      </w:r>
      <w:r>
        <w:rPr>
          <w:spacing w:val="-16"/>
        </w:rPr>
        <w:t> </w:t>
      </w:r>
      <w:r>
        <w:rPr/>
        <w:t>преследовать</w:t>
      </w:r>
      <w:r>
        <w:rPr>
          <w:spacing w:val="-4"/>
        </w:rPr>
        <w:t> </w:t>
      </w:r>
      <w:r>
        <w:rPr/>
        <w:t>свою</w:t>
      </w:r>
      <w:r>
        <w:rPr>
          <w:spacing w:val="-19"/>
        </w:rPr>
        <w:t> </w:t>
      </w:r>
      <w:r>
        <w:rPr/>
        <w:t>выгоду,</w:t>
      </w:r>
      <w:r>
        <w:rPr>
          <w:spacing w:val="-13"/>
        </w:rPr>
        <w:t> </w:t>
      </w:r>
      <w:r>
        <w:rPr/>
        <w:t>и</w:t>
      </w:r>
      <w:r>
        <w:rPr>
          <w:spacing w:val="-26"/>
        </w:rPr>
        <w:t> </w:t>
      </w:r>
      <w:r>
        <w:rPr/>
        <w:t>от</w:t>
      </w:r>
      <w:r>
        <w:rPr>
          <w:spacing w:val="-22"/>
        </w:rPr>
        <w:t> </w:t>
      </w:r>
      <w:r>
        <w:rPr/>
        <w:t>этого</w:t>
      </w:r>
      <w:r>
        <w:rPr>
          <w:spacing w:val="-18"/>
        </w:rPr>
        <w:t> </w:t>
      </w:r>
      <w:r>
        <w:rPr/>
        <w:t>выигрывает все общество» - главный принцип</w:t>
      </w:r>
      <w:r>
        <w:rPr>
          <w:spacing w:val="-33"/>
        </w:rPr>
        <w:t> </w:t>
      </w:r>
      <w:r>
        <w:rPr/>
        <w:t>рыночной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975" w:val="left" w:leader="none"/>
        </w:tabs>
        <w:spacing w:line="240" w:lineRule="auto" w:before="0" w:after="0"/>
        <w:ind w:left="971" w:right="219" w:hanging="356"/>
        <w:jc w:val="left"/>
        <w:rPr>
          <w:sz w:val="28"/>
        </w:rPr>
      </w:pPr>
      <w:r>
        <w:rPr>
          <w:sz w:val="28"/>
        </w:rPr>
        <w:t>«Самый бедный — это тот, кто не умеет</w:t>
      </w:r>
      <w:r>
        <w:rPr>
          <w:spacing w:val="-39"/>
          <w:sz w:val="28"/>
        </w:rPr>
        <w:t> </w:t>
      </w:r>
      <w:r>
        <w:rPr>
          <w:sz w:val="28"/>
        </w:rPr>
        <w:t>пользоваться тем, чем</w:t>
      </w:r>
      <w:r>
        <w:rPr>
          <w:spacing w:val="-45"/>
          <w:sz w:val="28"/>
        </w:rPr>
        <w:t> </w:t>
      </w:r>
      <w:r>
        <w:rPr>
          <w:sz w:val="28"/>
        </w:rPr>
        <w:t>располагает».</w:t>
      </w:r>
    </w:p>
    <w:p>
      <w:pPr>
        <w:pStyle w:val="ListParagraph"/>
        <w:numPr>
          <w:ilvl w:val="1"/>
          <w:numId w:val="3"/>
        </w:numPr>
        <w:tabs>
          <w:tab w:pos="975" w:val="left" w:leader="none"/>
        </w:tabs>
        <w:spacing w:line="235" w:lineRule="auto" w:before="6" w:after="0"/>
        <w:ind w:left="972" w:right="307" w:hanging="360"/>
        <w:jc w:val="left"/>
        <w:rPr>
          <w:sz w:val="28"/>
        </w:rPr>
      </w:pPr>
      <w:r>
        <w:rPr>
          <w:sz w:val="28"/>
        </w:rPr>
        <w:t>«Нечто, позволительное с точки зрения права,</w:t>
      </w:r>
      <w:r>
        <w:rPr>
          <w:spacing w:val="-24"/>
          <w:sz w:val="28"/>
        </w:rPr>
        <w:t> </w:t>
      </w:r>
      <w:r>
        <w:rPr>
          <w:sz w:val="28"/>
        </w:rPr>
        <w:t>может быть чем-то таким, что моралью</w:t>
      </w:r>
      <w:r>
        <w:rPr>
          <w:spacing w:val="-39"/>
          <w:sz w:val="28"/>
        </w:rPr>
        <w:t> </w:t>
      </w:r>
      <w:r>
        <w:rPr>
          <w:sz w:val="28"/>
        </w:rPr>
        <w:t>осуждается»</w:t>
      </w:r>
    </w:p>
    <w:p>
      <w:pPr>
        <w:pStyle w:val="BodyText"/>
        <w:spacing w:before="69"/>
        <w:ind w:left="210"/>
      </w:pPr>
      <w:r>
        <w:rPr/>
        <w:br w:type="column"/>
      </w:r>
      <w:r>
        <w:rPr>
          <w:w w:val="115"/>
        </w:rPr>
        <w:t>И.А. Смит</w:t>
      </w:r>
    </w:p>
    <w:p>
      <w:pPr>
        <w:spacing w:after="0"/>
        <w:sectPr>
          <w:pgSz w:w="11910" w:h="16840"/>
          <w:pgMar w:top="620" w:bottom="280" w:left="740" w:right="440"/>
          <w:cols w:num="2" w:equalWidth="0">
            <w:col w:w="7630" w:space="40"/>
            <w:col w:w="30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815"/>
        <w:rPr>
          <w:sz w:val="20"/>
        </w:rPr>
      </w:pPr>
      <w:r>
        <w:rPr>
          <w:sz w:val="20"/>
        </w:rPr>
        <w:drawing>
          <wp:inline distT="0" distB="0" distL="0" distR="0">
            <wp:extent cx="5681471" cy="429768"/>
            <wp:effectExtent l="0" t="0" r="0" b="0"/>
            <wp:docPr id="5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471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748" w:val="left" w:leader="none"/>
        </w:tabs>
        <w:spacing w:line="240" w:lineRule="auto" w:before="88" w:after="11"/>
        <w:ind w:left="253" w:right="414" w:hanging="4"/>
        <w:jc w:val="left"/>
        <w:rPr>
          <w:i/>
          <w:sz w:val="28"/>
        </w:rPr>
      </w:pPr>
      <w:r>
        <w:rPr>
          <w:sz w:val="28"/>
        </w:rPr>
        <w:t>Соотнесите права и свободы человека и их проявление  в современном обществе, проставив в незаполненной таблице букву (буквы), под которыми </w:t>
      </w:r>
      <w:r>
        <w:rPr>
          <w:b/>
          <w:sz w:val="28"/>
        </w:rPr>
        <w:t>указаны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их</w:t>
      </w:r>
      <w:r>
        <w:rPr>
          <w:b/>
          <w:spacing w:val="-20"/>
          <w:sz w:val="28"/>
        </w:rPr>
        <w:t> </w:t>
      </w:r>
      <w:r>
        <w:rPr>
          <w:b/>
          <w:sz w:val="28"/>
        </w:rPr>
        <w:t>проявления</w:t>
      </w:r>
      <w:r>
        <w:rPr>
          <w:b/>
          <w:spacing w:val="0"/>
          <w:sz w:val="28"/>
        </w:rPr>
        <w:t> </w:t>
      </w:r>
      <w:r>
        <w:rPr>
          <w:i/>
          <w:sz w:val="28"/>
        </w:rPr>
        <w:t>(1</w:t>
      </w:r>
      <w:r>
        <w:rPr>
          <w:i/>
          <w:spacing w:val="-19"/>
          <w:sz w:val="28"/>
        </w:rPr>
        <w:t> </w:t>
      </w:r>
      <w:r>
        <w:rPr>
          <w:i/>
          <w:sz w:val="28"/>
        </w:rPr>
        <w:t>балл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19"/>
          <w:sz w:val="28"/>
        </w:rPr>
        <w:t> </w:t>
      </w:r>
      <w:r>
        <w:rPr>
          <w:i/>
          <w:sz w:val="28"/>
        </w:rPr>
        <w:t>каждое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верное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соответствие,</w:t>
      </w:r>
      <w:r>
        <w:rPr>
          <w:i/>
          <w:spacing w:val="0"/>
          <w:sz w:val="28"/>
        </w:rPr>
        <w:t> </w:t>
      </w:r>
      <w:r>
        <w:rPr>
          <w:i/>
          <w:sz w:val="28"/>
        </w:rPr>
        <w:t>всего</w:t>
      </w:r>
      <w:r>
        <w:rPr>
          <w:i/>
          <w:spacing w:val="-8"/>
          <w:sz w:val="28"/>
        </w:rPr>
        <w:t> </w:t>
      </w:r>
      <w:r>
        <w:rPr>
          <w:i/>
          <w:w w:val="95"/>
          <w:sz w:val="28"/>
        </w:rPr>
        <w:t>—</w:t>
      </w:r>
      <w:r>
        <w:rPr>
          <w:i/>
          <w:spacing w:val="-36"/>
          <w:w w:val="95"/>
          <w:sz w:val="28"/>
        </w:rPr>
        <w:t> </w:t>
      </w:r>
      <w:r>
        <w:rPr>
          <w:i/>
          <w:sz w:val="28"/>
        </w:rPr>
        <w:t>7</w:t>
      </w:r>
      <w:r>
        <w:rPr>
          <w:i/>
          <w:spacing w:val="-20"/>
          <w:sz w:val="28"/>
        </w:rPr>
        <w:t> </w:t>
      </w:r>
      <w:r>
        <w:rPr>
          <w:i/>
          <w:sz w:val="28"/>
        </w:rPr>
        <w:t>баллов)</w:t>
      </w:r>
    </w:p>
    <w:tbl>
      <w:tblPr>
        <w:tblW w:w="0" w:type="auto"/>
        <w:jc w:val="left"/>
        <w:tblInd w:w="2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6"/>
        <w:gridCol w:w="8102"/>
      </w:tblGrid>
      <w:tr>
        <w:trPr>
          <w:trHeight w:val="400" w:hRule="atLeast"/>
        </w:trPr>
        <w:tc>
          <w:tcPr>
            <w:tcW w:w="2256" w:type="dxa"/>
          </w:tcPr>
          <w:p>
            <w:pPr>
              <w:pStyle w:val="TableParagraph"/>
              <w:spacing w:line="315" w:lineRule="exact"/>
              <w:ind w:left="248"/>
              <w:rPr>
                <w:b/>
                <w:sz w:val="28"/>
              </w:rPr>
            </w:pPr>
            <w:r>
              <w:rPr>
                <w:b/>
                <w:sz w:val="28"/>
              </w:rPr>
              <w:t>Тип общества</w:t>
            </w:r>
          </w:p>
        </w:tc>
        <w:tc>
          <w:tcPr>
            <w:tcW w:w="8102" w:type="dxa"/>
          </w:tcPr>
          <w:p>
            <w:pPr>
              <w:pStyle w:val="TableParagraph"/>
              <w:spacing w:line="315" w:lineRule="exact"/>
              <w:ind w:left="3251" w:right="32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Проявление</w:t>
            </w:r>
          </w:p>
        </w:tc>
      </w:tr>
      <w:tr>
        <w:trPr>
          <w:trHeight w:val="280" w:hRule="atLeast"/>
        </w:trPr>
        <w:tc>
          <w:tcPr>
            <w:tcW w:w="2256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55"/>
              <w:rPr>
                <w:sz w:val="28"/>
              </w:rPr>
            </w:pPr>
            <w:r>
              <w:rPr>
                <w:sz w:val="28"/>
              </w:rPr>
              <w:t>I.Аграрное</w:t>
            </w:r>
          </w:p>
        </w:tc>
        <w:tc>
          <w:tcPr>
            <w:tcW w:w="8102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59"/>
              <w:rPr>
                <w:sz w:val="28"/>
              </w:rPr>
            </w:pPr>
            <w:r>
              <w:rPr>
                <w:sz w:val="28"/>
              </w:rPr>
              <w:t>А. «Выборы через Интернет могут стать реальностью»,- сообщает</w:t>
            </w:r>
          </w:p>
        </w:tc>
      </w:tr>
      <w:tr>
        <w:trPr>
          <w:trHeight w:val="30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42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w w:val="95"/>
                <w:sz w:val="28"/>
              </w:rPr>
              <w:t>информационное  агентство</w:t>
            </w:r>
            <w:r>
              <w:rPr>
                <w:spacing w:val="57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Росбалт»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4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57"/>
              <w:rPr>
                <w:sz w:val="28"/>
              </w:rPr>
            </w:pPr>
            <w:r>
              <w:rPr>
                <w:sz w:val="28"/>
              </w:rPr>
              <w:t>Б. По высказыванию всероссийского старосты М.И. Калинина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42"/>
              <w:rPr>
                <w:sz w:val="28"/>
              </w:rPr>
            </w:pPr>
            <w:r>
              <w:rPr>
                <w:sz w:val="28"/>
              </w:rPr>
              <w:t>Индустриальное</w:t>
            </w: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57"/>
              <w:rPr>
                <w:sz w:val="28"/>
              </w:rPr>
            </w:pPr>
            <w:r>
              <w:rPr>
                <w:sz w:val="28"/>
              </w:rPr>
              <w:t>Морозовская стачка «...это первая стачка, которая приобрела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42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sz w:val="28"/>
              </w:rPr>
              <w:t>политический оттенок, первая стачка, которая</w:t>
            </w:r>
            <w:r>
              <w:rPr>
                <w:spacing w:val="-51"/>
                <w:sz w:val="28"/>
              </w:rPr>
              <w:t> </w:t>
            </w:r>
            <w:r>
              <w:rPr>
                <w:sz w:val="28"/>
              </w:rPr>
              <w:t>послужила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36"/>
              <w:rPr>
                <w:sz w:val="28"/>
              </w:rPr>
            </w:pPr>
            <w:r>
              <w:rPr>
                <w:sz w:val="28"/>
              </w:rPr>
              <w:t>3.Информационн</w:t>
            </w: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8"/>
              <w:rPr>
                <w:sz w:val="28"/>
              </w:rPr>
            </w:pPr>
            <w:r>
              <w:rPr>
                <w:sz w:val="28"/>
              </w:rPr>
              <w:t>зеркалом,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где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рабочие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увидели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тот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способ,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метод,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ту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дорогу,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42"/>
              <w:rPr>
                <w:sz w:val="28"/>
              </w:rPr>
            </w:pPr>
            <w:r>
              <w:rPr>
                <w:sz w:val="28"/>
              </w:rPr>
              <w:t>ое общество</w:t>
            </w: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sz w:val="28"/>
              </w:rPr>
              <w:t>которой они могут идти, чтобы улучшить свое положение».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7"/>
              <w:rPr>
                <w:sz w:val="28"/>
              </w:rPr>
            </w:pPr>
            <w:r>
              <w:rPr>
                <w:sz w:val="28"/>
              </w:rPr>
              <w:t>В. - Экономия времени и денежных средств.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sz w:val="28"/>
              </w:rPr>
              <w:t>- Возможность совершения покупок и оплаты услуг через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6"/>
              <w:rPr>
                <w:sz w:val="28"/>
              </w:rPr>
            </w:pPr>
            <w:r>
              <w:rPr>
                <w:sz w:val="28"/>
              </w:rPr>
              <w:t>Интернет, не выходя из дома в любое время суток по всему Миру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sz w:val="28"/>
              </w:rPr>
              <w:t>из любой точки планеты Земля.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6"/>
              <w:rPr>
                <w:sz w:val="28"/>
              </w:rPr>
            </w:pPr>
            <w:r>
              <w:rPr>
                <w:sz w:val="28"/>
              </w:rPr>
              <w:t>Г. Эти племена, славяне и анты считают, что один только бог,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sz w:val="28"/>
              </w:rPr>
              <w:t>творец молний, является владыкой над всеми. Они почитают реки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sz w:val="28"/>
              </w:rPr>
              <w:t>и нимф и всякие другие божества, приносят жертвы всем им и при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sz w:val="28"/>
              </w:rPr>
              <w:t>помощи этих жертв производят и гадания.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3"/>
              <w:rPr>
                <w:sz w:val="28"/>
              </w:rPr>
            </w:pPr>
            <w:r>
              <w:rPr>
                <w:sz w:val="28"/>
              </w:rPr>
              <w:t>Д. Чрезмерные капиталовложения в тяжелую промышленность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60"/>
              <w:rPr>
                <w:sz w:val="28"/>
              </w:rPr>
            </w:pPr>
            <w:r>
              <w:rPr>
                <w:sz w:val="28"/>
              </w:rPr>
              <w:t>подорвали финансовую систему страны. Нехватка средств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8"/>
              <w:rPr>
                <w:sz w:val="28"/>
              </w:rPr>
            </w:pPr>
            <w:r>
              <w:rPr>
                <w:sz w:val="28"/>
              </w:rPr>
              <w:t>заставила государство прибегнуть к принудительным внутренним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8"/>
              <w:rPr>
                <w:sz w:val="28"/>
              </w:rPr>
            </w:pPr>
            <w:r>
              <w:rPr>
                <w:sz w:val="28"/>
              </w:rPr>
              <w:t>займам. В течение многих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sz w:val="28"/>
              </w:rPr>
              <w:t>лет граждане СССР «подписывались на заем» в размере одно-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8"/>
              <w:rPr>
                <w:sz w:val="28"/>
              </w:rPr>
            </w:pPr>
            <w:r>
              <w:rPr>
                <w:sz w:val="28"/>
              </w:rPr>
              <w:t>двухнедельного заработка.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1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рыцари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без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ccop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4"/>
                <w:sz w:val="28"/>
              </w:rPr>
              <w:t> </w:t>
            </w:r>
            <w:r>
              <w:rPr>
                <w:sz w:val="28"/>
              </w:rPr>
              <w:t>беззлобно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остаток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дня,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соревнуясь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60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собой.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Кто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берет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верх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той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игре,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которою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развлекался,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того</w:t>
            </w:r>
          </w:p>
        </w:tc>
      </w:tr>
      <w:tr>
        <w:trPr>
          <w:trHeight w:val="30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59"/>
              <w:rPr>
                <w:sz w:val="28"/>
              </w:rPr>
            </w:pPr>
            <w:r>
              <w:rPr>
                <w:sz w:val="28"/>
              </w:rPr>
              <w:t>Артур награждает каким-либо щедрым подарком.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9"/>
              <w:rPr>
                <w:sz w:val="28"/>
              </w:rPr>
            </w:pPr>
            <w:r>
              <w:rPr>
                <w:sz w:val="28"/>
              </w:rPr>
              <w:t>Ж. Наука является важнейшим социальным институтом, глубоко</w:t>
            </w:r>
          </w:p>
        </w:tc>
      </w:tr>
      <w:tr>
        <w:trPr>
          <w:trHeight w:val="320" w:hRule="atLeast"/>
        </w:trPr>
        <w:tc>
          <w:tcPr>
            <w:tcW w:w="2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проникающим во все сферы общественной жизни; наука</w:t>
            </w:r>
          </w:p>
        </w:tc>
      </w:tr>
      <w:tr>
        <w:trPr>
          <w:trHeight w:val="660" w:hRule="atLeast"/>
        </w:trPr>
        <w:tc>
          <w:tcPr>
            <w:tcW w:w="225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57"/>
              <w:rPr>
                <w:sz w:val="28"/>
              </w:rPr>
            </w:pPr>
            <w:r>
              <w:rPr>
                <w:sz w:val="28"/>
              </w:rPr>
              <w:t>становится массовым видом деятельности.</w:t>
            </w:r>
          </w:p>
        </w:tc>
      </w:tr>
    </w:tbl>
    <w:p>
      <w:pPr>
        <w:pStyle w:val="BodyText"/>
        <w:spacing w:before="7"/>
        <w:rPr>
          <w:i/>
          <w:sz w:val="25"/>
        </w:rPr>
      </w:pPr>
    </w:p>
    <w:p>
      <w:pPr>
        <w:tabs>
          <w:tab w:pos="1513" w:val="left" w:leader="none"/>
          <w:tab w:pos="3045" w:val="left" w:leader="none"/>
          <w:tab w:pos="5274" w:val="left" w:leader="none"/>
        </w:tabs>
        <w:spacing w:before="0"/>
        <w:ind w:left="834" w:right="0" w:firstLine="0"/>
        <w:jc w:val="left"/>
        <w:rPr>
          <w:rFonts w:ascii="Consolas"/>
          <w:sz w:val="30"/>
        </w:rPr>
      </w:pPr>
      <w:r>
        <w:rPr/>
        <w:drawing>
          <wp:anchor distT="0" distB="0" distL="0" distR="0" allowOverlap="1" layoutInCell="1" locked="0" behindDoc="1" simplePos="0" relativeHeight="268418015">
            <wp:simplePos x="0" y="0"/>
            <wp:positionH relativeFrom="page">
              <wp:posOffset>3422903</wp:posOffset>
            </wp:positionH>
            <wp:positionV relativeFrom="paragraph">
              <wp:posOffset>59421</wp:posOffset>
            </wp:positionV>
            <wp:extent cx="76200" cy="121920"/>
            <wp:effectExtent l="0" t="0" r="0" b="0"/>
            <wp:wrapNone/>
            <wp:docPr id="5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u w:val="single" w:color="0C0C0C"/>
        </w:rPr>
        <w:t> </w:t>
        <w:tab/>
        <w:t>1</w:t>
        <w:tab/>
      </w:r>
      <w:r>
        <w:rPr>
          <w:rFonts w:ascii="Consolas"/>
          <w:sz w:val="30"/>
          <w:u w:val="single" w:color="0C0C0C"/>
        </w:rPr>
        <w:t>2</w:t>
        <w:tab/>
      </w:r>
    </w:p>
    <w:p>
      <w:pPr>
        <w:spacing w:after="0"/>
        <w:jc w:val="left"/>
        <w:rPr>
          <w:rFonts w:ascii="Consolas"/>
          <w:sz w:val="30"/>
        </w:rPr>
        <w:sectPr>
          <w:type w:val="continuous"/>
          <w:pgSz w:w="11910" w:h="16840"/>
          <w:pgMar w:top="620" w:bottom="280" w:left="740" w:right="440"/>
        </w:sectPr>
      </w:pPr>
    </w:p>
    <w:p>
      <w:pPr>
        <w:pStyle w:val="BodyText"/>
        <w:ind w:left="675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980944" cy="219455"/>
            <wp:effectExtent l="0" t="0" r="0" b="0"/>
            <wp:docPr id="5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944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spacing w:before="2"/>
        <w:rPr>
          <w:rFonts w:ascii="Consolas"/>
          <w:sz w:val="18"/>
        </w:rPr>
      </w:pPr>
    </w:p>
    <w:p>
      <w:pPr>
        <w:spacing w:line="319" w:lineRule="exact" w:before="88"/>
        <w:ind w:left="117" w:right="0" w:firstLine="0"/>
        <w:jc w:val="both"/>
        <w:rPr>
          <w:i/>
          <w:sz w:val="28"/>
        </w:rPr>
      </w:pPr>
      <w:r>
        <w:rPr>
          <w:w w:val="105"/>
          <w:sz w:val="28"/>
        </w:rPr>
        <w:t>Задание 6. Решите правовые задачи </w:t>
      </w:r>
      <w:r>
        <w:rPr>
          <w:i/>
          <w:w w:val="105"/>
          <w:sz w:val="28"/>
        </w:rPr>
        <w:t>(aссзo 12 баллов)</w:t>
      </w:r>
    </w:p>
    <w:p>
      <w:pPr>
        <w:pStyle w:val="ListParagraph"/>
        <w:numPr>
          <w:ilvl w:val="1"/>
          <w:numId w:val="5"/>
        </w:numPr>
        <w:tabs>
          <w:tab w:pos="835" w:val="left" w:leader="none"/>
        </w:tabs>
        <w:spacing w:line="240" w:lineRule="auto" w:before="0" w:after="0"/>
        <w:ind w:left="114" w:right="126" w:hanging="3"/>
        <w:jc w:val="both"/>
        <w:rPr>
          <w:sz w:val="28"/>
        </w:rPr>
      </w:pPr>
      <w:r>
        <w:rPr>
          <w:sz w:val="28"/>
        </w:rPr>
        <w:t>«Алексей</w:t>
      </w:r>
      <w:r>
        <w:rPr>
          <w:spacing w:val="-8"/>
          <w:sz w:val="28"/>
        </w:rPr>
        <w:t> </w:t>
      </w:r>
      <w:r>
        <w:rPr>
          <w:sz w:val="28"/>
        </w:rPr>
        <w:t>Р.,</w:t>
      </w:r>
      <w:r>
        <w:rPr>
          <w:spacing w:val="-19"/>
          <w:sz w:val="28"/>
        </w:rPr>
        <w:t> </w:t>
      </w:r>
      <w:r>
        <w:rPr>
          <w:sz w:val="28"/>
        </w:rPr>
        <w:t>когда</w:t>
      </w:r>
      <w:r>
        <w:rPr>
          <w:spacing w:val="-12"/>
          <w:sz w:val="28"/>
        </w:rPr>
        <w:t> </w:t>
      </w:r>
      <w:r>
        <w:rPr>
          <w:sz w:val="28"/>
        </w:rPr>
        <w:t>ему</w:t>
      </w:r>
      <w:r>
        <w:rPr>
          <w:spacing w:val="-18"/>
          <w:sz w:val="28"/>
        </w:rPr>
        <w:t> </w:t>
      </w:r>
      <w:r>
        <w:rPr>
          <w:sz w:val="28"/>
        </w:rPr>
        <w:t>исполнилось</w:t>
      </w:r>
      <w:r>
        <w:rPr>
          <w:spacing w:val="-3"/>
          <w:sz w:val="28"/>
        </w:rPr>
        <w:t> </w:t>
      </w:r>
      <w:r>
        <w:rPr>
          <w:sz w:val="28"/>
        </w:rPr>
        <w:t>шестнадцать</w:t>
      </w:r>
      <w:r>
        <w:rPr>
          <w:spacing w:val="-3"/>
          <w:sz w:val="28"/>
        </w:rPr>
        <w:t> </w:t>
      </w:r>
      <w:r>
        <w:rPr>
          <w:sz w:val="28"/>
        </w:rPr>
        <w:t>лет,</w:t>
      </w:r>
      <w:r>
        <w:rPr>
          <w:spacing w:val="-17"/>
          <w:sz w:val="28"/>
        </w:rPr>
        <w:t> </w:t>
      </w:r>
      <w:r>
        <w:rPr>
          <w:sz w:val="28"/>
        </w:rPr>
        <w:t>вступил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брак</w:t>
      </w:r>
      <w:r>
        <w:rPr>
          <w:spacing w:val="-19"/>
          <w:sz w:val="28"/>
        </w:rPr>
        <w:t> </w:t>
      </w:r>
      <w:r>
        <w:rPr>
          <w:sz w:val="28"/>
        </w:rPr>
        <w:t>с</w:t>
      </w:r>
      <w:r>
        <w:rPr>
          <w:spacing w:val="-22"/>
          <w:sz w:val="28"/>
        </w:rPr>
        <w:t> </w:t>
      </w:r>
      <w:r>
        <w:rPr>
          <w:sz w:val="28"/>
        </w:rPr>
        <w:t>Людмилой М.. На момент вступления в брак Алексей находился на попечительстве своей тети Марии</w:t>
      </w:r>
      <w:r>
        <w:rPr>
          <w:spacing w:val="-31"/>
          <w:sz w:val="28"/>
        </w:rPr>
        <w:t> </w:t>
      </w:r>
      <w:r>
        <w:rPr>
          <w:sz w:val="28"/>
        </w:rPr>
        <w:t>Ивановны».</w:t>
      </w:r>
    </w:p>
    <w:p>
      <w:pPr>
        <w:spacing w:line="235" w:lineRule="auto" w:before="19"/>
        <w:ind w:left="113" w:right="113" w:hanging="2"/>
        <w:jc w:val="both"/>
        <w:rPr>
          <w:i/>
          <w:sz w:val="28"/>
        </w:rPr>
      </w:pPr>
      <w:r>
        <w:rPr>
          <w:i/>
          <w:w w:val="105"/>
          <w:sz w:val="28"/>
        </w:rPr>
        <w:t>Остается ли Алексей на попечительстве Марии Ивановны после вступления в </w:t>
      </w:r>
      <w:r>
        <w:rPr>
          <w:i/>
          <w:sz w:val="28"/>
        </w:rPr>
        <w:t>брак? Ответ обоснуйте.(6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баллов)</w:t>
      </w:r>
    </w:p>
    <w:p>
      <w:pPr>
        <w:pStyle w:val="BodyText"/>
        <w:spacing w:before="9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635508</wp:posOffset>
            </wp:positionH>
            <wp:positionV relativeFrom="paragraph">
              <wp:posOffset>184117</wp:posOffset>
            </wp:positionV>
            <wp:extent cx="6589775" cy="9144"/>
            <wp:effectExtent l="0" t="0" r="0" b="0"/>
            <wp:wrapTopAndBottom/>
            <wp:docPr id="5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635508</wp:posOffset>
            </wp:positionH>
            <wp:positionV relativeFrom="paragraph">
              <wp:posOffset>391381</wp:posOffset>
            </wp:positionV>
            <wp:extent cx="6589775" cy="9144"/>
            <wp:effectExtent l="0" t="0" r="0" b="0"/>
            <wp:wrapTopAndBottom/>
            <wp:docPr id="5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635508</wp:posOffset>
            </wp:positionH>
            <wp:positionV relativeFrom="paragraph">
              <wp:posOffset>595597</wp:posOffset>
            </wp:positionV>
            <wp:extent cx="6592823" cy="9144"/>
            <wp:effectExtent l="0" t="0" r="0" b="0"/>
            <wp:wrapTopAndBottom/>
            <wp:docPr id="6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635508</wp:posOffset>
            </wp:positionH>
            <wp:positionV relativeFrom="paragraph">
              <wp:posOffset>799813</wp:posOffset>
            </wp:positionV>
            <wp:extent cx="6589775" cy="9144"/>
            <wp:effectExtent l="0" t="0" r="0" b="0"/>
            <wp:wrapTopAndBottom/>
            <wp:docPr id="6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635508</wp:posOffset>
            </wp:positionH>
            <wp:positionV relativeFrom="paragraph">
              <wp:posOffset>1004029</wp:posOffset>
            </wp:positionV>
            <wp:extent cx="6589775" cy="9144"/>
            <wp:effectExtent l="0" t="0" r="0" b="0"/>
            <wp:wrapTopAndBottom/>
            <wp:docPr id="6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635508</wp:posOffset>
            </wp:positionH>
            <wp:positionV relativeFrom="paragraph">
              <wp:posOffset>1208245</wp:posOffset>
            </wp:positionV>
            <wp:extent cx="6589775" cy="9144"/>
            <wp:effectExtent l="0" t="0" r="0" b="0"/>
            <wp:wrapTopAndBottom/>
            <wp:docPr id="6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635508</wp:posOffset>
            </wp:positionH>
            <wp:positionV relativeFrom="paragraph">
              <wp:posOffset>1412461</wp:posOffset>
            </wp:positionV>
            <wp:extent cx="6589775" cy="9144"/>
            <wp:effectExtent l="0" t="0" r="0" b="0"/>
            <wp:wrapTopAndBottom/>
            <wp:docPr id="6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635508</wp:posOffset>
            </wp:positionH>
            <wp:positionV relativeFrom="paragraph">
              <wp:posOffset>1616677</wp:posOffset>
            </wp:positionV>
            <wp:extent cx="6589775" cy="9144"/>
            <wp:effectExtent l="0" t="0" r="0" b="0"/>
            <wp:wrapTopAndBottom/>
            <wp:docPr id="7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635508</wp:posOffset>
            </wp:positionH>
            <wp:positionV relativeFrom="paragraph">
              <wp:posOffset>1820893</wp:posOffset>
            </wp:positionV>
            <wp:extent cx="6589775" cy="9144"/>
            <wp:effectExtent l="0" t="0" r="0" b="0"/>
            <wp:wrapTopAndBottom/>
            <wp:docPr id="7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21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1"/>
          <w:numId w:val="5"/>
        </w:numPr>
        <w:tabs>
          <w:tab w:pos="638" w:val="left" w:leader="none"/>
        </w:tabs>
        <w:spacing w:line="240" w:lineRule="auto" w:before="0" w:after="0"/>
        <w:ind w:left="113" w:right="128" w:hanging="2"/>
        <w:jc w:val="both"/>
        <w:rPr>
          <w:sz w:val="28"/>
        </w:rPr>
      </w:pPr>
      <w:r>
        <w:rPr>
          <w:sz w:val="28"/>
        </w:rPr>
        <w:t>«После публикации статьи, содержащей негативную информацию о деятельности предприятия и его руководителя Р., тот скоропостижно скончался. Его вдова обратилась в</w:t>
      </w:r>
      <w:r>
        <w:rPr>
          <w:spacing w:val="-13"/>
          <w:sz w:val="28"/>
        </w:rPr>
        <w:t> </w:t>
      </w:r>
      <w:r>
        <w:rPr>
          <w:sz w:val="28"/>
        </w:rPr>
        <w:t>суд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12"/>
          <w:sz w:val="28"/>
        </w:rPr>
        <w:t> </w:t>
      </w:r>
      <w:r>
        <w:rPr>
          <w:sz w:val="28"/>
        </w:rPr>
        <w:t>иском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16"/>
          <w:sz w:val="28"/>
        </w:rPr>
        <w:t> </w:t>
      </w:r>
      <w:r>
        <w:rPr>
          <w:sz w:val="28"/>
        </w:rPr>
        <w:t>защите</w:t>
      </w:r>
      <w:r>
        <w:rPr>
          <w:spacing w:val="0"/>
          <w:sz w:val="28"/>
        </w:rPr>
        <w:t> </w:t>
      </w:r>
      <w:r>
        <w:rPr>
          <w:sz w:val="28"/>
        </w:rPr>
        <w:t>чести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достоинства</w:t>
      </w:r>
      <w:r>
        <w:rPr>
          <w:spacing w:val="11"/>
          <w:sz w:val="28"/>
        </w:rPr>
        <w:t> </w:t>
      </w:r>
      <w:r>
        <w:rPr>
          <w:sz w:val="28"/>
        </w:rPr>
        <w:t>гражданина».</w:t>
      </w:r>
    </w:p>
    <w:p>
      <w:pPr>
        <w:spacing w:line="240" w:lineRule="auto" w:before="4"/>
        <w:ind w:left="112" w:right="124" w:firstLine="3"/>
        <w:jc w:val="both"/>
        <w:rPr>
          <w:i/>
          <w:sz w:val="28"/>
        </w:rPr>
      </w:pPr>
      <w:r>
        <w:rPr>
          <w:i/>
          <w:sz w:val="28"/>
        </w:rPr>
        <w:t>Будет ли суд рассматривать этот иск? Как данная ситуация регулируется </w:t>
      </w:r>
      <w:r>
        <w:rPr>
          <w:i/>
          <w:sz w:val="28"/>
        </w:rPr>
        <w:t>законодательствож? На основании какого нормативного документы будет приниматься  решение?  (6 баллов)</w:t>
      </w:r>
    </w:p>
    <w:p>
      <w:pPr>
        <w:pStyle w:val="BodyText"/>
        <w:spacing w:before="8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635508</wp:posOffset>
            </wp:positionH>
            <wp:positionV relativeFrom="paragraph">
              <wp:posOffset>183773</wp:posOffset>
            </wp:positionV>
            <wp:extent cx="6589775" cy="9144"/>
            <wp:effectExtent l="0" t="0" r="0" b="0"/>
            <wp:wrapTopAndBottom/>
            <wp:docPr id="7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635508</wp:posOffset>
            </wp:positionH>
            <wp:positionV relativeFrom="paragraph">
              <wp:posOffset>387989</wp:posOffset>
            </wp:positionV>
            <wp:extent cx="6589775" cy="9144"/>
            <wp:effectExtent l="0" t="0" r="0" b="0"/>
            <wp:wrapTopAndBottom/>
            <wp:docPr id="7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635508</wp:posOffset>
            </wp:positionH>
            <wp:positionV relativeFrom="paragraph">
              <wp:posOffset>592205</wp:posOffset>
            </wp:positionV>
            <wp:extent cx="6592823" cy="9144"/>
            <wp:effectExtent l="0" t="0" r="0" b="0"/>
            <wp:wrapTopAndBottom/>
            <wp:docPr id="7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635508</wp:posOffset>
            </wp:positionH>
            <wp:positionV relativeFrom="paragraph">
              <wp:posOffset>796421</wp:posOffset>
            </wp:positionV>
            <wp:extent cx="6592823" cy="9144"/>
            <wp:effectExtent l="0" t="0" r="0" b="0"/>
            <wp:wrapTopAndBottom/>
            <wp:docPr id="8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635508</wp:posOffset>
            </wp:positionH>
            <wp:positionV relativeFrom="paragraph">
              <wp:posOffset>1000637</wp:posOffset>
            </wp:positionV>
            <wp:extent cx="6589775" cy="9144"/>
            <wp:effectExtent l="0" t="0" r="0" b="0"/>
            <wp:wrapTopAndBottom/>
            <wp:docPr id="8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635508</wp:posOffset>
            </wp:positionH>
            <wp:positionV relativeFrom="paragraph">
              <wp:posOffset>1204853</wp:posOffset>
            </wp:positionV>
            <wp:extent cx="6592823" cy="9144"/>
            <wp:effectExtent l="0" t="0" r="0" b="0"/>
            <wp:wrapTopAndBottom/>
            <wp:docPr id="8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635508</wp:posOffset>
            </wp:positionH>
            <wp:positionV relativeFrom="paragraph">
              <wp:posOffset>1409069</wp:posOffset>
            </wp:positionV>
            <wp:extent cx="6595871" cy="9144"/>
            <wp:effectExtent l="0" t="0" r="0" b="0"/>
            <wp:wrapTopAndBottom/>
            <wp:docPr id="8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635508</wp:posOffset>
            </wp:positionH>
            <wp:positionV relativeFrom="paragraph">
              <wp:posOffset>1613285</wp:posOffset>
            </wp:positionV>
            <wp:extent cx="6595871" cy="9144"/>
            <wp:effectExtent l="0" t="0" r="0" b="0"/>
            <wp:wrapTopAndBottom/>
            <wp:docPr id="8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pStyle w:val="BodyText"/>
        <w:spacing w:line="322" w:lineRule="exact"/>
        <w:ind w:left="117"/>
        <w:jc w:val="both"/>
      </w:pPr>
      <w:r>
        <w:rPr/>
        <w:t>Задание  7. Запомните  таблицу. (5 баллов)</w:t>
      </w:r>
    </w:p>
    <w:p>
      <w:pPr>
        <w:pStyle w:val="BodyText"/>
        <w:spacing w:line="242" w:lineRule="auto"/>
        <w:ind w:left="112" w:right="84"/>
      </w:pPr>
      <w:r>
        <w:rPr/>
        <w:t>Перед Вами характеристики определенных типов партий, основанные на разных подходах  к их выделению.  Определите  их типы. Свой  ответ  занесите в таблицу.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0" w:after="0"/>
        <w:ind w:left="112" w:right="654" w:firstLine="2"/>
        <w:jc w:val="both"/>
        <w:rPr>
          <w:sz w:val="28"/>
        </w:rPr>
      </w:pPr>
      <w:r>
        <w:rPr>
          <w:sz w:val="28"/>
        </w:rPr>
        <w:t>Активисты слишком малочисленны в этих партиях, чтобы стать их основой,</w:t>
      </w:r>
      <w:r>
        <w:rPr>
          <w:spacing w:val="-32"/>
          <w:sz w:val="28"/>
        </w:rPr>
        <w:t> </w:t>
      </w:r>
      <w:r>
        <w:rPr>
          <w:sz w:val="28"/>
        </w:rPr>
        <w:t>они слишком зависимы от избираемых депутатов, раздатчиков благ и привилегий, они преисполнены почтения к парламентским и министерским</w:t>
      </w:r>
      <w:r>
        <w:rPr>
          <w:spacing w:val="-41"/>
          <w:sz w:val="28"/>
        </w:rPr>
        <w:t> </w:t>
      </w:r>
      <w:r>
        <w:rPr>
          <w:sz w:val="28"/>
        </w:rPr>
        <w:t>функциям.</w:t>
      </w: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40" w:lineRule="auto" w:before="2" w:after="0"/>
        <w:ind w:left="112" w:right="118" w:firstLine="0"/>
        <w:jc w:val="left"/>
        <w:rPr>
          <w:sz w:val="28"/>
        </w:rPr>
      </w:pPr>
      <w:r>
        <w:rPr>
          <w:sz w:val="28"/>
        </w:rPr>
        <w:t>Эти партии стремятся выражать общенациональные интересы, отстаивают идеи солидарности, согласия и прогресса. Неидеологизированная программа позволяет им привлекать в партию граждан различной социальной, профессиональной и этнической ориентации. Основная деятельность данных партий приходится на время выборов. Логика</w:t>
      </w:r>
      <w:r>
        <w:rPr>
          <w:spacing w:val="-13"/>
          <w:sz w:val="28"/>
        </w:rPr>
        <w:t> </w:t>
      </w:r>
      <w:r>
        <w:rPr>
          <w:sz w:val="28"/>
        </w:rPr>
        <w:t>их</w:t>
      </w:r>
      <w:r>
        <w:rPr>
          <w:spacing w:val="-22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заставляет</w:t>
      </w:r>
      <w:r>
        <w:rPr>
          <w:spacing w:val="-1"/>
          <w:sz w:val="28"/>
        </w:rPr>
        <w:t> </w:t>
      </w:r>
      <w:r>
        <w:rPr>
          <w:sz w:val="28"/>
        </w:rPr>
        <w:t>искать</w:t>
      </w:r>
      <w:r>
        <w:rPr>
          <w:spacing w:val="-16"/>
          <w:sz w:val="28"/>
        </w:rPr>
        <w:t> </w:t>
      </w:r>
      <w:r>
        <w:rPr>
          <w:sz w:val="28"/>
        </w:rPr>
        <w:t>голоса</w:t>
      </w:r>
      <w:r>
        <w:rPr>
          <w:spacing w:val="-15"/>
          <w:sz w:val="28"/>
        </w:rPr>
        <w:t> </w:t>
      </w:r>
      <w:r>
        <w:rPr>
          <w:sz w:val="28"/>
        </w:rPr>
        <w:t>где</w:t>
      </w:r>
      <w:r>
        <w:rPr>
          <w:spacing w:val="-17"/>
          <w:sz w:val="28"/>
        </w:rPr>
        <w:t> </w:t>
      </w:r>
      <w:r>
        <w:rPr>
          <w:sz w:val="28"/>
        </w:rPr>
        <w:t>угодно,</w:t>
      </w:r>
      <w:r>
        <w:rPr>
          <w:spacing w:val="-6"/>
          <w:sz w:val="28"/>
        </w:rPr>
        <w:t> </w:t>
      </w:r>
      <w:r>
        <w:rPr>
          <w:sz w:val="28"/>
        </w:rPr>
        <w:t>отказываясь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8"/>
          <w:sz w:val="28"/>
        </w:rPr>
        <w:t> </w:t>
      </w:r>
      <w:r>
        <w:rPr>
          <w:sz w:val="28"/>
        </w:rPr>
        <w:t>какого</w:t>
      </w:r>
      <w:r>
        <w:rPr>
          <w:spacing w:val="-14"/>
          <w:sz w:val="28"/>
        </w:rPr>
        <w:t> </w:t>
      </w:r>
      <w:r>
        <w:rPr>
          <w:sz w:val="28"/>
        </w:rPr>
        <w:t>бы</w:t>
      </w:r>
      <w:r>
        <w:rPr>
          <w:spacing w:val="-19"/>
          <w:sz w:val="28"/>
        </w:rPr>
        <w:t> </w:t>
      </w:r>
      <w:r>
        <w:rPr>
          <w:sz w:val="28"/>
        </w:rPr>
        <w:t>то</w:t>
      </w:r>
      <w:r>
        <w:rPr>
          <w:spacing w:val="-17"/>
          <w:sz w:val="28"/>
        </w:rPr>
        <w:t> </w:t>
      </w:r>
      <w:r>
        <w:rPr>
          <w:sz w:val="28"/>
        </w:rPr>
        <w:t>ни было специализированного подхода (классового, религиозного и т.</w:t>
      </w:r>
      <w:r>
        <w:rPr>
          <w:spacing w:val="-20"/>
          <w:sz w:val="28"/>
        </w:rPr>
        <w:t> </w:t>
      </w:r>
      <w:r>
        <w:rPr>
          <w:sz w:val="28"/>
        </w:rPr>
        <w:t>д.).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111" w:right="675" w:firstLine="5"/>
        <w:jc w:val="both"/>
        <w:rPr>
          <w:sz w:val="28"/>
        </w:rPr>
      </w:pPr>
      <w:r>
        <w:rPr>
          <w:sz w:val="28"/>
        </w:rPr>
        <w:t>Представляя интересы меньшинства, эти партии не имеют возможности</w:t>
      </w:r>
      <w:r>
        <w:rPr>
          <w:spacing w:val="-39"/>
          <w:sz w:val="28"/>
        </w:rPr>
        <w:t> </w:t>
      </w:r>
      <w:r>
        <w:rPr>
          <w:sz w:val="28"/>
        </w:rPr>
        <w:t>реально влиять на формирование правительства. Основа их политической деятельности — критика политики действующего правительства и правящих</w:t>
      </w:r>
      <w:r>
        <w:rPr>
          <w:spacing w:val="-40"/>
          <w:sz w:val="28"/>
        </w:rPr>
        <w:t> </w:t>
      </w:r>
      <w:r>
        <w:rPr>
          <w:sz w:val="28"/>
        </w:rPr>
        <w:t>партий.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700" w:bottom="280" w:left="880" w:right="320"/>
        </w:sectPr>
      </w:pPr>
    </w:p>
    <w:p>
      <w:pPr>
        <w:pStyle w:val="ListParagraph"/>
        <w:numPr>
          <w:ilvl w:val="0"/>
          <w:numId w:val="6"/>
        </w:numPr>
        <w:tabs>
          <w:tab w:pos="519" w:val="left" w:leader="none"/>
        </w:tabs>
        <w:spacing w:line="242" w:lineRule="auto" w:before="60" w:after="0"/>
        <w:ind w:left="234" w:right="698" w:hanging="1"/>
        <w:jc w:val="left"/>
        <w:rPr>
          <w:sz w:val="28"/>
        </w:rPr>
      </w:pPr>
      <w:r>
        <w:rPr>
          <w:sz w:val="28"/>
        </w:rPr>
        <w:t>Это партии, действующие на законных основаниях. Они могут быть и не зарегистрированы, хотя в ряде стран до регистрации их партийная деятельность</w:t>
      </w:r>
      <w:r>
        <w:rPr>
          <w:spacing w:val="-24"/>
          <w:sz w:val="28"/>
        </w:rPr>
        <w:t> </w:t>
      </w:r>
      <w:r>
        <w:rPr>
          <w:sz w:val="28"/>
        </w:rPr>
        <w:t>не разрешается.</w:t>
      </w:r>
    </w:p>
    <w:p>
      <w:pPr>
        <w:pStyle w:val="ListParagraph"/>
        <w:numPr>
          <w:ilvl w:val="0"/>
          <w:numId w:val="6"/>
        </w:numPr>
        <w:tabs>
          <w:tab w:pos="517" w:val="left" w:leader="none"/>
        </w:tabs>
        <w:spacing w:line="237" w:lineRule="auto" w:before="0" w:after="0"/>
        <w:ind w:left="232" w:right="154" w:firstLine="2"/>
        <w:jc w:val="left"/>
        <w:rPr>
          <w:sz w:val="28"/>
        </w:rPr>
      </w:pPr>
      <w:r>
        <w:rPr>
          <w:sz w:val="28"/>
        </w:rPr>
        <w:t>Групповая сплоченность и высокая результативность, которые достигаются благодаря</w:t>
      </w:r>
      <w:r>
        <w:rPr>
          <w:spacing w:val="-6"/>
          <w:sz w:val="28"/>
        </w:rPr>
        <w:t> </w:t>
      </w:r>
      <w:r>
        <w:rPr>
          <w:sz w:val="28"/>
        </w:rPr>
        <w:t>принципам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первичных</w:t>
      </w:r>
      <w:r>
        <w:rPr>
          <w:spacing w:val="-8"/>
          <w:sz w:val="28"/>
        </w:rPr>
        <w:t> </w:t>
      </w:r>
      <w:r>
        <w:rPr>
          <w:sz w:val="28"/>
        </w:rPr>
        <w:t>звеньев,</w:t>
      </w:r>
      <w:r>
        <w:rPr>
          <w:spacing w:val="-11"/>
          <w:sz w:val="28"/>
        </w:rPr>
        <w:t> </w:t>
      </w:r>
      <w:r>
        <w:rPr>
          <w:sz w:val="28"/>
        </w:rPr>
        <w:t>отличает</w:t>
      </w:r>
      <w:r>
        <w:rPr>
          <w:spacing w:val="-17"/>
          <w:sz w:val="28"/>
        </w:rPr>
        <w:t> </w:t>
      </w:r>
      <w:r>
        <w:rPr>
          <w:sz w:val="28"/>
        </w:rPr>
        <w:t>партии</w:t>
      </w:r>
      <w:r>
        <w:rPr>
          <w:spacing w:val="-13"/>
          <w:sz w:val="28"/>
        </w:rPr>
        <w:t> </w:t>
      </w:r>
      <w:r>
        <w:rPr>
          <w:sz w:val="28"/>
        </w:rPr>
        <w:t>этого</w:t>
      </w:r>
      <w:r>
        <w:rPr>
          <w:spacing w:val="-18"/>
          <w:sz w:val="28"/>
        </w:rPr>
        <w:t> </w:t>
      </w:r>
      <w:r>
        <w:rPr>
          <w:sz w:val="28"/>
        </w:rPr>
        <w:t>типа.</w:t>
      </w:r>
      <w:r>
        <w:rPr>
          <w:spacing w:val="-17"/>
          <w:sz w:val="28"/>
        </w:rPr>
        <w:t> </w:t>
      </w:r>
      <w:r>
        <w:rPr>
          <w:sz w:val="28"/>
        </w:rPr>
        <w:t>Для них характерно фиксированное членство, жесткая партийная дисциплина, предполагающая уплату членских взносов и оказание партии личного</w:t>
      </w:r>
      <w:r>
        <w:rPr>
          <w:spacing w:val="-47"/>
          <w:sz w:val="28"/>
        </w:rPr>
        <w:t> </w:t>
      </w:r>
      <w:r>
        <w:rPr>
          <w:sz w:val="28"/>
        </w:rPr>
        <w:t>содействия.</w:t>
      </w:r>
    </w:p>
    <w:p>
      <w:pPr>
        <w:pStyle w:val="BodyText"/>
        <w:spacing w:before="4" w:after="1"/>
        <w:rPr>
          <w:sz w:val="29"/>
        </w:rPr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6"/>
        <w:gridCol w:w="2362"/>
      </w:tblGrid>
      <w:tr>
        <w:trPr>
          <w:trHeight w:val="320" w:hRule="atLeast"/>
        </w:trPr>
        <w:tc>
          <w:tcPr>
            <w:tcW w:w="8266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Кадровые партии</w:t>
            </w: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266" w:type="dxa"/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Легальные партии</w:t>
            </w: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8266" w:type="dxa"/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Массовый партии</w:t>
            </w:r>
          </w:p>
        </w:tc>
        <w:tc>
          <w:tcPr>
            <w:tcW w:w="23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826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Оппозиционные партии</w:t>
            </w: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8266" w:type="dxa"/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«Партия-хватай-всех», партия избирателей (универсальная партия)</w:t>
            </w:r>
          </w:p>
        </w:tc>
        <w:tc>
          <w:tcPr>
            <w:tcW w:w="236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line="322" w:lineRule="exact" w:before="267"/>
        <w:ind w:left="232"/>
      </w:pPr>
      <w:r>
        <w:rPr>
          <w:w w:val="105"/>
        </w:rPr>
        <w:t>Задание 8. Прочитайте текст. Выполните задание к нему. (15 баллов)</w:t>
      </w:r>
    </w:p>
    <w:p>
      <w:pPr>
        <w:spacing w:before="0"/>
        <w:ind w:left="233" w:right="58" w:firstLine="0"/>
        <w:jc w:val="left"/>
        <w:rPr>
          <w:i/>
          <w:sz w:val="28"/>
        </w:rPr>
      </w:pPr>
      <w:r>
        <w:rPr>
          <w:sz w:val="28"/>
        </w:rPr>
        <w:t>«Юридическая ответственность является одним из средств борьбы с </w:t>
      </w:r>
      <w:r>
        <w:rPr>
          <w:i/>
          <w:sz w:val="28"/>
        </w:rPr>
        <w:t>правонарушениями </w:t>
      </w:r>
      <w:r>
        <w:rPr>
          <w:i/>
          <w:sz w:val="28"/>
        </w:rPr>
        <w:t>(1). </w:t>
      </w:r>
      <w:r>
        <w:rPr>
          <w:sz w:val="28"/>
        </w:rPr>
        <w:t>Юридическая ответственность возникает только на основе </w:t>
      </w:r>
      <w:r>
        <w:rPr>
          <w:i/>
          <w:sz w:val="28"/>
        </w:rPr>
        <w:t>норм права [2).</w:t>
      </w:r>
    </w:p>
    <w:p>
      <w:pPr>
        <w:pStyle w:val="BodyText"/>
        <w:ind w:left="233" w:right="650" w:hanging="1"/>
      </w:pPr>
      <w:r>
        <w:rPr/>
        <w:t>Юридическая ответственность возникает лишь за совершенное правонарушение. Необходимо, чтобы были все элементы состава правонарушения. Правонарушение выступает в качестве юридического факта, оно предусмотрено </w:t>
      </w:r>
      <w:r>
        <w:rPr>
          <w:i/>
        </w:rPr>
        <w:t>гипотезой (3) </w:t>
      </w:r>
      <w:r>
        <w:rPr/>
        <w:t>правоохранительных норм. В </w:t>
      </w:r>
      <w:r>
        <w:rPr>
          <w:i/>
        </w:rPr>
        <w:t>санкциях(4) </w:t>
      </w:r>
      <w:r>
        <w:rPr/>
        <w:t>содержатся меры юридической ответственности». (В.В.Лазарев)</w:t>
      </w:r>
    </w:p>
    <w:p>
      <w:pPr>
        <w:pStyle w:val="BodyText"/>
        <w:spacing w:line="317" w:lineRule="exact" w:before="4"/>
        <w:ind w:left="226"/>
      </w:pPr>
      <w:r>
        <w:rPr>
          <w:w w:val="105"/>
        </w:rPr>
        <w:t>8.1.  Дайте определения всем выделенным  курсивом и пронумерованным</w:t>
      </w:r>
    </w:p>
    <w:p>
      <w:pPr>
        <w:pStyle w:val="Heading1"/>
        <w:spacing w:line="329" w:lineRule="exact"/>
      </w:pPr>
      <w:r>
        <w:rPr/>
        <w:t>терминам.</w:t>
      </w: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635508</wp:posOffset>
            </wp:positionH>
            <wp:positionV relativeFrom="paragraph">
              <wp:posOffset>179870</wp:posOffset>
            </wp:positionV>
            <wp:extent cx="6595871" cy="9144"/>
            <wp:effectExtent l="0" t="0" r="0" b="0"/>
            <wp:wrapTopAndBottom/>
            <wp:docPr id="9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635508</wp:posOffset>
            </wp:positionH>
            <wp:positionV relativeFrom="paragraph">
              <wp:posOffset>384086</wp:posOffset>
            </wp:positionV>
            <wp:extent cx="6595871" cy="9144"/>
            <wp:effectExtent l="0" t="0" r="0" b="0"/>
            <wp:wrapTopAndBottom/>
            <wp:docPr id="9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620268</wp:posOffset>
            </wp:positionH>
            <wp:positionV relativeFrom="paragraph">
              <wp:posOffset>600494</wp:posOffset>
            </wp:positionV>
            <wp:extent cx="6560705" cy="15144"/>
            <wp:effectExtent l="0" t="0" r="0" b="0"/>
            <wp:wrapTopAndBottom/>
            <wp:docPr id="9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70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620268</wp:posOffset>
            </wp:positionH>
            <wp:positionV relativeFrom="paragraph">
              <wp:posOffset>807758</wp:posOffset>
            </wp:positionV>
            <wp:extent cx="6560705" cy="15144"/>
            <wp:effectExtent l="0" t="0" r="0" b="0"/>
            <wp:wrapTopAndBottom/>
            <wp:docPr id="9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70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620268</wp:posOffset>
            </wp:positionH>
            <wp:positionV relativeFrom="paragraph">
              <wp:posOffset>1011974</wp:posOffset>
            </wp:positionV>
            <wp:extent cx="6554647" cy="15144"/>
            <wp:effectExtent l="0" t="0" r="0" b="0"/>
            <wp:wrapTopAndBottom/>
            <wp:docPr id="9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6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57" w:val="left" w:leader="none"/>
        </w:tabs>
        <w:spacing w:line="240" w:lineRule="auto" w:before="0" w:after="0"/>
        <w:ind w:left="656" w:right="0" w:hanging="430"/>
        <w:jc w:val="left"/>
        <w:rPr>
          <w:b/>
          <w:sz w:val="28"/>
        </w:rPr>
      </w:pPr>
      <w:r>
        <w:rPr>
          <w:sz w:val="28"/>
        </w:rPr>
        <w:t>На какой принцип  </w:t>
      </w:r>
      <w:r>
        <w:rPr>
          <w:b/>
          <w:sz w:val="28"/>
        </w:rPr>
        <w:t>юридической ответственности указывает  автор</w:t>
      </w:r>
      <w:r>
        <w:rPr>
          <w:b/>
          <w:spacing w:val="15"/>
          <w:sz w:val="28"/>
        </w:rPr>
        <w:t> </w:t>
      </w:r>
      <w:r>
        <w:rPr>
          <w:b/>
          <w:sz w:val="28"/>
        </w:rPr>
        <w:t>текста?</w:t>
      </w:r>
    </w:p>
    <w:p>
      <w:pPr>
        <w:pStyle w:val="BodyTex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620268</wp:posOffset>
            </wp:positionH>
            <wp:positionV relativeFrom="paragraph">
              <wp:posOffset>193188</wp:posOffset>
            </wp:positionV>
            <wp:extent cx="6557676" cy="15144"/>
            <wp:effectExtent l="0" t="0" r="0" b="0"/>
            <wp:wrapTopAndBottom/>
            <wp:docPr id="10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76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numPr>
          <w:ilvl w:val="1"/>
          <w:numId w:val="7"/>
        </w:numPr>
        <w:tabs>
          <w:tab w:pos="656" w:val="left" w:leader="none"/>
        </w:tabs>
        <w:spacing w:line="240" w:lineRule="auto" w:before="0" w:after="0"/>
        <w:ind w:left="655" w:right="0" w:hanging="422"/>
        <w:jc w:val="left"/>
      </w:pPr>
      <w:r>
        <w:rPr/>
        <w:t>Перечислите другие принципы юридическои</w:t>
      </w:r>
      <w:r>
        <w:rPr>
          <w:spacing w:val="-12"/>
        </w:rPr>
        <w:t> </w:t>
      </w:r>
      <w:r>
        <w:rPr/>
        <w:t>ответственности</w:t>
      </w:r>
    </w:p>
    <w:p>
      <w:pPr>
        <w:pStyle w:val="BodyTex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620268</wp:posOffset>
            </wp:positionH>
            <wp:positionV relativeFrom="paragraph">
              <wp:posOffset>193188</wp:posOffset>
            </wp:positionV>
            <wp:extent cx="6554647" cy="15144"/>
            <wp:effectExtent l="0" t="0" r="0" b="0"/>
            <wp:wrapTopAndBottom/>
            <wp:docPr id="10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6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620268</wp:posOffset>
            </wp:positionH>
            <wp:positionV relativeFrom="paragraph">
              <wp:posOffset>397404</wp:posOffset>
            </wp:positionV>
            <wp:extent cx="6595872" cy="15239"/>
            <wp:effectExtent l="0" t="0" r="0" b="0"/>
            <wp:wrapTopAndBottom/>
            <wp:docPr id="10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872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620268</wp:posOffset>
            </wp:positionH>
            <wp:positionV relativeFrom="paragraph">
              <wp:posOffset>601620</wp:posOffset>
            </wp:positionV>
            <wp:extent cx="6554647" cy="15144"/>
            <wp:effectExtent l="0" t="0" r="0" b="0"/>
            <wp:wrapTopAndBottom/>
            <wp:docPr id="10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6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620268</wp:posOffset>
            </wp:positionH>
            <wp:positionV relativeFrom="paragraph">
              <wp:posOffset>805836</wp:posOffset>
            </wp:positionV>
            <wp:extent cx="6557676" cy="15144"/>
            <wp:effectExtent l="0" t="0" r="0" b="0"/>
            <wp:wrapTopAndBottom/>
            <wp:docPr id="10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76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before="1"/>
        <w:rPr>
          <w:b/>
          <w:sz w:val="31"/>
        </w:rPr>
      </w:pPr>
    </w:p>
    <w:p>
      <w:pPr>
        <w:spacing w:before="0"/>
        <w:ind w:left="237" w:right="0" w:firstLine="0"/>
        <w:jc w:val="left"/>
        <w:rPr>
          <w:sz w:val="29"/>
        </w:rPr>
      </w:pPr>
      <w:r>
        <w:rPr>
          <w:w w:val="105"/>
          <w:sz w:val="29"/>
        </w:rPr>
        <w:t>Задание 9. (По 2 балла за каждыи верно указанный термин. Максимум за задание</w:t>
      </w:r>
    </w:p>
    <w:p>
      <w:pPr>
        <w:pStyle w:val="BodyText"/>
        <w:spacing w:before="11"/>
        <w:ind w:left="220"/>
      </w:pPr>
      <w:r>
        <w:rPr>
          <w:w w:val="105"/>
        </w:rPr>
        <w:t>14 баллов).</w:t>
      </w:r>
    </w:p>
    <w:p>
      <w:pPr>
        <w:spacing w:line="319" w:lineRule="exact" w:before="4"/>
        <w:ind w:left="233" w:right="0" w:firstLine="0"/>
        <w:jc w:val="left"/>
        <w:rPr>
          <w:b/>
          <w:sz w:val="28"/>
        </w:rPr>
      </w:pPr>
      <w:r>
        <w:rPr>
          <w:sz w:val="28"/>
        </w:rPr>
        <w:t>Из предложенного  ниже </w:t>
      </w:r>
      <w:r>
        <w:rPr>
          <w:b/>
          <w:sz w:val="28"/>
        </w:rPr>
        <w:t>списка  выберите </w:t>
      </w:r>
      <w:r>
        <w:rPr>
          <w:sz w:val="28"/>
        </w:rPr>
        <w:t>термины  и </w:t>
      </w:r>
      <w:r>
        <w:rPr>
          <w:b/>
          <w:sz w:val="28"/>
        </w:rPr>
        <w:t>понятия, характеризующие</w:t>
      </w:r>
    </w:p>
    <w:p>
      <w:pPr>
        <w:spacing w:line="317" w:lineRule="exact" w:before="0"/>
        <w:ind w:left="233" w:right="0" w:firstLine="0"/>
        <w:jc w:val="left"/>
        <w:rPr>
          <w:b/>
          <w:sz w:val="28"/>
        </w:rPr>
      </w:pPr>
      <w:r>
        <w:rPr>
          <w:sz w:val="28"/>
        </w:rPr>
        <w:t>ситуацию, описанную в </w:t>
      </w:r>
      <w:r>
        <w:rPr>
          <w:b/>
          <w:sz w:val="28"/>
        </w:rPr>
        <w:t>приведённом  отрывке. Выберите  семь терминов.</w:t>
      </w:r>
    </w:p>
    <w:p>
      <w:pPr>
        <w:pStyle w:val="BodyText"/>
        <w:ind w:left="231" w:right="530" w:firstLine="1124"/>
      </w:pPr>
      <w:r>
        <w:rPr/>
        <w:t>К 1991 г. экономическая ситуация на территории всей страны была близка к полному краху. Дефицит продуктов и промышленных товаров вынудил правительство Б.Н. Ельцина пойти на радикальные реформы, направленные на оздоровление экономики страны. План преобразований включал в себя прежде всего либерализацию цен. 2 января 1992 г. страна перешла к свободному</w:t>
      </w:r>
    </w:p>
    <w:p>
      <w:pPr>
        <w:spacing w:after="0"/>
        <w:sectPr>
          <w:pgSz w:w="11910" w:h="16840"/>
          <w:pgMar w:top="620" w:bottom="280" w:left="760" w:right="280"/>
        </w:sectPr>
      </w:pPr>
    </w:p>
    <w:p>
      <w:pPr>
        <w:pStyle w:val="BodyText"/>
        <w:spacing w:before="60"/>
        <w:ind w:left="111" w:right="974"/>
      </w:pPr>
      <w:r>
        <w:rPr/>
        <w:t>ценообразованию. К концу года цены выросли в среднем в 26 раз. Реальные доходы населения упали на 44 %. Всего за год промышленное производство сократилось на треть. Почти половина населения оказалась за чертой бедности, росло число безработных и бездомных. В то же время стали расти быстрыми темпами доходы немногочисленной социальной верхушки. Следующим этапом преобразований стала передача в частную собственность государственных (муниципальных) предприятий. Предполагалось, что вырученные в результате денежные средства будут вложены в те сектора экономики, которые наиболее остро нуждались в этом. Однако средств не хватало, политика их распределения была очень непродуманной и неравномерной. Для пополнения бюджета государство инициировало выпуск ГКО (государственные краткосрочные облигации), которые не были подкреплены реальными активами. В результате такой политики государство оказалось не в состоянии выплачивать проценты по облигациям, и 17 августа 1998 г. было разрешено банкам приостановить выплаты. Правительство отказалось погашать платежи по своим займам. Сразу после этого курс доллара вырос в несколько раз, а курс рубля рухнул.</w:t>
      </w:r>
    </w:p>
    <w:p>
      <w:pPr>
        <w:pStyle w:val="BodyText"/>
        <w:ind w:left="117" w:hanging="5"/>
      </w:pPr>
      <w:r>
        <w:rPr/>
        <w:t>Список терминов и понятии: эволюция, девальвация, конвергенция, дефляция, меркантилизм, стагнация, гиперинфляция, национализация, дефолт, приватизация, нуллификация, социальная мобильность, революция, кризис, ревальвация, пауперизация, протекционизм.</w:t>
      </w:r>
    </w:p>
    <w:p>
      <w:pPr>
        <w:pStyle w:val="BodyText"/>
        <w:tabs>
          <w:tab w:pos="10560" w:val="left" w:leader="none"/>
        </w:tabs>
        <w:spacing w:line="322" w:lineRule="exact"/>
        <w:ind w:left="113"/>
      </w:pPr>
      <w:r>
        <w:rPr>
          <w:w w:val="110"/>
        </w:rPr>
        <w:t>Ответ:</w:t>
      </w:r>
      <w:r>
        <w:rPr>
          <w:spacing w:val="-40"/>
        </w:rPr>
        <w:t> </w:t>
      </w:r>
      <w:r>
        <w:rPr>
          <w:u w:val="single" w:color="030303"/>
        </w:rPr>
        <w:t> </w:t>
        <w:tab/>
      </w:r>
    </w:p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635508</wp:posOffset>
            </wp:positionH>
            <wp:positionV relativeFrom="paragraph">
              <wp:posOffset>183684</wp:posOffset>
            </wp:positionV>
            <wp:extent cx="6589775" cy="9144"/>
            <wp:effectExtent l="0" t="0" r="0" b="0"/>
            <wp:wrapTopAndBottom/>
            <wp:docPr id="11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635508</wp:posOffset>
            </wp:positionH>
            <wp:positionV relativeFrom="paragraph">
              <wp:posOffset>387900</wp:posOffset>
            </wp:positionV>
            <wp:extent cx="6589775" cy="9144"/>
            <wp:effectExtent l="0" t="0" r="0" b="0"/>
            <wp:wrapTopAndBottom/>
            <wp:docPr id="11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635508</wp:posOffset>
            </wp:positionH>
            <wp:positionV relativeFrom="paragraph">
              <wp:posOffset>595164</wp:posOffset>
            </wp:positionV>
            <wp:extent cx="6589775" cy="9144"/>
            <wp:effectExtent l="0" t="0" r="0" b="0"/>
            <wp:wrapTopAndBottom/>
            <wp:docPr id="11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635508</wp:posOffset>
            </wp:positionH>
            <wp:positionV relativeFrom="paragraph">
              <wp:posOffset>799380</wp:posOffset>
            </wp:positionV>
            <wp:extent cx="6589775" cy="9144"/>
            <wp:effectExtent l="0" t="0" r="0" b="0"/>
            <wp:wrapTopAndBottom/>
            <wp:docPr id="11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635508</wp:posOffset>
            </wp:positionH>
            <wp:positionV relativeFrom="paragraph">
              <wp:posOffset>1003596</wp:posOffset>
            </wp:positionV>
            <wp:extent cx="6589775" cy="9144"/>
            <wp:effectExtent l="0" t="0" r="0" b="0"/>
            <wp:wrapTopAndBottom/>
            <wp:docPr id="11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635508</wp:posOffset>
            </wp:positionH>
            <wp:positionV relativeFrom="paragraph">
              <wp:posOffset>1207812</wp:posOffset>
            </wp:positionV>
            <wp:extent cx="6592823" cy="9144"/>
            <wp:effectExtent l="0" t="0" r="0" b="0"/>
            <wp:wrapTopAndBottom/>
            <wp:docPr id="12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sectPr>
      <w:pgSz w:w="11910" w:h="16840"/>
      <w:pgMar w:top="620" w:bottom="280" w:left="8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8"/>
      <w:numFmt w:val="decimal"/>
      <w:lvlText w:val="%1"/>
      <w:lvlJc w:val="left"/>
      <w:pPr>
        <w:ind w:left="656" w:hanging="43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6" w:hanging="430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2701" w:hanging="4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2" w:hanging="4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3" w:hanging="4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4" w:hanging="4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5" w:hanging="4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6" w:hanging="4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7" w:hanging="43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2" w:hanging="285"/>
        <w:jc w:val="righ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178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6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5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4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3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2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1" w:hanging="285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114" w:hanging="7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724"/>
        <w:jc w:val="left"/>
      </w:pPr>
      <w:rPr>
        <w:rFonts w:hint="default" w:ascii="Times New Roman" w:hAnsi="Times New Roman" w:eastAsia="Times New Roman" w:cs="Times New Roman"/>
        <w:w w:val="101"/>
        <w:sz w:val="28"/>
        <w:szCs w:val="28"/>
      </w:rPr>
    </w:lvl>
    <w:lvl w:ilvl="2">
      <w:start w:val="0"/>
      <w:numFmt w:val="bullet"/>
      <w:lvlText w:val="•"/>
      <w:lvlJc w:val="left"/>
      <w:pPr>
        <w:ind w:left="2237" w:hanging="7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6" w:hanging="7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5" w:hanging="7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4" w:hanging="7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3" w:hanging="7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2" w:hanging="7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1" w:hanging="724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236" w:hanging="4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" w:hanging="498"/>
        <w:jc w:val="left"/>
      </w:pPr>
      <w:rPr>
        <w:rFonts w:hint="default" w:ascii="Times New Roman" w:hAnsi="Times New Roman" w:eastAsia="Times New Roman" w:cs="Times New Roman"/>
        <w:w w:val="101"/>
        <w:sz w:val="28"/>
        <w:szCs w:val="28"/>
      </w:rPr>
    </w:lvl>
    <w:lvl w:ilvl="2">
      <w:start w:val="0"/>
      <w:numFmt w:val="bullet"/>
      <w:lvlText w:val="•"/>
      <w:lvlJc w:val="left"/>
      <w:pPr>
        <w:ind w:left="2357" w:hanging="4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6" w:hanging="4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5" w:hanging="4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4" w:hanging="4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3" w:hanging="4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2" w:hanging="4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1" w:hanging="49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282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6"/>
      <w:numFmt w:val="decimal"/>
      <w:lvlText w:val="%2."/>
      <w:lvlJc w:val="left"/>
      <w:pPr>
        <w:ind w:left="971" w:hanging="359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2">
      <w:start w:val="0"/>
      <w:numFmt w:val="bullet"/>
      <w:lvlText w:val="•"/>
      <w:lvlJc w:val="left"/>
      <w:pPr>
        <w:ind w:left="1703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6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9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3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6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9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42" w:hanging="35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5" w:hanging="282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178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6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5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4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3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2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1" w:hanging="28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3" w:hanging="5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08"/>
        <w:jc w:val="left"/>
      </w:pPr>
      <w:rPr>
        <w:rFonts w:hint="default" w:ascii="Times New Roman" w:hAnsi="Times New Roman" w:eastAsia="Times New Roman" w:cs="Times New Roman"/>
        <w:w w:val="104"/>
        <w:sz w:val="28"/>
        <w:szCs w:val="28"/>
      </w:rPr>
    </w:lvl>
    <w:lvl w:ilvl="2">
      <w:start w:val="0"/>
      <w:numFmt w:val="bullet"/>
      <w:lvlText w:val="•"/>
      <w:lvlJc w:val="left"/>
      <w:pPr>
        <w:ind w:left="2205" w:hanging="5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8" w:hanging="5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1" w:hanging="5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4" w:hanging="5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7" w:hanging="5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0" w:hanging="5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3" w:hanging="508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236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ind w:left="655" w:hanging="422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12" w:hanging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Тороп</dc:creator>
  <dcterms:created xsi:type="dcterms:W3CDTF">2018-02-25T11:37:32Z</dcterms:created>
  <dcterms:modified xsi:type="dcterms:W3CDTF">2018-02-25T11:37:32Z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