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1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ind w:right="15"/>
        <w:jc w:val="center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88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5 класс</w:t>
      </w:r>
    </w:p>
    <w:p>
      <w:pPr>
        <w:spacing w:line="270" w:lineRule="exact" w:before="0"/>
        <w:ind w:left="0" w:right="1" w:firstLine="0"/>
        <w:jc w:val="center"/>
        <w:rPr>
          <w:sz w:val="24"/>
        </w:rPr>
      </w:pPr>
      <w:r>
        <w:rPr>
          <w:b/>
          <w:sz w:val="24"/>
        </w:rPr>
        <w:t>Время для выполнения </w:t>
      </w:r>
      <w:r>
        <w:rPr>
          <w:sz w:val="24"/>
        </w:rPr>
        <w:t>заданий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spacing w:line="275" w:lineRule="exact" w:before="0"/>
        <w:ind w:left="21" w:right="15" w:firstLine="0"/>
        <w:jc w:val="center"/>
        <w:rPr>
          <w:b/>
          <w:sz w:val="24"/>
        </w:rPr>
      </w:pPr>
      <w:r>
        <w:rPr>
          <w:b/>
          <w:sz w:val="24"/>
        </w:rPr>
        <w:t>Максимально возможный </w:t>
      </w:r>
      <w:r>
        <w:rPr>
          <w:sz w:val="24"/>
        </w:rPr>
        <w:t>балл </w:t>
      </w:r>
      <w:r>
        <w:rPr>
          <w:w w:val="90"/>
          <w:sz w:val="24"/>
        </w:rPr>
        <w:t>— </w:t>
      </w:r>
      <w:r>
        <w:rPr>
          <w:b/>
          <w:sz w:val="24"/>
        </w:rPr>
        <w:t>42,5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spacing w:before="90"/>
        <w:ind w:left="104"/>
        <w:jc w:val="both"/>
      </w:pPr>
      <w:r>
        <w:rPr/>
        <w:t>Вопрос № 1</w:t>
      </w:r>
    </w:p>
    <w:p>
      <w:pPr>
        <w:pStyle w:val="BodyText"/>
        <w:spacing w:line="242" w:lineRule="auto" w:before="227"/>
        <w:ind w:left="103" w:right="105"/>
      </w:pPr>
      <w:r>
        <w:rPr/>
        <w:t>Прочитайте слова, определите, в каких словах есть звук «йот» [й’]. Скажите, какой буквой или сочетанием букв он выражен в этих словах.</w:t>
      </w:r>
    </w:p>
    <w:p>
      <w:pPr>
        <w:pStyle w:val="BodyText"/>
        <w:spacing w:before="6"/>
      </w:pPr>
    </w:p>
    <w:p>
      <w:pPr>
        <w:spacing w:before="0"/>
        <w:ind w:left="104" w:right="0" w:firstLine="0"/>
        <w:jc w:val="both"/>
        <w:rPr>
          <w:i/>
          <w:sz w:val="23"/>
        </w:rPr>
      </w:pPr>
      <w:r>
        <w:rPr>
          <w:i/>
          <w:sz w:val="23"/>
        </w:rPr>
        <w:t>Район,  майский,  появились,  показался,  съёмка, кто-то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before="1"/>
        <w:ind w:left="104"/>
        <w:jc w:val="both"/>
      </w:pPr>
      <w:r>
        <w:rPr/>
        <w:t>МОДЕЛЬ OTBETA:</w:t>
      </w:r>
    </w:p>
    <w:p>
      <w:pPr>
        <w:pStyle w:val="BodyText"/>
        <w:spacing w:line="237" w:lineRule="auto" w:before="5"/>
        <w:ind w:left="103" w:right="5035" w:firstLine="1"/>
      </w:pPr>
      <w:r>
        <w:rPr>
          <w:i/>
        </w:rPr>
        <w:t>Район</w:t>
      </w:r>
      <w:r>
        <w:rPr>
          <w:i/>
          <w:spacing w:val="-12"/>
        </w:rPr>
        <w:t> </w:t>
      </w:r>
      <w:r>
        <w:rPr>
          <w:i/>
          <w:w w:val="95"/>
        </w:rPr>
        <w:t>—</w:t>
      </w:r>
      <w:r>
        <w:rPr>
          <w:i/>
          <w:spacing w:val="-35"/>
          <w:w w:val="95"/>
        </w:rPr>
        <w:t> </w:t>
      </w:r>
      <w:r>
        <w:rPr/>
        <w:t>есть</w:t>
      </w:r>
      <w:r>
        <w:rPr>
          <w:spacing w:val="-12"/>
        </w:rPr>
        <w:t> </w:t>
      </w:r>
      <w:r>
        <w:rPr/>
        <w:t>звук</w:t>
      </w:r>
      <w:r>
        <w:rPr>
          <w:spacing w:val="-17"/>
        </w:rPr>
        <w:t> </w:t>
      </w:r>
      <w:r>
        <w:rPr/>
        <w:t>[й’],</w:t>
      </w:r>
      <w:r>
        <w:rPr>
          <w:spacing w:val="-14"/>
        </w:rPr>
        <w:t> </w:t>
      </w:r>
      <w:r>
        <w:rPr/>
        <w:t>выражен</w:t>
      </w:r>
      <w:r>
        <w:rPr>
          <w:spacing w:val="-9"/>
        </w:rPr>
        <w:t> </w:t>
      </w:r>
      <w:r>
        <w:rPr/>
        <w:t>буквой</w:t>
      </w:r>
      <w:r>
        <w:rPr>
          <w:spacing w:val="-12"/>
        </w:rPr>
        <w:t> </w:t>
      </w:r>
      <w:r>
        <w:rPr/>
        <w:t>Й (1 балл: по 0.5 балла за</w:t>
      </w:r>
      <w:r>
        <w:rPr>
          <w:spacing w:val="-24"/>
        </w:rPr>
        <w:t> </w:t>
      </w:r>
      <w:r>
        <w:rPr/>
        <w:t>элемент);</w:t>
      </w:r>
    </w:p>
    <w:p>
      <w:pPr>
        <w:pStyle w:val="BodyText"/>
        <w:spacing w:line="242" w:lineRule="auto"/>
        <w:ind w:left="103" w:right="2839" w:hanging="1"/>
      </w:pPr>
      <w:r>
        <w:rPr>
          <w:i/>
        </w:rPr>
        <w:t>Майский</w:t>
      </w:r>
      <w:r>
        <w:rPr>
          <w:i/>
          <w:spacing w:val="-5"/>
        </w:rPr>
        <w:t> </w:t>
      </w:r>
      <w:r>
        <w:rPr>
          <w:i/>
          <w:w w:val="95"/>
        </w:rPr>
        <w:t>—</w:t>
      </w:r>
      <w:r>
        <w:rPr>
          <w:i/>
          <w:spacing w:val="-33"/>
          <w:w w:val="95"/>
        </w:rPr>
        <w:t> </w:t>
      </w:r>
      <w:r>
        <w:rPr/>
        <w:t>в</w:t>
      </w:r>
      <w:r>
        <w:rPr>
          <w:spacing w:val="-15"/>
        </w:rPr>
        <w:t> </w:t>
      </w:r>
      <w:r>
        <w:rPr/>
        <w:t>этом</w:t>
      </w:r>
      <w:r>
        <w:rPr>
          <w:spacing w:val="-13"/>
        </w:rPr>
        <w:t> </w:t>
      </w:r>
      <w:r>
        <w:rPr/>
        <w:t>слове</w:t>
      </w:r>
      <w:r>
        <w:rPr>
          <w:spacing w:val="-6"/>
        </w:rPr>
        <w:t> </w:t>
      </w:r>
      <w:r>
        <w:rPr/>
        <w:t>два</w:t>
      </w:r>
      <w:r>
        <w:rPr>
          <w:spacing w:val="-9"/>
        </w:rPr>
        <w:t> </w:t>
      </w:r>
      <w:r>
        <w:rPr/>
        <w:t>звука</w:t>
      </w:r>
      <w:r>
        <w:rPr>
          <w:spacing w:val="-8"/>
        </w:rPr>
        <w:t> </w:t>
      </w:r>
      <w:r>
        <w:rPr/>
        <w:t>[й’],</w:t>
      </w:r>
      <w:r>
        <w:rPr>
          <w:spacing w:val="-9"/>
        </w:rPr>
        <w:t> </w:t>
      </w:r>
      <w:r>
        <w:rPr/>
        <w:t>оба</w:t>
      </w:r>
      <w:r>
        <w:rPr>
          <w:spacing w:val="-11"/>
        </w:rPr>
        <w:t> </w:t>
      </w:r>
      <w:r>
        <w:rPr/>
        <w:t>выражены</w:t>
      </w:r>
      <w:r>
        <w:rPr>
          <w:spacing w:val="-3"/>
        </w:rPr>
        <w:t> </w:t>
      </w:r>
      <w:r>
        <w:rPr/>
        <w:t>буквой</w:t>
      </w:r>
      <w:r>
        <w:rPr>
          <w:spacing w:val="-4"/>
        </w:rPr>
        <w:t> </w:t>
      </w:r>
      <w:r>
        <w:rPr/>
        <w:t>Й (2 балла: по 0.5 балла за</w:t>
      </w:r>
      <w:r>
        <w:rPr>
          <w:spacing w:val="-24"/>
        </w:rPr>
        <w:t> </w:t>
      </w:r>
      <w:r>
        <w:rPr/>
        <w:t>элемент);</w:t>
      </w:r>
    </w:p>
    <w:p>
      <w:pPr>
        <w:pStyle w:val="BodyText"/>
        <w:spacing w:line="275" w:lineRule="exact" w:before="2"/>
        <w:ind w:left="105"/>
        <w:jc w:val="both"/>
      </w:pPr>
      <w:r>
        <w:rPr>
          <w:i/>
        </w:rPr>
        <w:t>Появились </w:t>
      </w:r>
      <w:r>
        <w:rPr>
          <w:i/>
          <w:w w:val="95"/>
        </w:rPr>
        <w:t>— </w:t>
      </w:r>
      <w:r>
        <w:rPr/>
        <w:t>есть звук [й’]; выражен буквой Я, которая стоит после гласной</w:t>
      </w:r>
    </w:p>
    <w:p>
      <w:pPr>
        <w:pStyle w:val="BodyText"/>
        <w:spacing w:line="275" w:lineRule="exact"/>
        <w:ind w:left="103"/>
        <w:jc w:val="both"/>
      </w:pPr>
      <w:r>
        <w:rPr/>
        <w:t>(1.5 балла: по 0.5 балла за указание на наличие звука, на букву и на её позицию в слове);</w:t>
      </w:r>
    </w:p>
    <w:p>
      <w:pPr>
        <w:spacing w:line="237" w:lineRule="auto" w:before="6"/>
        <w:ind w:left="103" w:right="6666" w:firstLine="2"/>
        <w:jc w:val="left"/>
        <w:rPr>
          <w:sz w:val="24"/>
        </w:rPr>
      </w:pPr>
      <w:r>
        <w:rPr>
          <w:i/>
          <w:sz w:val="24"/>
        </w:rPr>
        <w:t>Показался</w:t>
      </w:r>
      <w:r>
        <w:rPr>
          <w:i/>
          <w:spacing w:val="-19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9"/>
          <w:w w:val="95"/>
          <w:sz w:val="24"/>
        </w:rPr>
        <w:t> </w:t>
      </w:r>
      <w:r>
        <w:rPr>
          <w:sz w:val="24"/>
        </w:rPr>
        <w:t>нет</w:t>
      </w:r>
      <w:r>
        <w:rPr>
          <w:spacing w:val="-23"/>
          <w:sz w:val="24"/>
        </w:rPr>
        <w:t> </w:t>
      </w:r>
      <w:r>
        <w:rPr>
          <w:sz w:val="24"/>
        </w:rPr>
        <w:t>звука</w:t>
      </w:r>
      <w:r>
        <w:rPr>
          <w:spacing w:val="-25"/>
          <w:sz w:val="24"/>
        </w:rPr>
        <w:t> </w:t>
      </w:r>
      <w:r>
        <w:rPr>
          <w:sz w:val="24"/>
        </w:rPr>
        <w:t>[й’] (0.5</w:t>
      </w:r>
      <w:r>
        <w:rPr>
          <w:spacing w:val="-19"/>
          <w:sz w:val="24"/>
        </w:rPr>
        <w:t> </w:t>
      </w:r>
      <w:r>
        <w:rPr>
          <w:sz w:val="24"/>
        </w:rPr>
        <w:t>балла);</w:t>
      </w:r>
    </w:p>
    <w:p>
      <w:pPr>
        <w:pStyle w:val="BodyText"/>
        <w:spacing w:line="237" w:lineRule="auto" w:before="5"/>
        <w:ind w:left="105" w:hanging="4"/>
      </w:pPr>
      <w:r>
        <w:rPr>
          <w:i/>
        </w:rPr>
        <w:t>Съёмка </w:t>
      </w:r>
      <w:r>
        <w:rPr>
          <w:i/>
          <w:w w:val="95"/>
        </w:rPr>
        <w:t>— </w:t>
      </w:r>
      <w:r>
        <w:rPr/>
        <w:t>есть звук [й’], выражен буквой Ё, которая стоит после разделительного твёрдого знака</w:t>
      </w:r>
    </w:p>
    <w:p>
      <w:pPr>
        <w:pStyle w:val="BodyText"/>
        <w:spacing w:line="275" w:lineRule="exact" w:before="2"/>
        <w:ind w:left="103"/>
        <w:jc w:val="both"/>
      </w:pPr>
      <w:r>
        <w:rPr/>
        <w:t>(1.5 балла: по 0.5 балла за указание на наличие звука, на букву и на её позицию в слове);</w:t>
      </w:r>
    </w:p>
    <w:p>
      <w:pPr>
        <w:spacing w:line="242" w:lineRule="auto" w:before="0"/>
        <w:ind w:left="103" w:right="6666" w:firstLine="1"/>
        <w:jc w:val="left"/>
        <w:rPr>
          <w:sz w:val="24"/>
        </w:rPr>
      </w:pPr>
      <w:r>
        <w:rPr>
          <w:i/>
          <w:sz w:val="24"/>
        </w:rPr>
        <w:t>Kmo-тo</w:t>
      </w:r>
      <w:r>
        <w:rPr>
          <w:i/>
          <w:spacing w:val="-19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9"/>
          <w:w w:val="95"/>
          <w:sz w:val="24"/>
        </w:rPr>
        <w:t> </w:t>
      </w:r>
      <w:r>
        <w:rPr>
          <w:sz w:val="24"/>
        </w:rPr>
        <w:t>нет</w:t>
      </w:r>
      <w:r>
        <w:rPr>
          <w:spacing w:val="-26"/>
          <w:sz w:val="24"/>
        </w:rPr>
        <w:t> </w:t>
      </w:r>
      <w:r>
        <w:rPr>
          <w:sz w:val="24"/>
        </w:rPr>
        <w:t>звука</w:t>
      </w:r>
      <w:r>
        <w:rPr>
          <w:spacing w:val="-22"/>
          <w:sz w:val="24"/>
        </w:rPr>
        <w:t> </w:t>
      </w:r>
      <w:r>
        <w:rPr>
          <w:sz w:val="24"/>
        </w:rPr>
        <w:t>[й’] (0.5</w:t>
      </w:r>
      <w:r>
        <w:rPr>
          <w:spacing w:val="-19"/>
          <w:sz w:val="24"/>
        </w:rPr>
        <w:t> </w:t>
      </w:r>
      <w:r>
        <w:rPr>
          <w:sz w:val="24"/>
        </w:rPr>
        <w:t>балла).</w:t>
      </w:r>
    </w:p>
    <w:p>
      <w:pPr>
        <w:pStyle w:val="BodyText"/>
        <w:spacing w:line="276" w:lineRule="exact" w:before="1"/>
        <w:ind w:left="104"/>
        <w:jc w:val="both"/>
      </w:pPr>
      <w:r>
        <w:rPr>
          <w:w w:val="105"/>
        </w:rPr>
        <w:t>Bceгo 7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221"/>
        <w:ind w:left="104"/>
        <w:jc w:val="both"/>
      </w:pPr>
      <w:r>
        <w:rPr>
          <w:w w:val="95"/>
        </w:rPr>
        <w:t>Вопрос N•.2</w:t>
      </w:r>
    </w:p>
    <w:p>
      <w:pPr>
        <w:pStyle w:val="BodyText"/>
        <w:spacing w:line="278" w:lineRule="auto" w:before="232"/>
        <w:ind w:left="100" w:right="100"/>
        <w:jc w:val="both"/>
      </w:pPr>
      <w:r>
        <w:rPr/>
        <w:t>Даны словосочетания существительных с прилагательными. Распределите эти словосочетания на две группы. Укажите, на каком основании эти две группы формируются.</w:t>
      </w:r>
    </w:p>
    <w:p>
      <w:pPr>
        <w:spacing w:line="465" w:lineRule="auto" w:before="199"/>
        <w:ind w:left="668" w:right="6777" w:firstLine="1"/>
        <w:jc w:val="left"/>
        <w:rPr>
          <w:i/>
          <w:sz w:val="24"/>
        </w:rPr>
      </w:pPr>
      <w:r>
        <w:rPr>
          <w:i/>
          <w:sz w:val="24"/>
        </w:rPr>
        <w:t>круглое окно </w:t>
      </w:r>
      <w:r>
        <w:rPr>
          <w:i/>
          <w:sz w:val="23"/>
        </w:rPr>
        <w:t>прозрачная вода чёрный кпрпнбпш стальной обруч светлое пятно чёрная зависть </w:t>
      </w:r>
      <w:r>
        <w:rPr>
          <w:i/>
          <w:sz w:val="24"/>
        </w:rPr>
        <w:t>круглая сумма</w:t>
      </w:r>
    </w:p>
    <w:p>
      <w:pPr>
        <w:spacing w:after="0" w:line="465" w:lineRule="auto"/>
        <w:jc w:val="left"/>
        <w:rPr>
          <w:sz w:val="24"/>
        </w:rPr>
        <w:sectPr>
          <w:type w:val="continuous"/>
          <w:pgSz w:w="11910" w:h="16840"/>
          <w:pgMar w:top="940" w:bottom="280" w:left="1600" w:right="760"/>
        </w:sectPr>
      </w:pPr>
    </w:p>
    <w:p>
      <w:pPr>
        <w:spacing w:line="470" w:lineRule="auto" w:before="75"/>
        <w:ind w:left="808" w:right="7016" w:firstLine="1"/>
        <w:jc w:val="left"/>
        <w:rPr>
          <w:i/>
          <w:sz w:val="23"/>
        </w:rPr>
      </w:pPr>
      <w:r>
        <w:rPr>
          <w:i/>
          <w:sz w:val="23"/>
        </w:rPr>
        <w:t>прозрачный намёк </w:t>
      </w:r>
      <w:r>
        <w:rPr>
          <w:i/>
          <w:sz w:val="23"/>
        </w:rPr>
        <w:t>светлая мысль стальной  характер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5"/>
        </w:r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80" w:hRule="atLeast"/>
        </w:trPr>
        <w:tc>
          <w:tcPr>
            <w:tcW w:w="4780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Группа 1</w:t>
            </w:r>
          </w:p>
        </w:tc>
        <w:tc>
          <w:tcPr>
            <w:tcW w:w="4799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Fpynna 2</w:t>
            </w:r>
          </w:p>
        </w:tc>
      </w:tr>
      <w:tr>
        <w:trPr>
          <w:trHeight w:val="260" w:hRule="atLeast"/>
        </w:trPr>
        <w:tc>
          <w:tcPr>
            <w:tcW w:w="4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5"/>
        </w:rPr>
      </w:pPr>
    </w:p>
    <w:p>
      <w:pPr>
        <w:pStyle w:val="Heading2"/>
        <w:tabs>
          <w:tab w:pos="8374" w:val="left" w:leader="none"/>
        </w:tabs>
        <w:spacing w:before="90"/>
        <w:ind w:left="244"/>
      </w:pPr>
      <w:r>
        <w:rPr/>
        <w:t>Основание для</w:t>
      </w:r>
      <w:r>
        <w:rPr>
          <w:spacing w:val="-33"/>
        </w:rPr>
        <w:t> </w:t>
      </w:r>
      <w:r>
        <w:rPr/>
        <w:t>группировки: </w:t>
      </w:r>
      <w:r>
        <w:rPr>
          <w:spacing w:val="-16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58"/>
        <w:ind w:left="24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704132pt;margin-top:34.223125pt;width:480.05pt;height:98.6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75"/>
                    <w:gridCol w:w="4804"/>
                  </w:tblGrid>
                  <w:tr>
                    <w:trPr>
                      <w:trHeight w:val="560" w:hRule="atLeast"/>
                    </w:trPr>
                    <w:tc>
                      <w:tcPr>
                        <w:tcW w:w="4775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Группа 1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 0.5 баллов за позицию, т.е. 2,5 балла)</w:t>
                        </w:r>
                      </w:p>
                    </w:tc>
                    <w:tc>
                      <w:tcPr>
                        <w:tcW w:w="4804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Группа 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 0.5 баллов за позицию, т.е. 2,5 балла)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7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круглое окно</w:t>
                        </w:r>
                      </w:p>
                    </w:tc>
                    <w:tc>
                      <w:tcPr>
                        <w:tcW w:w="48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чёрная зависть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77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прозрачная вода</w:t>
                        </w:r>
                      </w:p>
                    </w:tc>
                    <w:tc>
                      <w:tcPr>
                        <w:tcW w:w="48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круглая сумма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77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чёрный карандаш</w:t>
                        </w:r>
                      </w:p>
                    </w:tc>
                    <w:tc>
                      <w:tcPr>
                        <w:tcW w:w="48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прозрачный намёк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77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стальной обруч</w:t>
                        </w:r>
                      </w:p>
                    </w:tc>
                    <w:tc>
                      <w:tcPr>
                        <w:tcW w:w="48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светлая мысль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77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светлое пятно</w:t>
                        </w:r>
                      </w:p>
                    </w:tc>
                    <w:tc>
                      <w:tcPr>
                        <w:tcW w:w="48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стальной характер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МОДЕЛЬ OTBETA: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line="276" w:lineRule="auto"/>
        <w:ind w:left="242" w:firstLine="1"/>
      </w:pPr>
      <w:r>
        <w:rPr>
          <w:b/>
        </w:rPr>
        <w:t>Основание для группировки: </w:t>
      </w:r>
      <w:r>
        <w:rPr/>
        <w:t>в группе 1 словосочетания, в которых прилагательное употреблено в прямом значении, в группе 2 </w:t>
      </w:r>
      <w:r>
        <w:rPr>
          <w:w w:val="90"/>
        </w:rPr>
        <w:t>— </w:t>
      </w:r>
      <w:r>
        <w:rPr/>
        <w:t>в переносном значении (1 балл).</w:t>
      </w:r>
    </w:p>
    <w:p>
      <w:pPr>
        <w:pStyle w:val="BodyText"/>
        <w:spacing w:before="184"/>
        <w:ind w:left="245"/>
        <w:rPr>
          <w:rFonts w:ascii="Palatino Linotype" w:hAnsi="Palatino Linotype"/>
        </w:rPr>
      </w:pPr>
      <w:r>
        <w:rPr>
          <w:rFonts w:ascii="Palatino Linotype" w:hAnsi="Palatino Linotype"/>
        </w:rPr>
        <w:t>Bceгo 6 баллов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7"/>
        <w:rPr>
          <w:rFonts w:ascii="Palatino Linotype"/>
          <w:sz w:val="30"/>
        </w:rPr>
      </w:pPr>
    </w:p>
    <w:p>
      <w:pPr>
        <w:pStyle w:val="BodyText"/>
        <w:ind w:left="244"/>
      </w:pPr>
      <w:r>
        <w:rPr>
          <w:w w:val="95"/>
        </w:rPr>
        <w:t>Вопрос N•.3</w:t>
      </w:r>
    </w:p>
    <w:p>
      <w:pPr>
        <w:pStyle w:val="Heading1"/>
        <w:tabs>
          <w:tab w:pos="5626" w:val="left" w:leader="none"/>
        </w:tabs>
        <w:spacing w:before="227"/>
        <w:ind w:left="244"/>
        <w:jc w:val="left"/>
      </w:pPr>
      <w:r>
        <w:rPr/>
        <w:t>В  данных  фразеологизмах</w:t>
      </w:r>
      <w:r>
        <w:rPr>
          <w:spacing w:val="42"/>
        </w:rPr>
        <w:t> </w:t>
      </w:r>
      <w:r>
        <w:rPr/>
        <w:t>перепутаны </w:t>
      </w:r>
      <w:r>
        <w:rPr>
          <w:spacing w:val="3"/>
        </w:rPr>
        <w:t> </w:t>
      </w:r>
      <w:r>
        <w:rPr/>
        <w:t>слова,</w:t>
        <w:tab/>
        <w:t>восстановите каждый</w:t>
      </w:r>
      <w:r>
        <w:rPr>
          <w:spacing w:val="16"/>
        </w:rPr>
        <w:t> </w:t>
      </w:r>
      <w:r>
        <w:rPr/>
        <w:t>фразеологизм,</w:t>
      </w:r>
    </w:p>
    <w:p>
      <w:pPr>
        <w:pStyle w:val="BodyText"/>
        <w:spacing w:before="38"/>
        <w:ind w:left="242"/>
      </w:pPr>
      <w:r>
        <w:rPr/>
        <w:t>укажите его значение: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3095"/>
        <w:gridCol w:w="2846"/>
      </w:tblGrid>
      <w:tr>
        <w:trPr>
          <w:trHeight w:val="280" w:hRule="atLeast"/>
        </w:trPr>
        <w:tc>
          <w:tcPr>
            <w:tcW w:w="3638" w:type="dxa"/>
          </w:tcPr>
          <w:p>
            <w:pPr>
              <w:pStyle w:val="TableParagraph"/>
              <w:spacing w:line="263" w:lineRule="exact"/>
              <w:ind w:left="25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Неправильный   фразеологизм</w:t>
            </w:r>
          </w:p>
        </w:tc>
        <w:tc>
          <w:tcPr>
            <w:tcW w:w="3095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 фразеологизм</w:t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Бродит  как сивый мерин.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Вертится как сыр в масле.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Ему все как от козла молока.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Врет как белка в колесе.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Катается как неприкаянный.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before="66"/>
        <w:ind w:left="527"/>
      </w:pPr>
      <w:r>
        <w:rPr/>
        <w:t>МОДЕЛЬ OTBETA:</w:t>
      </w:r>
    </w:p>
    <w:p>
      <w:pPr>
        <w:pStyle w:val="BodyText"/>
        <w:spacing w:before="1" w:after="1"/>
        <w:rPr>
          <w:sz w:val="22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453"/>
        <w:gridCol w:w="770"/>
        <w:gridCol w:w="1484"/>
        <w:gridCol w:w="916"/>
        <w:gridCol w:w="3825"/>
      </w:tblGrid>
      <w:tr>
        <w:trPr>
          <w:trHeight w:val="5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58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Неправильный</w:t>
            </w:r>
          </w:p>
          <w:p>
            <w:pPr>
              <w:pStyle w:val="TableParagraph"/>
              <w:spacing w:before="2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фразеологизм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</w:t>
            </w:r>
          </w:p>
          <w:p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фразеологизм</w:t>
            </w:r>
          </w:p>
        </w:tc>
        <w:tc>
          <w:tcPr>
            <w:tcW w:w="3825" w:type="dxa"/>
          </w:tcPr>
          <w:p>
            <w:pPr>
              <w:pStyle w:val="TableParagraph"/>
              <w:spacing w:line="277" w:lineRule="exact"/>
              <w:ind w:left="115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105"/>
                <w:sz w:val="22"/>
              </w:rPr>
              <w:t>Значение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Бродит  как сивый мерин.</w:t>
            </w:r>
          </w:p>
        </w:tc>
        <w:tc>
          <w:tcPr>
            <w:tcW w:w="1484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Врет как</w:t>
            </w:r>
          </w:p>
        </w:tc>
        <w:tc>
          <w:tcPr>
            <w:tcW w:w="916" w:type="dxa"/>
            <w:tcBorders>
              <w:left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Врет бессовестно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8" w:lineRule="exact"/>
              <w:ind w:left="475"/>
              <w:rPr>
                <w:sz w:val="24"/>
              </w:rPr>
            </w:pPr>
            <w:r>
              <w:rPr>
                <w:sz w:val="24"/>
              </w:rPr>
              <w:t>Вертится как сыр в масле.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48" w:lineRule="exact"/>
              <w:ind w:left="475"/>
              <w:rPr>
                <w:sz w:val="24"/>
              </w:rPr>
            </w:pPr>
            <w:r>
              <w:rPr>
                <w:sz w:val="24"/>
              </w:rPr>
              <w:t>Катается </w:t>
            </w:r>
            <w:r>
              <w:rPr>
                <w:spacing w:val="5"/>
                <w:sz w:val="24"/>
              </w:rPr>
              <w:t>как..</w:t>
            </w:r>
            <w:r>
              <w:rPr>
                <w:spacing w:val="-47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48" w:lineRule="exact"/>
              <w:ind w:left="480"/>
              <w:rPr>
                <w:sz w:val="24"/>
              </w:rPr>
            </w:pPr>
            <w:r>
              <w:rPr>
                <w:sz w:val="24"/>
              </w:rPr>
              <w:t>Очень хорошо живет, без забот</w:t>
            </w:r>
          </w:p>
        </w:tc>
      </w:tr>
      <w:tr>
        <w:trPr>
          <w:trHeight w:val="540" w:hRule="atLeast"/>
        </w:trPr>
        <w:tc>
          <w:tcPr>
            <w:tcW w:w="2132" w:type="dxa"/>
            <w:tcBorders>
              <w:right w:val="nil"/>
            </w:tcBorders>
          </w:tcPr>
          <w:p>
            <w:pPr>
              <w:pStyle w:val="TableParagraph"/>
              <w:tabs>
                <w:tab w:pos="1116" w:val="left" w:leader="none"/>
                <w:tab w:pos="1673" w:val="left" w:leader="none"/>
              </w:tabs>
              <w:spacing w:line="244" w:lineRule="exact"/>
              <w:ind w:left="474"/>
              <w:rPr>
                <w:sz w:val="24"/>
              </w:rPr>
            </w:pPr>
            <w:r>
              <w:rPr>
                <w:sz w:val="24"/>
              </w:rPr>
              <w:t>Ему</w:t>
              <w:tab/>
              <w:t>все</w:t>
              <w:tab/>
              <w:t>как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47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90629" cy="7315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2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770" w:type="dxa"/>
            <w:tcBorders>
              <w:left w:val="nil"/>
            </w:tcBorders>
          </w:tcPr>
          <w:p>
            <w:pPr>
              <w:pStyle w:val="TableParagraph"/>
              <w:spacing w:line="244" w:lineRule="exact"/>
              <w:ind w:right="9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козла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Проку как от  . 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Нет никакой пользы</w:t>
            </w:r>
          </w:p>
        </w:tc>
      </w:tr>
      <w:tr>
        <w:trPr>
          <w:trHeight w:val="26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6" w:lineRule="exact"/>
              <w:ind w:left="475"/>
              <w:rPr>
                <w:sz w:val="25"/>
              </w:rPr>
            </w:pPr>
            <w:r>
              <w:rPr>
                <w:sz w:val="25"/>
              </w:rPr>
              <w:t>Врет как белка в колесе.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46" w:lineRule="exact"/>
              <w:ind w:left="475"/>
              <w:rPr>
                <w:sz w:val="25"/>
              </w:rPr>
            </w:pPr>
            <w:r>
              <w:rPr>
                <w:sz w:val="25"/>
              </w:rPr>
              <w:t>Вертится как .</w:t>
            </w:r>
            <w:r>
              <w:rPr>
                <w:spacing w:val="-53"/>
                <w:sz w:val="25"/>
              </w:rPr>
              <w:t> </w:t>
            </w:r>
            <w:r>
              <w:rPr>
                <w:sz w:val="25"/>
              </w:rPr>
              <w:t>.</w:t>
            </w:r>
            <w:r>
              <w:rPr>
                <w:spacing w:val="-50"/>
                <w:sz w:val="25"/>
              </w:rPr>
              <w:t> </w:t>
            </w:r>
            <w:r>
              <w:rPr>
                <w:sz w:val="25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480"/>
              <w:rPr>
                <w:sz w:val="24"/>
              </w:rPr>
            </w:pPr>
            <w:r>
              <w:rPr>
                <w:sz w:val="24"/>
              </w:rPr>
              <w:t>Много и тяжело трудится</w:t>
            </w:r>
          </w:p>
        </w:tc>
      </w:tr>
      <w:tr>
        <w:trPr>
          <w:trHeight w:val="820" w:hRule="atLeast"/>
        </w:trPr>
        <w:tc>
          <w:tcPr>
            <w:tcW w:w="2132" w:type="dxa"/>
            <w:tcBorders>
              <w:right w:val="nil"/>
            </w:tcBorders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Катается</w:t>
            </w:r>
          </w:p>
          <w:p>
            <w:pPr>
              <w:pStyle w:val="TableParagraph"/>
              <w:spacing w:before="2"/>
              <w:ind w:left="474"/>
              <w:rPr>
                <w:sz w:val="24"/>
              </w:rPr>
            </w:pPr>
            <w:r>
              <w:rPr>
                <w:sz w:val="24"/>
              </w:rPr>
              <w:t>неприкаянный.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" w:type="dxa"/>
            <w:tcBorders>
              <w:left w:val="nil"/>
            </w:tcBorders>
          </w:tcPr>
          <w:p>
            <w:pPr>
              <w:pStyle w:val="TableParagraph"/>
              <w:spacing w:line="239" w:lineRule="exact"/>
              <w:ind w:right="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как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39" w:lineRule="exact"/>
              <w:ind w:left="475"/>
              <w:rPr>
                <w:sz w:val="24"/>
              </w:rPr>
            </w:pPr>
            <w:r>
              <w:rPr>
                <w:sz w:val="24"/>
              </w:rPr>
              <w:t>Бродит как. ..</w:t>
            </w:r>
          </w:p>
        </w:tc>
        <w:tc>
          <w:tcPr>
            <w:tcW w:w="3825" w:type="dxa"/>
          </w:tcPr>
          <w:p>
            <w:pPr>
              <w:pStyle w:val="TableParagraph"/>
              <w:spacing w:line="239" w:lineRule="exact"/>
              <w:ind w:left="480"/>
              <w:rPr>
                <w:sz w:val="24"/>
              </w:rPr>
            </w:pPr>
            <w:r>
              <w:rPr>
                <w:sz w:val="24"/>
              </w:rPr>
              <w:t>Не  знающий,  что  делать,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tabs>
                <w:tab w:pos="2120" w:val="left" w:leader="none"/>
                <w:tab w:pos="2561" w:val="left" w:leader="none"/>
              </w:tabs>
              <w:spacing w:line="242" w:lineRule="auto" w:before="2"/>
              <w:ind w:left="480" w:right="120" w:hanging="1"/>
              <w:rPr>
                <w:sz w:val="24"/>
              </w:rPr>
            </w:pPr>
            <w:r>
              <w:rPr>
                <w:sz w:val="24"/>
              </w:rPr>
              <w:t>беспокойный,</w:t>
              <w:tab/>
              <w:t>не</w:t>
              <w:tab/>
            </w:r>
            <w:r>
              <w:rPr>
                <w:w w:val="95"/>
                <w:sz w:val="24"/>
              </w:rPr>
              <w:t>находящий </w:t>
            </w:r>
            <w:r>
              <w:rPr>
                <w:sz w:val="24"/>
              </w:rPr>
              <w:t>себе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места</w:t>
            </w:r>
          </w:p>
        </w:tc>
      </w:tr>
      <w:tr>
        <w:trPr>
          <w:trHeight w:val="820" w:hRule="atLeast"/>
        </w:trPr>
        <w:tc>
          <w:tcPr>
            <w:tcW w:w="3355" w:type="dxa"/>
            <w:gridSpan w:val="3"/>
          </w:tcPr>
          <w:p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44" w:lineRule="exact"/>
              <w:ind w:left="474"/>
              <w:rPr>
                <w:sz w:val="24"/>
              </w:rPr>
            </w:pPr>
            <w:r>
              <w:rPr>
                <w:sz w:val="24"/>
              </w:rPr>
              <w:t>Ему все как . . .</w:t>
            </w:r>
          </w:p>
        </w:tc>
        <w:tc>
          <w:tcPr>
            <w:tcW w:w="3825" w:type="dxa"/>
          </w:tcPr>
          <w:p>
            <w:pPr>
              <w:pStyle w:val="TableParagraph"/>
              <w:spacing w:line="242" w:lineRule="exact"/>
              <w:ind w:left="479"/>
              <w:rPr>
                <w:sz w:val="24"/>
              </w:rPr>
            </w:pPr>
            <w:r>
              <w:rPr>
                <w:sz w:val="24"/>
              </w:rPr>
              <w:t>Ему все равно, ничего не хочет</w:t>
            </w:r>
          </w:p>
          <w:p>
            <w:pPr>
              <w:pStyle w:val="TableParagraph"/>
              <w:spacing w:line="242" w:lineRule="auto"/>
              <w:ind w:left="479"/>
              <w:rPr>
                <w:sz w:val="24"/>
              </w:rPr>
            </w:pPr>
            <w:r>
              <w:rPr>
                <w:sz w:val="24"/>
              </w:rPr>
              <w:t>понимать и исправлять, хотя неправ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92"/>
        <w:ind w:left="243"/>
        <w:jc w:val="both"/>
      </w:pPr>
      <w:r>
        <w:rPr/>
        <w:t>За восстановление исходных фразеологизмов </w:t>
      </w:r>
      <w:r>
        <w:rPr>
          <w:w w:val="90"/>
        </w:rPr>
        <w:t>— </w:t>
      </w:r>
      <w:r>
        <w:rPr/>
        <w:t>3 балла (по 0.5 за единицу)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244" w:right="239" w:hanging="1"/>
      </w:pPr>
      <w:r>
        <w:rPr/>
        <w:t>За формулировку значения каждого исходного фразеологизма </w:t>
      </w:r>
      <w:r>
        <w:rPr>
          <w:w w:val="90"/>
        </w:rPr>
        <w:t>— </w:t>
      </w:r>
      <w:r>
        <w:rPr/>
        <w:t>3 балла (по 0.5 за единицу)</w:t>
      </w:r>
    </w:p>
    <w:p>
      <w:pPr>
        <w:pStyle w:val="BodyText"/>
        <w:spacing w:before="178"/>
        <w:ind w:left="24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6 баллов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6"/>
        <w:rPr>
          <w:rFonts w:ascii="Palatino Linotype"/>
          <w:sz w:val="30"/>
        </w:rPr>
      </w:pPr>
    </w:p>
    <w:p>
      <w:pPr>
        <w:pStyle w:val="BodyText"/>
        <w:spacing w:before="1"/>
        <w:ind w:left="244"/>
        <w:jc w:val="both"/>
      </w:pPr>
      <w:r>
        <w:rPr/>
        <w:t>Вопрос N.4</w:t>
      </w:r>
    </w:p>
    <w:p>
      <w:pPr>
        <w:pStyle w:val="Heading1"/>
        <w:ind w:left="245"/>
      </w:pPr>
      <w:r>
        <w:rPr/>
        <w:t>Укажите, от каких имен собственных образованы фамилии (имя необходимо дать в</w:t>
      </w:r>
    </w:p>
    <w:p>
      <w:pPr>
        <w:pStyle w:val="BodyText"/>
        <w:spacing w:before="38"/>
        <w:ind w:left="243"/>
        <w:jc w:val="both"/>
      </w:pPr>
      <w:r>
        <w:rPr/>
        <w:t>исходной форме):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43" w:right="0" w:firstLine="0"/>
        <w:jc w:val="both"/>
        <w:rPr>
          <w:i/>
          <w:sz w:val="23"/>
        </w:rPr>
      </w:pPr>
      <w:r>
        <w:rPr>
          <w:i/>
          <w:sz w:val="23"/>
        </w:rPr>
        <w:t>Митяев,  Тарасенко,  Терентьев,  Федосюк, Фадеев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ind w:left="240"/>
        <w:jc w:val="both"/>
      </w:pPr>
      <w:r>
        <w:rPr/>
        <w:t>МОДЕЛЬ OTBETA: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6" w:lineRule="auto" w:before="1"/>
        <w:ind w:left="239" w:right="227" w:firstLine="3"/>
        <w:jc w:val="both"/>
      </w:pPr>
      <w:r>
        <w:rPr>
          <w:i/>
        </w:rPr>
        <w:t>Митяев </w:t>
      </w:r>
      <w:r>
        <w:rPr>
          <w:i/>
          <w:w w:val="95"/>
        </w:rPr>
        <w:t>— </w:t>
      </w:r>
      <w:r>
        <w:rPr/>
        <w:t>от имени Митяй, его исходная форма Димитрий, которая сократилась  (1.5 балла: 1 балл за указание на оба имени, 0.5 балла за указание на сокращение имени; если исходная полная форма не дана и нет указания на сокращение, но приведено правильно одно или оба имени,  то 0.5 балла)</w:t>
      </w:r>
    </w:p>
    <w:p>
      <w:pPr>
        <w:pStyle w:val="BodyText"/>
        <w:spacing w:line="276" w:lineRule="auto" w:before="202"/>
        <w:ind w:left="243" w:firstLine="2"/>
      </w:pPr>
      <w:r>
        <w:rPr>
          <w:i/>
        </w:rPr>
        <w:t>Тарасенко </w:t>
      </w:r>
      <w:r>
        <w:rPr>
          <w:i/>
          <w:w w:val="95"/>
        </w:rPr>
        <w:t>— </w:t>
      </w:r>
      <w:r>
        <w:rPr/>
        <w:t>от имени Tapac, его исходная форма Тарасий (1 балл, если исходная полная форма не дана, то 0.5 балла)</w:t>
      </w:r>
    </w:p>
    <w:p>
      <w:pPr>
        <w:spacing w:before="202"/>
        <w:ind w:left="246" w:right="0" w:firstLine="0"/>
        <w:jc w:val="both"/>
        <w:rPr>
          <w:sz w:val="24"/>
        </w:rPr>
      </w:pPr>
      <w:r>
        <w:rPr>
          <w:i/>
          <w:sz w:val="24"/>
        </w:rPr>
        <w:t>Терентьев    </w:t>
      </w:r>
      <w:r>
        <w:rPr>
          <w:sz w:val="24"/>
        </w:rPr>
        <w:t>от имени Терентий  (0.5 балла)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430" w:val="left" w:leader="none"/>
        </w:tabs>
        <w:spacing w:line="276" w:lineRule="auto" w:before="1"/>
        <w:ind w:left="243" w:right="239" w:hanging="3"/>
      </w:pPr>
      <w:r>
        <w:rPr>
          <w:i/>
        </w:rPr>
        <w:t>Федосюк</w:t>
        <w:tab/>
      </w:r>
      <w:r>
        <w:rPr/>
        <w:t>от имени Федос, его исходная  форма Феодосий (1 балл, если</w:t>
      </w:r>
      <w:r>
        <w:rPr>
          <w:spacing w:val="40"/>
        </w:rPr>
        <w:t> </w:t>
      </w:r>
      <w:r>
        <w:rPr/>
        <w:t>исходная</w:t>
      </w:r>
      <w:r>
        <w:rPr>
          <w:spacing w:val="17"/>
        </w:rPr>
        <w:t> </w:t>
      </w:r>
      <w:r>
        <w:rPr/>
        <w:t>полная</w:t>
      </w:r>
      <w:r>
        <w:rPr>
          <w:w w:val="97"/>
        </w:rPr>
        <w:t> </w:t>
      </w:r>
      <w:r>
        <w:rPr/>
        <w:t>форма не дана, то 0.5</w:t>
      </w:r>
      <w:r>
        <w:rPr>
          <w:spacing w:val="-17"/>
        </w:rPr>
        <w:t> </w:t>
      </w:r>
      <w:r>
        <w:rPr/>
        <w:t>балла)</w:t>
      </w:r>
    </w:p>
    <w:p>
      <w:pPr>
        <w:pStyle w:val="BodyText"/>
        <w:spacing w:line="276" w:lineRule="auto" w:before="202"/>
        <w:ind w:left="243" w:hanging="3"/>
      </w:pPr>
      <w:r>
        <w:rPr>
          <w:i/>
        </w:rPr>
        <w:t>Фадеев </w:t>
      </w:r>
      <w:r>
        <w:rPr>
          <w:i/>
          <w:color w:val="0F0F0F"/>
          <w:w w:val="95"/>
        </w:rPr>
        <w:t>— </w:t>
      </w:r>
      <w:r>
        <w:rPr/>
        <w:t>от имени Фадей, его исходная форма Фаддей (0.5 балла, если исходная полная форма не дана, то баллы не снимаются)</w:t>
      </w:r>
    </w:p>
    <w:p>
      <w:pPr>
        <w:pStyle w:val="BodyText"/>
        <w:spacing w:before="197"/>
        <w:ind w:left="244"/>
        <w:jc w:val="both"/>
      </w:pPr>
      <w:r>
        <w:rPr/>
        <w:t>Bceгo  4.5 балла</w:t>
      </w:r>
    </w:p>
    <w:p>
      <w:pPr>
        <w:spacing w:after="0"/>
        <w:jc w:val="both"/>
        <w:sectPr>
          <w:pgSz w:w="11910" w:h="16840"/>
          <w:pgMar w:top="1040" w:bottom="280" w:left="1460" w:right="620"/>
        </w:sectPr>
      </w:pPr>
    </w:p>
    <w:p>
      <w:pPr>
        <w:pStyle w:val="BodyText"/>
        <w:spacing w:before="3"/>
        <w:ind w:left="10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Вопрос No5</w:t>
      </w:r>
    </w:p>
    <w:p>
      <w:pPr>
        <w:pStyle w:val="BodyText"/>
        <w:spacing w:before="212"/>
        <w:ind w:left="103"/>
        <w:jc w:val="both"/>
      </w:pPr>
      <w:r>
        <w:rPr/>
        <w:t>Прочитайте предложение и ответьте на вопросы к нему</w:t>
      </w:r>
    </w:p>
    <w:p>
      <w:pPr>
        <w:spacing w:before="1"/>
        <w:ind w:left="104" w:right="0" w:firstLine="0"/>
        <w:jc w:val="both"/>
        <w:rPr>
          <w:i/>
          <w:sz w:val="24"/>
        </w:rPr>
      </w:pPr>
      <w:r>
        <w:rPr>
          <w:i/>
          <w:sz w:val="24"/>
        </w:rPr>
        <w:t>Всеволодъ же слышавъ се иде на Рязань с сынми своими и пришедъ ста у града Рязаня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275" w:lineRule="exact"/>
        <w:ind w:left="104"/>
        <w:jc w:val="both"/>
      </w:pPr>
      <w:r>
        <w:rPr/>
        <w:t>Вопросы и задания: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5" w:lineRule="exact" w:before="0" w:after="0"/>
        <w:ind w:left="823" w:right="0" w:hanging="359"/>
        <w:jc w:val="left"/>
        <w:rPr>
          <w:sz w:val="24"/>
        </w:rPr>
      </w:pPr>
      <w:r>
        <w:rPr>
          <w:sz w:val="24"/>
        </w:rPr>
        <w:t>Переведите на современный русский язык данное</w:t>
      </w:r>
      <w:r>
        <w:rPr>
          <w:spacing w:val="-37"/>
          <w:sz w:val="24"/>
        </w:rPr>
        <w:t> </w:t>
      </w:r>
      <w:r>
        <w:rPr>
          <w:sz w:val="24"/>
        </w:rPr>
        <w:t>предложение.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2" w:lineRule="auto" w:before="3" w:after="0"/>
        <w:ind w:left="823" w:right="120" w:hanging="360"/>
        <w:jc w:val="both"/>
        <w:rPr>
          <w:sz w:val="24"/>
        </w:rPr>
      </w:pPr>
      <w:r>
        <w:rPr>
          <w:sz w:val="24"/>
        </w:rPr>
        <w:t>Какого рода слово «Рязань» в этом предложении? Докажите, опираясь на это предложение и на факты русского</w:t>
      </w:r>
      <w:r>
        <w:rPr>
          <w:spacing w:val="-21"/>
          <w:sz w:val="24"/>
        </w:rPr>
        <w:t> </w:t>
      </w:r>
      <w:r>
        <w:rPr>
          <w:sz w:val="24"/>
        </w:rPr>
        <w:t>языка.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4"/>
        <w:jc w:val="both"/>
      </w:pPr>
      <w:r>
        <w:rPr/>
        <w:t>МОДЕЛЬ OTBETA: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37" w:lineRule="auto" w:before="5" w:after="0"/>
        <w:ind w:left="821" w:right="118" w:hanging="357"/>
        <w:jc w:val="both"/>
        <w:rPr>
          <w:sz w:val="24"/>
        </w:rPr>
      </w:pPr>
      <w:r>
        <w:rPr>
          <w:i/>
          <w:sz w:val="24"/>
        </w:rPr>
        <w:t>Всеволод, услышав это, пошел на Рязань со своими сыновьями и, придя туда, </w:t>
      </w:r>
      <w:r>
        <w:rPr>
          <w:i/>
          <w:sz w:val="24"/>
        </w:rPr>
        <w:t>остановился  у города Рязани </w:t>
      </w:r>
      <w:r>
        <w:rPr>
          <w:sz w:val="24"/>
        </w:rPr>
        <w:t>(2</w:t>
      </w:r>
      <w:r>
        <w:rPr>
          <w:spacing w:val="-24"/>
          <w:sz w:val="24"/>
        </w:rPr>
        <w:t> </w:t>
      </w:r>
      <w:r>
        <w:rPr>
          <w:sz w:val="24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19" w:right="109" w:hanging="356"/>
        <w:jc w:val="both"/>
        <w:rPr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Рязань </w:t>
      </w:r>
      <w:r>
        <w:rPr>
          <w:sz w:val="24"/>
        </w:rPr>
        <w:t>в данном отрывке мужского рода; это доказывается окончанием во втором употреблении </w:t>
      </w:r>
      <w:r>
        <w:rPr>
          <w:i/>
          <w:sz w:val="24"/>
        </w:rPr>
        <w:t>ста у града Рязаня, </w:t>
      </w:r>
      <w:r>
        <w:rPr>
          <w:sz w:val="24"/>
        </w:rPr>
        <w:t>окончание </w:t>
      </w:r>
      <w:r>
        <w:rPr>
          <w:i/>
          <w:sz w:val="24"/>
        </w:rPr>
        <w:t>—а/-я </w:t>
      </w:r>
      <w:r>
        <w:rPr>
          <w:sz w:val="24"/>
        </w:rPr>
        <w:t>в Родительном падеже ед.ч. свойственно словам 2 склонения, но, поскольку, здесь речь идет о городе, то это мужской, а не средний род (3 балла: по 0.5 балла за констатацию мужского рода,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3"/>
          <w:sz w:val="24"/>
        </w:rPr>
        <w:t> </w:t>
      </w:r>
      <w:r>
        <w:rPr>
          <w:sz w:val="24"/>
        </w:rPr>
        <w:t>указание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тип</w:t>
      </w:r>
      <w:r>
        <w:rPr>
          <w:spacing w:val="-9"/>
          <w:sz w:val="24"/>
        </w:rPr>
        <w:t> </w:t>
      </w:r>
      <w:r>
        <w:rPr>
          <w:sz w:val="24"/>
        </w:rPr>
        <w:t>окончания</w:t>
      </w:r>
      <w:r>
        <w:rPr>
          <w:spacing w:val="5"/>
          <w:sz w:val="24"/>
        </w:rPr>
        <w:t> </w:t>
      </w:r>
      <w:r>
        <w:rPr>
          <w:sz w:val="24"/>
        </w:rPr>
        <w:t>—а/-я</w:t>
      </w:r>
      <w:r>
        <w:rPr>
          <w:spacing w:val="-20"/>
          <w:sz w:val="24"/>
        </w:rPr>
        <w:t> </w:t>
      </w:r>
      <w:r>
        <w:rPr>
          <w:sz w:val="24"/>
        </w:rPr>
        <w:t>,</w:t>
      </w:r>
      <w:r>
        <w:rPr>
          <w:spacing w:val="-17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указание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Род.п.</w:t>
      </w:r>
      <w:r>
        <w:rPr>
          <w:spacing w:val="-6"/>
          <w:sz w:val="24"/>
        </w:rPr>
        <w:t> </w:t>
      </w:r>
      <w:r>
        <w:rPr>
          <w:sz w:val="24"/>
        </w:rPr>
        <w:t>ед.ч.,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указание на 2 склонение, за указание на то, что это город, за указание на то, что не может быть средний</w:t>
      </w:r>
      <w:r>
        <w:rPr>
          <w:spacing w:val="-5"/>
          <w:sz w:val="24"/>
        </w:rPr>
        <w:t> </w:t>
      </w:r>
      <w:r>
        <w:rPr>
          <w:sz w:val="24"/>
        </w:rPr>
        <w:t>род).</w:t>
      </w:r>
    </w:p>
    <w:p>
      <w:pPr>
        <w:pStyle w:val="BodyText"/>
        <w:spacing w:line="274" w:lineRule="exact" w:before="2"/>
        <w:ind w:left="103"/>
        <w:jc w:val="both"/>
      </w:pPr>
      <w:r>
        <w:rPr>
          <w:w w:val="105"/>
        </w:rPr>
        <w:t>Итого 5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04"/>
        <w:jc w:val="both"/>
      </w:pPr>
      <w:r>
        <w:rPr/>
        <w:t>Вопрос №6</w:t>
      </w:r>
    </w:p>
    <w:p>
      <w:pPr>
        <w:pStyle w:val="BodyText"/>
        <w:spacing w:before="6"/>
        <w:rPr>
          <w:sz w:val="23"/>
        </w:rPr>
      </w:pPr>
    </w:p>
    <w:p>
      <w:pPr>
        <w:tabs>
          <w:tab w:pos="1991" w:val="left" w:leader="none"/>
          <w:tab w:pos="4853" w:val="left" w:leader="none"/>
        </w:tabs>
        <w:spacing w:line="276" w:lineRule="auto" w:before="0"/>
        <w:ind w:left="103" w:right="128" w:firstLine="0"/>
        <w:jc w:val="left"/>
        <w:rPr>
          <w:sz w:val="24"/>
        </w:rPr>
      </w:pPr>
      <w:r>
        <w:rPr>
          <w:sz w:val="24"/>
        </w:rPr>
        <w:t>В </w:t>
      </w:r>
      <w:r>
        <w:rPr>
          <w:spacing w:val="30"/>
          <w:sz w:val="24"/>
        </w:rPr>
        <w:t> </w:t>
      </w:r>
      <w:r>
        <w:rPr>
          <w:sz w:val="24"/>
        </w:rPr>
        <w:t>мультфильме</w:t>
        <w:tab/>
        <w:t>«В </w:t>
      </w:r>
      <w:r>
        <w:rPr>
          <w:spacing w:val="31"/>
          <w:sz w:val="24"/>
        </w:rPr>
        <w:t> </w:t>
      </w:r>
      <w:r>
        <w:rPr>
          <w:sz w:val="24"/>
        </w:rPr>
        <w:t>стране </w:t>
      </w:r>
      <w:r>
        <w:rPr>
          <w:spacing w:val="40"/>
          <w:sz w:val="24"/>
        </w:rPr>
        <w:t> </w:t>
      </w:r>
      <w:r>
        <w:rPr>
          <w:sz w:val="24"/>
        </w:rPr>
        <w:t>невыученных</w:t>
        <w:tab/>
        <w:t>уроков»   употребляются </w:t>
      </w:r>
      <w:r>
        <w:rPr>
          <w:spacing w:val="26"/>
          <w:sz w:val="24"/>
        </w:rPr>
        <w:t> </w:t>
      </w:r>
      <w:r>
        <w:rPr>
          <w:sz w:val="24"/>
        </w:rPr>
        <w:t>слова </w:t>
      </w:r>
      <w:r>
        <w:rPr>
          <w:spacing w:val="41"/>
          <w:sz w:val="24"/>
        </w:rPr>
        <w:t> </w:t>
      </w:r>
      <w:r>
        <w:rPr>
          <w:i/>
          <w:sz w:val="24"/>
        </w:rPr>
        <w:t>землекопы,</w:t>
      </w:r>
      <w:r>
        <w:rPr>
          <w:i/>
          <w:w w:val="97"/>
          <w:sz w:val="24"/>
        </w:rPr>
        <w:t> </w:t>
      </w:r>
      <w:r>
        <w:rPr>
          <w:i/>
          <w:sz w:val="24"/>
        </w:rPr>
        <w:t>плотоядное, травоядное. </w:t>
      </w:r>
      <w:r>
        <w:rPr>
          <w:sz w:val="24"/>
        </w:rPr>
        <w:t>Как они образованы? Поясните каждое</w:t>
      </w:r>
      <w:r>
        <w:rPr>
          <w:spacing w:val="-25"/>
          <w:sz w:val="24"/>
        </w:rPr>
        <w:t> </w:t>
      </w:r>
      <w:r>
        <w:rPr>
          <w:sz w:val="24"/>
        </w:rPr>
        <w:t>слово.</w:t>
      </w:r>
    </w:p>
    <w:p>
      <w:pPr>
        <w:pStyle w:val="BodyText"/>
        <w:spacing w:before="202"/>
        <w:ind w:left="100"/>
        <w:jc w:val="both"/>
      </w:pPr>
      <w:r>
        <w:rPr/>
        <w:t>МОДЕЛЬ OTBETA: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1"/>
        <w:jc w:val="both"/>
      </w:pPr>
      <w:r>
        <w:rPr/>
        <w:t>Эти слова образованы путем сложения (1 балл)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1"/>
        <w:ind w:left="100" w:right="128" w:firstLine="3"/>
      </w:pPr>
      <w:r>
        <w:rPr>
          <w:i/>
        </w:rPr>
        <w:t>Землекопы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копать землю </w:t>
      </w:r>
      <w:r>
        <w:rPr/>
        <w:t>сложение корней (1 балл: 0.5 балла за определение способа словообразования, 0.5 балла за указание на словосочетание)</w:t>
      </w:r>
    </w:p>
    <w:p>
      <w:pPr>
        <w:pStyle w:val="BodyText"/>
        <w:spacing w:line="276" w:lineRule="auto" w:before="202"/>
        <w:ind w:left="100" w:right="109" w:firstLine="5"/>
        <w:jc w:val="both"/>
      </w:pPr>
      <w:r>
        <w:rPr>
          <w:i/>
        </w:rPr>
        <w:t>Плотоядное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есть плоть (мясо) </w:t>
      </w:r>
      <w:r>
        <w:rPr/>
        <w:t>сложение корней с суффиксацией и чередованием звуков в корне (1.5 балла: 1 балл за определение словосочетания и способа словообразования, 0.5 балла за указание на чередование)</w:t>
      </w:r>
    </w:p>
    <w:p>
      <w:pPr>
        <w:pStyle w:val="BodyText"/>
        <w:spacing w:line="276" w:lineRule="auto" w:before="202"/>
        <w:ind w:left="100" w:right="124" w:firstLine="6"/>
        <w:jc w:val="both"/>
      </w:pPr>
      <w:r>
        <w:rPr>
          <w:i/>
        </w:rPr>
        <w:t>Травоядное </w:t>
      </w:r>
      <w:r>
        <w:rPr>
          <w:i/>
          <w:w w:val="95"/>
        </w:rPr>
        <w:t>— </w:t>
      </w:r>
      <w:r>
        <w:rPr/>
        <w:t>от сочетания </w:t>
      </w:r>
      <w:r>
        <w:rPr>
          <w:i/>
        </w:rPr>
        <w:t>есть траву </w:t>
      </w:r>
      <w:r>
        <w:rPr/>
        <w:t>сложение корней с суффиксацией и чередованием звуков в корне (1.5 балла: 1 балл за определение словосочетания и способа словообразования, 0.5 балла за указание на чередование)</w:t>
      </w:r>
    </w:p>
    <w:p>
      <w:pPr>
        <w:pStyle w:val="BodyText"/>
        <w:spacing w:before="202"/>
        <w:ind w:left="104"/>
        <w:jc w:val="both"/>
      </w:pPr>
      <w:r>
        <w:rPr>
          <w:w w:val="105"/>
        </w:rPr>
        <w:t>Bceгo 5 баллов</w:t>
      </w:r>
    </w:p>
    <w:p>
      <w:pPr>
        <w:spacing w:after="0"/>
        <w:jc w:val="both"/>
        <w:sectPr>
          <w:pgSz w:w="11910" w:h="16840"/>
          <w:pgMar w:top="1080" w:bottom="280" w:left="1600" w:right="740"/>
        </w:sectPr>
      </w:pPr>
    </w:p>
    <w:p>
      <w:pPr>
        <w:pStyle w:val="BodyText"/>
        <w:spacing w:before="71"/>
        <w:ind w:left="124"/>
        <w:jc w:val="both"/>
      </w:pPr>
      <w:r>
        <w:rPr>
          <w:w w:val="95"/>
        </w:rPr>
        <w:t>Вопрос N•.7</w:t>
      </w:r>
    </w:p>
    <w:p>
      <w:pPr>
        <w:pStyle w:val="Heading1"/>
        <w:spacing w:line="264" w:lineRule="auto"/>
        <w:ind w:left="122" w:right="116"/>
      </w:pPr>
      <w:r>
        <w:rPr/>
        <w:t>Попробуйте</w:t>
      </w:r>
      <w:r>
        <w:rPr>
          <w:spacing w:val="-7"/>
        </w:rPr>
        <w:t> </w:t>
      </w:r>
      <w:r>
        <w:rPr/>
        <w:t>объяснить</w:t>
      </w:r>
      <w:r>
        <w:rPr>
          <w:spacing w:val="-4"/>
        </w:rPr>
        <w:t> </w:t>
      </w:r>
      <w:r>
        <w:rPr/>
        <w:t>вашему</w:t>
      </w:r>
      <w:r>
        <w:rPr>
          <w:spacing w:val="-12"/>
        </w:rPr>
        <w:t> </w:t>
      </w:r>
      <w:r>
        <w:rPr/>
        <w:t>иностранному</w:t>
      </w:r>
      <w:r>
        <w:rPr>
          <w:spacing w:val="-8"/>
        </w:rPr>
        <w:t> </w:t>
      </w:r>
      <w:r>
        <w:rPr/>
        <w:t>сверстнику,</w:t>
      </w:r>
      <w:r>
        <w:rPr>
          <w:spacing w:val="-6"/>
        </w:rPr>
        <w:t> </w:t>
      </w:r>
      <w:r>
        <w:rPr/>
        <w:t>изучающему</w:t>
      </w:r>
      <w:r>
        <w:rPr>
          <w:spacing w:val="-2"/>
        </w:rPr>
        <w:t> </w:t>
      </w:r>
      <w:r>
        <w:rPr/>
        <w:t>русский</w:t>
      </w:r>
      <w:r>
        <w:rPr>
          <w:spacing w:val="-7"/>
        </w:rPr>
        <w:t> </w:t>
      </w:r>
      <w:r>
        <w:rPr/>
        <w:t>язык,</w:t>
      </w:r>
      <w:r>
        <w:rPr>
          <w:spacing w:val="-14"/>
        </w:rPr>
        <w:t> </w:t>
      </w:r>
      <w:r>
        <w:rPr/>
        <w:t>с какими падежами употребляется предлог нп и в каких случаях нужно использовать </w:t>
      </w:r>
      <w:r>
        <w:rPr>
          <w:w w:val="95"/>
        </w:rPr>
        <w:t>каждый</w:t>
      </w:r>
      <w:r>
        <w:rPr>
          <w:spacing w:val="-2"/>
          <w:w w:val="95"/>
        </w:rPr>
        <w:t> </w:t>
      </w:r>
      <w:r>
        <w:rPr>
          <w:w w:val="95"/>
        </w:rPr>
        <w:t>падеж.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124"/>
        <w:jc w:val="both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23" w:right="116"/>
        <w:jc w:val="both"/>
      </w:pPr>
      <w:r>
        <w:rPr/>
        <w:t>Предлог </w:t>
      </w:r>
      <w:r>
        <w:rPr>
          <w:i/>
        </w:rPr>
        <w:t>на </w:t>
      </w:r>
      <w:r>
        <w:rPr/>
        <w:t>употребляется с винительным падежом, если к существительному можно задать вопрос </w:t>
      </w:r>
      <w:r>
        <w:rPr>
          <w:i/>
        </w:rPr>
        <w:t>куда? п </w:t>
      </w:r>
      <w:r>
        <w:rPr/>
        <w:t>оно обозначает конечную цель какого-нибудь действия:  положить на стол, повесить на стену (2 балла: 1 балл за указание падежа, вопроса и значения,1 балл за два примера)</w:t>
      </w:r>
    </w:p>
    <w:p>
      <w:pPr>
        <w:pStyle w:val="Heading1"/>
        <w:spacing w:line="264" w:lineRule="auto" w:before="192"/>
        <w:ind w:left="123" w:right="117" w:firstLine="58"/>
      </w:pPr>
      <w:r>
        <w:rPr/>
        <w:t>Если же существительное с предлогом </w:t>
      </w:r>
      <w:r>
        <w:rPr>
          <w:i/>
        </w:rPr>
        <w:t>на </w:t>
      </w:r>
      <w:r>
        <w:rPr/>
        <w:t>отвечает на вопрос </w:t>
      </w:r>
      <w:r>
        <w:rPr>
          <w:i/>
        </w:rPr>
        <w:t>где? </w:t>
      </w:r>
      <w:r>
        <w:rPr/>
        <w:t>и обозначает место, где</w:t>
      </w:r>
      <w:r>
        <w:rPr>
          <w:spacing w:val="-30"/>
        </w:rPr>
        <w:t> </w:t>
      </w:r>
      <w:r>
        <w:rPr/>
        <w:t>происходит</w:t>
      </w:r>
      <w:r>
        <w:rPr>
          <w:spacing w:val="-20"/>
        </w:rPr>
        <w:t> </w:t>
      </w:r>
      <w:r>
        <w:rPr/>
        <w:t>действие,</w:t>
      </w:r>
      <w:r>
        <w:rPr>
          <w:spacing w:val="-23"/>
        </w:rPr>
        <w:t> </w:t>
      </w:r>
      <w:r>
        <w:rPr/>
        <w:t>его</w:t>
      </w:r>
      <w:r>
        <w:rPr>
          <w:spacing w:val="-30"/>
        </w:rPr>
        <w:t> </w:t>
      </w:r>
      <w:r>
        <w:rPr/>
        <w:t>ставят</w:t>
      </w:r>
      <w:r>
        <w:rPr>
          <w:spacing w:val="-28"/>
        </w:rPr>
        <w:t> </w:t>
      </w:r>
      <w:r>
        <w:rPr/>
        <w:t>в</w:t>
      </w:r>
      <w:r>
        <w:rPr>
          <w:spacing w:val="-32"/>
        </w:rPr>
        <w:t> </w:t>
      </w:r>
      <w:r>
        <w:rPr/>
        <w:t>предложном</w:t>
      </w:r>
      <w:r>
        <w:rPr>
          <w:spacing w:val="-20"/>
        </w:rPr>
        <w:t> </w:t>
      </w:r>
      <w:r>
        <w:rPr/>
        <w:t>падеже:</w:t>
      </w:r>
      <w:r>
        <w:rPr>
          <w:spacing w:val="-22"/>
        </w:rPr>
        <w:t> </w:t>
      </w:r>
      <w:r>
        <w:rPr/>
        <w:t>лежит</w:t>
      </w:r>
      <w:r>
        <w:rPr>
          <w:spacing w:val="-29"/>
        </w:rPr>
        <w:t> </w:t>
      </w:r>
      <w:r>
        <w:rPr/>
        <w:t>на</w:t>
      </w:r>
      <w:r>
        <w:rPr>
          <w:spacing w:val="-32"/>
        </w:rPr>
        <w:t> </w:t>
      </w:r>
      <w:r>
        <w:rPr/>
        <w:t>столе,</w:t>
      </w:r>
      <w:r>
        <w:rPr>
          <w:spacing w:val="-28"/>
        </w:rPr>
        <w:t> </w:t>
      </w:r>
      <w:r>
        <w:rPr/>
        <w:t>висит</w:t>
      </w:r>
      <w:r>
        <w:rPr>
          <w:spacing w:val="-27"/>
        </w:rPr>
        <w:t> </w:t>
      </w:r>
      <w:r>
        <w:rPr/>
        <w:t>на</w:t>
      </w:r>
      <w:r>
        <w:rPr>
          <w:spacing w:val="-32"/>
        </w:rPr>
        <w:t> </w:t>
      </w:r>
      <w:r>
        <w:rPr/>
        <w:t>стене (2</w:t>
      </w:r>
      <w:r>
        <w:rPr>
          <w:spacing w:val="-27"/>
        </w:rPr>
        <w:t> </w:t>
      </w:r>
      <w:r>
        <w:rPr/>
        <w:t>балла:</w:t>
      </w:r>
      <w:r>
        <w:rPr>
          <w:spacing w:val="-24"/>
        </w:rPr>
        <w:t> </w:t>
      </w:r>
      <w:r>
        <w:rPr/>
        <w:t>1</w:t>
      </w:r>
      <w:r>
        <w:rPr>
          <w:spacing w:val="-25"/>
        </w:rPr>
        <w:t> </w:t>
      </w:r>
      <w:r>
        <w:rPr/>
        <w:t>балл</w:t>
      </w:r>
      <w:r>
        <w:rPr>
          <w:spacing w:val="-17"/>
        </w:rPr>
        <w:t> </w:t>
      </w:r>
      <w:r>
        <w:rPr/>
        <w:t>за</w:t>
      </w:r>
      <w:r>
        <w:rPr>
          <w:spacing w:val="-18"/>
        </w:rPr>
        <w:t> </w:t>
      </w:r>
      <w:r>
        <w:rPr/>
        <w:t>указание</w:t>
      </w:r>
      <w:r>
        <w:rPr>
          <w:spacing w:val="-13"/>
        </w:rPr>
        <w:t> </w:t>
      </w:r>
      <w:r>
        <w:rPr/>
        <w:t>падежа,</w:t>
      </w:r>
      <w:r>
        <w:rPr>
          <w:spacing w:val="-9"/>
        </w:rPr>
        <w:t> </w:t>
      </w:r>
      <w:r>
        <w:rPr/>
        <w:t>вопроса</w:t>
      </w:r>
      <w:r>
        <w:rPr>
          <w:spacing w:val="-13"/>
        </w:rPr>
        <w:t> </w:t>
      </w:r>
      <w:r>
        <w:rPr/>
        <w:t>и</w:t>
      </w:r>
      <w:r>
        <w:rPr>
          <w:spacing w:val="-22"/>
        </w:rPr>
        <w:t> </w:t>
      </w:r>
      <w:r>
        <w:rPr/>
        <w:t>значения,1</w:t>
      </w:r>
      <w:r>
        <w:rPr>
          <w:spacing w:val="-23"/>
        </w:rPr>
        <w:t> </w:t>
      </w:r>
      <w:r>
        <w:rPr/>
        <w:t>балл</w:t>
      </w:r>
      <w:r>
        <w:rPr>
          <w:spacing w:val="-17"/>
        </w:rPr>
        <w:t> </w:t>
      </w:r>
      <w:r>
        <w:rPr/>
        <w:t>за</w:t>
      </w:r>
      <w:r>
        <w:rPr>
          <w:spacing w:val="-22"/>
        </w:rPr>
        <w:t> </w:t>
      </w:r>
      <w:r>
        <w:rPr/>
        <w:t>два</w:t>
      </w:r>
      <w:r>
        <w:rPr>
          <w:spacing w:val="-22"/>
        </w:rPr>
        <w:t> </w:t>
      </w:r>
      <w:r>
        <w:rPr/>
        <w:t>примера)</w:t>
      </w:r>
    </w:p>
    <w:p>
      <w:pPr>
        <w:pStyle w:val="BodyText"/>
        <w:spacing w:before="212"/>
        <w:ind w:left="124"/>
        <w:jc w:val="both"/>
      </w:pPr>
      <w:r>
        <w:rPr/>
        <w:t>Bceгo  4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124"/>
        <w:jc w:val="both"/>
      </w:pPr>
      <w:r>
        <w:rPr/>
        <w:t>Вопрос №8</w:t>
      </w:r>
    </w:p>
    <w:p>
      <w:pPr>
        <w:pStyle w:val="Heading1"/>
        <w:spacing w:line="268" w:lineRule="auto" w:before="222"/>
        <w:ind w:right="132" w:firstLine="4"/>
      </w:pPr>
      <w:r>
        <w:rPr/>
        <w:t>По</w:t>
      </w:r>
      <w:r>
        <w:rPr>
          <w:spacing w:val="-34"/>
        </w:rPr>
        <w:t> </w:t>
      </w:r>
      <w:r>
        <w:rPr/>
        <w:t>количеству</w:t>
      </w:r>
      <w:r>
        <w:rPr>
          <w:spacing w:val="-27"/>
        </w:rPr>
        <w:t> </w:t>
      </w:r>
      <w:r>
        <w:rPr/>
        <w:t>слов</w:t>
      </w:r>
      <w:r>
        <w:rPr>
          <w:spacing w:val="-31"/>
        </w:rPr>
        <w:t> </w:t>
      </w:r>
      <w:r>
        <w:rPr/>
        <w:t>имя</w:t>
      </w:r>
      <w:r>
        <w:rPr>
          <w:spacing w:val="-32"/>
        </w:rPr>
        <w:t> </w:t>
      </w:r>
      <w:r>
        <w:rPr/>
        <w:t>существительное</w:t>
      </w:r>
      <w:r>
        <w:rPr>
          <w:spacing w:val="-34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/>
        <w:t>самая</w:t>
      </w:r>
      <w:r>
        <w:rPr>
          <w:spacing w:val="-31"/>
        </w:rPr>
        <w:t> </w:t>
      </w:r>
      <w:r>
        <w:rPr/>
        <w:t>богатая</w:t>
      </w:r>
      <w:r>
        <w:rPr>
          <w:spacing w:val="-28"/>
        </w:rPr>
        <w:t> </w:t>
      </w:r>
      <w:r>
        <w:rPr/>
        <w:t>часть</w:t>
      </w:r>
      <w:r>
        <w:rPr>
          <w:spacing w:val="-29"/>
        </w:rPr>
        <w:t> </w:t>
      </w:r>
      <w:r>
        <w:rPr/>
        <w:t>речи.</w:t>
      </w:r>
      <w:r>
        <w:rPr>
          <w:spacing w:val="-32"/>
        </w:rPr>
        <w:t> </w:t>
      </w:r>
      <w:r>
        <w:rPr/>
        <w:t>Почему?</w:t>
      </w:r>
      <w:r>
        <w:rPr>
          <w:spacing w:val="-26"/>
        </w:rPr>
        <w:t> </w:t>
      </w:r>
      <w:r>
        <w:rPr/>
        <w:t>Докажите </w:t>
      </w:r>
      <w:r>
        <w:rPr>
          <w:w w:val="95"/>
        </w:rPr>
        <w:t>свое</w:t>
      </w:r>
      <w:r>
        <w:rPr>
          <w:spacing w:val="-4"/>
          <w:w w:val="95"/>
        </w:rPr>
        <w:t> </w:t>
      </w:r>
      <w:r>
        <w:rPr>
          <w:w w:val="95"/>
        </w:rPr>
        <w:t>мнение.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4"/>
        </w:rPr>
      </w:pPr>
    </w:p>
    <w:p>
      <w:pPr>
        <w:pStyle w:val="BodyText"/>
        <w:spacing w:before="1"/>
        <w:ind w:left="120"/>
        <w:jc w:val="both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1"/>
        <w:ind w:left="120" w:right="122" w:firstLine="1"/>
        <w:jc w:val="both"/>
      </w:pPr>
      <w:r>
        <w:rPr/>
        <w:t>Это объясняется тем, что существительные </w:t>
      </w:r>
      <w:r>
        <w:rPr>
          <w:w w:val="90"/>
        </w:rPr>
        <w:t>— </w:t>
      </w:r>
      <w:r>
        <w:rPr/>
        <w:t>класс слов, объединенных значением предметности (земля, вода, речка, бочка), качества (глубина, ширина, высота), отвлеченных свойств (белизна), количественного отношения (сотня), действия (учеба, бег, отдых). 5 баллов: по 1 баллу  за указание значения.</w:t>
      </w:r>
    </w:p>
    <w:p>
      <w:pPr>
        <w:pStyle w:val="BodyText"/>
        <w:spacing w:before="202"/>
        <w:ind w:left="124"/>
        <w:jc w:val="both"/>
      </w:pPr>
      <w:r>
        <w:rPr>
          <w:w w:val="105"/>
        </w:rPr>
        <w:t>Bceгo 5 баллов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28"/>
      <w:ind w:left="119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3" w:hanging="3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2018-02-25T11:38:09Z</dcterms:created>
  <dcterms:modified xsi:type="dcterms:W3CDTF">2018-02-25T11:38:09Z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