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3"/>
        <w:spacing w:before="71"/>
        <w:ind w:left="229" w:right="263"/>
        <w:jc w:val="center"/>
      </w:pPr>
      <w:r>
        <w:rPr>
          <w:w w:val="105"/>
        </w:rPr>
        <w:t>Старшая  возрастная  rpyппa  (10-11 классы)</w:t>
      </w:r>
    </w:p>
    <w:p>
      <w:pPr>
        <w:pStyle w:val="BodyText"/>
        <w:spacing w:before="136"/>
        <w:ind w:left="229" w:right="229"/>
        <w:jc w:val="center"/>
      </w:pPr>
      <w:r>
        <w:rPr>
          <w:w w:val="105"/>
        </w:rPr>
        <w:t>ТЕОРЕТИЧЕСКИЙ ТУР</w:t>
      </w:r>
    </w:p>
    <w:p>
      <w:pPr>
        <w:pStyle w:val="BodyText"/>
        <w:spacing w:line="360" w:lineRule="auto" w:before="136"/>
        <w:ind w:left="102" w:right="114" w:firstLine="706"/>
        <w:jc w:val="both"/>
        <w:rPr>
          <w:b/>
        </w:rPr>
      </w:pPr>
      <w:r>
        <w:rPr/>
        <w:t>По теоретическому туру максимальная оценка результатов участника старшей возрастной группы (10-11 классы) определяется арифметической суммой всех баллов, полученных за выполнение заданий (модулей) и тестов и не должна превышать </w:t>
      </w:r>
      <w:r>
        <w:rPr>
          <w:b/>
        </w:rPr>
        <w:t>150 баллов (116+34).</w:t>
      </w:r>
    </w:p>
    <w:p>
      <w:pPr>
        <w:pStyle w:val="BodyText"/>
        <w:spacing w:before="7"/>
        <w:rPr>
          <w:b/>
          <w:sz w:val="36"/>
        </w:rPr>
      </w:pPr>
    </w:p>
    <w:p>
      <w:pPr>
        <w:pStyle w:val="BodyText"/>
        <w:ind w:left="229" w:right="263"/>
        <w:jc w:val="center"/>
      </w:pPr>
      <w:r>
        <w:rPr>
          <w:w w:val="105"/>
        </w:rPr>
        <w:t>МОДУЛЬ 1 СПОСОБЫ АВТОНОМНОГО  ВЫЖИВАНИЯ  ЧЕЛОВЕКА В ПРИРОДЕ</w:t>
      </w:r>
    </w:p>
    <w:p>
      <w:pPr>
        <w:pStyle w:val="BodyText"/>
        <w:spacing w:line="360" w:lineRule="auto" w:before="131"/>
        <w:ind w:left="229" w:right="253"/>
        <w:jc w:val="center"/>
      </w:pPr>
      <w:r>
        <w:rPr/>
        <w:t>Максимальная оценка по модулю 1 определятся суммой баллов, полученных по заданиям 1, 2, 3 и не должна превышать  21 балла.</w:t>
      </w:r>
    </w:p>
    <w:p>
      <w:pPr>
        <w:pStyle w:val="BodyText"/>
        <w:spacing w:before="2"/>
        <w:rPr>
          <w:sz w:val="36"/>
        </w:rPr>
      </w:pPr>
    </w:p>
    <w:p>
      <w:pPr>
        <w:spacing w:before="0"/>
        <w:ind w:left="61" w:right="90" w:firstLine="0"/>
        <w:jc w:val="center"/>
        <w:rPr>
          <w:b/>
          <w:sz w:val="25"/>
        </w:rPr>
      </w:pPr>
      <w:r>
        <w:rPr>
          <w:sz w:val="25"/>
        </w:rPr>
        <w:t>ЗАДАНИЕ 1. Посмотрите на карту, представленную ниже, и </w:t>
      </w:r>
      <w:r>
        <w:rPr>
          <w:b/>
          <w:sz w:val="25"/>
        </w:rPr>
        <w:t>напишите, какие элементы</w:t>
      </w:r>
    </w:p>
    <w:p>
      <w:pPr>
        <w:spacing w:before="134"/>
        <w:ind w:left="104" w:right="0" w:firstLine="0"/>
        <w:jc w:val="left"/>
        <w:rPr>
          <w:sz w:val="24"/>
        </w:rPr>
      </w:pPr>
      <w:r>
        <w:rPr>
          <w:b/>
          <w:w w:val="105"/>
          <w:sz w:val="24"/>
        </w:rPr>
        <w:t>карты относятся </w:t>
      </w:r>
      <w:r>
        <w:rPr>
          <w:w w:val="105"/>
          <w:sz w:val="24"/>
        </w:rPr>
        <w:t>к знакам «гидрографии».</w:t>
      </w:r>
    </w:p>
    <w:p>
      <w:pPr>
        <w:pStyle w:val="BodyText"/>
        <w:spacing w:before="2"/>
        <w:rPr>
          <w:sz w:val="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1932042</wp:posOffset>
            </wp:positionH>
            <wp:positionV relativeFrom="paragraph">
              <wp:posOffset>91862</wp:posOffset>
            </wp:positionV>
            <wp:extent cx="4412615" cy="3011424"/>
            <wp:effectExtent l="0" t="0" r="0" b="0"/>
            <wp:wrapTopAndBottom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2615" cy="301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7"/>
        <w:ind w:left="104"/>
      </w:pPr>
      <w:r>
        <w:rPr>
          <w:w w:val="105"/>
        </w:rPr>
        <w:t>Вариант ответа:</w:t>
      </w:r>
    </w:p>
    <w:p>
      <w:pPr>
        <w:pStyle w:val="ListParagraph"/>
        <w:numPr>
          <w:ilvl w:val="0"/>
          <w:numId w:val="1"/>
        </w:numPr>
        <w:tabs>
          <w:tab w:pos="930" w:val="left" w:leader="none"/>
        </w:tabs>
        <w:spacing w:line="240" w:lineRule="auto" w:before="151" w:after="0"/>
        <w:ind w:left="105" w:right="0" w:firstLine="365"/>
        <w:jc w:val="left"/>
        <w:rPr>
          <w:sz w:val="24"/>
        </w:rPr>
      </w:pPr>
      <w:r>
        <w:rPr>
          <w:sz w:val="24"/>
        </w:rPr>
        <w:t>ека Быст</w:t>
      </w:r>
      <w:r>
        <w:rPr>
          <w:spacing w:val="48"/>
          <w:sz w:val="24"/>
        </w:rPr>
        <w:t> </w:t>
      </w:r>
      <w:r>
        <w:rPr>
          <w:sz w:val="24"/>
        </w:rPr>
        <w:t>ая</w:t>
      </w:r>
    </w:p>
    <w:p>
      <w:pPr>
        <w:pStyle w:val="ListParagraph"/>
        <w:numPr>
          <w:ilvl w:val="0"/>
          <w:numId w:val="1"/>
        </w:numPr>
        <w:tabs>
          <w:tab w:pos="805" w:val="left" w:leader="none"/>
        </w:tabs>
        <w:spacing w:line="240" w:lineRule="auto" w:before="155" w:after="0"/>
        <w:ind w:left="804" w:right="0" w:hanging="334"/>
        <w:jc w:val="left"/>
        <w:rPr>
          <w:sz w:val="24"/>
        </w:rPr>
      </w:pPr>
      <w:r>
        <w:rPr>
          <w:w w:val="123"/>
          <w:sz w:val="24"/>
        </w:rPr>
        <w:t>Гр</w:t>
      </w:r>
      <w:r>
        <w:rPr>
          <w:spacing w:val="-105"/>
          <w:w w:val="123"/>
          <w:sz w:val="24"/>
        </w:rPr>
        <w:t>у</w:t>
      </w:r>
      <w:r>
        <w:rPr>
          <w:spacing w:val="-39"/>
          <w:w w:val="97"/>
          <w:sz w:val="24"/>
        </w:rPr>
        <w:t>е</w:t>
      </w:r>
      <w:r>
        <w:rPr>
          <w:spacing w:val="-198"/>
          <w:w w:val="123"/>
          <w:sz w:val="24"/>
        </w:rPr>
        <w:t>ц</w:t>
      </w:r>
      <w:r>
        <w:rPr>
          <w:w w:val="97"/>
          <w:sz w:val="24"/>
        </w:rPr>
        <w:t>й</w:t>
      </w:r>
      <w:r>
        <w:rPr>
          <w:spacing w:val="-34"/>
          <w:sz w:val="24"/>
        </w:rPr>
        <w:t> </w:t>
      </w:r>
      <w:r>
        <w:rPr>
          <w:w w:val="123"/>
          <w:sz w:val="24"/>
        </w:rPr>
        <w:t>рууе</w:t>
      </w:r>
      <w:r>
        <w:rPr>
          <w:spacing w:val="20"/>
          <w:w w:val="123"/>
          <w:sz w:val="24"/>
        </w:rPr>
        <w:t>м</w:t>
      </w:r>
      <w:r>
        <w:rPr>
          <w:w w:val="98"/>
          <w:sz w:val="24"/>
        </w:rPr>
        <w:t>ий</w:t>
      </w:r>
    </w:p>
    <w:p>
      <w:pPr>
        <w:pStyle w:val="ListParagraph"/>
        <w:numPr>
          <w:ilvl w:val="0"/>
          <w:numId w:val="1"/>
        </w:numPr>
        <w:tabs>
          <w:tab w:pos="811" w:val="left" w:leader="none"/>
          <w:tab w:pos="1594" w:val="left" w:leader="none"/>
        </w:tabs>
        <w:spacing w:line="240" w:lineRule="auto" w:before="155" w:after="0"/>
        <w:ind w:left="810" w:right="0" w:hanging="340"/>
        <w:jc w:val="left"/>
        <w:rPr>
          <w:sz w:val="24"/>
        </w:rPr>
      </w:pPr>
      <w:r>
        <w:rPr>
          <w:sz w:val="24"/>
        </w:rPr>
        <w:t>озе  о</w:t>
        <w:tab/>
        <w:t>линное;</w:t>
      </w:r>
    </w:p>
    <w:p>
      <w:pPr>
        <w:pStyle w:val="ListParagraph"/>
        <w:numPr>
          <w:ilvl w:val="0"/>
          <w:numId w:val="1"/>
        </w:numPr>
        <w:tabs>
          <w:tab w:pos="930" w:val="left" w:leader="none"/>
          <w:tab w:pos="1822" w:val="left" w:leader="none"/>
        </w:tabs>
        <w:spacing w:line="240" w:lineRule="auto" w:before="155" w:after="0"/>
        <w:ind w:left="929" w:right="0" w:hanging="459"/>
        <w:jc w:val="left"/>
        <w:rPr>
          <w:sz w:val="24"/>
        </w:rPr>
      </w:pPr>
      <w:r>
        <w:rPr>
          <w:sz w:val="24"/>
        </w:rPr>
        <w:t>ека</w:t>
      </w:r>
      <w:r>
        <w:rPr>
          <w:spacing w:val="-1"/>
          <w:sz w:val="24"/>
        </w:rPr>
        <w:t> </w:t>
      </w:r>
      <w:r>
        <w:rPr>
          <w:sz w:val="24"/>
        </w:rPr>
        <w:t>Ст</w:t>
        <w:tab/>
        <w:t>еная</w:t>
      </w:r>
    </w:p>
    <w:p>
      <w:pPr>
        <w:pStyle w:val="ListParagraph"/>
        <w:numPr>
          <w:ilvl w:val="0"/>
          <w:numId w:val="1"/>
        </w:numPr>
        <w:tabs>
          <w:tab w:pos="809" w:val="left" w:leader="none"/>
        </w:tabs>
        <w:spacing w:line="240" w:lineRule="auto" w:before="150" w:after="0"/>
        <w:ind w:left="808" w:right="0" w:hanging="338"/>
        <w:jc w:val="left"/>
        <w:rPr>
          <w:sz w:val="24"/>
        </w:rPr>
      </w:pPr>
      <w:r>
        <w:rPr>
          <w:sz w:val="24"/>
        </w:rPr>
        <w:t>источники (ключи и</w:t>
      </w:r>
      <w:r>
        <w:rPr>
          <w:spacing w:val="-23"/>
          <w:sz w:val="24"/>
        </w:rPr>
        <w:t> </w:t>
      </w:r>
      <w:r>
        <w:rPr>
          <w:sz w:val="24"/>
        </w:rPr>
        <w:t>родники).</w:t>
      </w:r>
    </w:p>
    <w:p>
      <w:pPr>
        <w:tabs>
          <w:tab w:pos="8288" w:val="left" w:leader="none"/>
        </w:tabs>
        <w:spacing w:before="141"/>
        <w:ind w:left="104" w:right="0" w:firstLine="0"/>
        <w:jc w:val="left"/>
        <w:rPr>
          <w:sz w:val="24"/>
        </w:rPr>
      </w:pPr>
      <w:r>
        <w:rPr>
          <w:b/>
          <w:sz w:val="24"/>
        </w:rPr>
        <w:t>Оценка задания. </w:t>
      </w:r>
      <w:r>
        <w:rPr>
          <w:sz w:val="24"/>
        </w:rPr>
        <w:t>Максимальная оценка за правильно </w:t>
      </w:r>
      <w:r>
        <w:rPr>
          <w:spacing w:val="8"/>
          <w:sz w:val="24"/>
        </w:rPr>
        <w:t> </w:t>
      </w:r>
      <w:r>
        <w:rPr>
          <w:sz w:val="24"/>
        </w:rPr>
        <w:t>выполненное</w:t>
      </w:r>
      <w:r>
        <w:rPr>
          <w:spacing w:val="20"/>
          <w:sz w:val="24"/>
        </w:rPr>
        <w:t> </w:t>
      </w:r>
      <w:r>
        <w:rPr>
          <w:sz w:val="24"/>
        </w:rPr>
        <w:t>задание</w:t>
        <w:tab/>
        <w:t>5  </w:t>
      </w:r>
      <w:r>
        <w:rPr>
          <w:i/>
          <w:sz w:val="24"/>
        </w:rPr>
        <w:t>баппов,</w:t>
      </w:r>
      <w:r>
        <w:rPr>
          <w:i/>
          <w:spacing w:val="0"/>
          <w:sz w:val="24"/>
        </w:rPr>
        <w:t> </w:t>
      </w:r>
      <w:r>
        <w:rPr>
          <w:sz w:val="24"/>
        </w:rPr>
        <w:t>при</w:t>
      </w:r>
    </w:p>
    <w:p>
      <w:pPr>
        <w:pStyle w:val="BodyText"/>
        <w:spacing w:before="9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1084869</wp:posOffset>
            </wp:positionH>
            <wp:positionV relativeFrom="paragraph">
              <wp:posOffset>162018</wp:posOffset>
            </wp:positionV>
            <wp:extent cx="329117" cy="73152"/>
            <wp:effectExtent l="0" t="0" r="0" b="0"/>
            <wp:wrapTopAndBottom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17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numPr>
          <w:ilvl w:val="0"/>
          <w:numId w:val="2"/>
        </w:numPr>
        <w:tabs>
          <w:tab w:pos="811" w:val="left" w:leader="none"/>
        </w:tabs>
        <w:spacing w:line="240" w:lineRule="auto" w:before="141" w:after="0"/>
        <w:ind w:left="142" w:right="0" w:firstLine="384"/>
        <w:jc w:val="left"/>
        <w:rPr>
          <w:i/>
        </w:rPr>
      </w:pPr>
      <w:r>
        <w:rPr>
          <w:w w:val="95"/>
        </w:rPr>
        <w:t>за</w:t>
      </w:r>
      <w:r>
        <w:rPr>
          <w:spacing w:val="-27"/>
          <w:w w:val="95"/>
        </w:rPr>
        <w:t> </w:t>
      </w:r>
      <w:r>
        <w:rPr>
          <w:w w:val="95"/>
        </w:rPr>
        <w:t>каждый</w:t>
      </w:r>
      <w:r>
        <w:rPr>
          <w:spacing w:val="-18"/>
          <w:w w:val="95"/>
        </w:rPr>
        <w:t> </w:t>
      </w:r>
      <w:r>
        <w:rPr>
          <w:w w:val="95"/>
        </w:rPr>
        <w:t>правильный</w:t>
      </w:r>
      <w:r>
        <w:rPr>
          <w:spacing w:val="-11"/>
          <w:w w:val="95"/>
        </w:rPr>
        <w:t> </w:t>
      </w:r>
      <w:r>
        <w:rPr>
          <w:w w:val="95"/>
        </w:rPr>
        <w:t>ответ</w:t>
      </w:r>
      <w:r>
        <w:rPr>
          <w:spacing w:val="-23"/>
          <w:w w:val="95"/>
        </w:rPr>
        <w:t> </w:t>
      </w:r>
      <w:r>
        <w:rPr>
          <w:w w:val="95"/>
        </w:rPr>
        <w:t>задания</w:t>
      </w:r>
      <w:r>
        <w:rPr>
          <w:spacing w:val="-15"/>
          <w:w w:val="95"/>
        </w:rPr>
        <w:t> </w:t>
      </w:r>
      <w:r>
        <w:rPr>
          <w:w w:val="95"/>
        </w:rPr>
        <w:t>начисляется</w:t>
      </w:r>
      <w:r>
        <w:rPr>
          <w:spacing w:val="-8"/>
          <w:w w:val="95"/>
        </w:rPr>
        <w:t> </w:t>
      </w:r>
      <w:r>
        <w:rPr>
          <w:w w:val="95"/>
        </w:rPr>
        <w:t>по</w:t>
      </w:r>
      <w:r>
        <w:rPr>
          <w:spacing w:val="-16"/>
          <w:w w:val="95"/>
        </w:rPr>
        <w:t> </w:t>
      </w:r>
      <w:r>
        <w:rPr>
          <w:w w:val="95"/>
        </w:rPr>
        <w:t>7</w:t>
      </w:r>
      <w:r>
        <w:rPr>
          <w:spacing w:val="-19"/>
          <w:w w:val="95"/>
        </w:rPr>
        <w:t> </w:t>
      </w:r>
      <w:r>
        <w:rPr>
          <w:i/>
          <w:w w:val="95"/>
        </w:rPr>
        <w:t>баллу‘,</w:t>
      </w:r>
    </w:p>
    <w:p>
      <w:pPr>
        <w:pStyle w:val="ListParagraph"/>
        <w:numPr>
          <w:ilvl w:val="0"/>
          <w:numId w:val="2"/>
        </w:numPr>
        <w:tabs>
          <w:tab w:pos="809" w:val="left" w:leader="none"/>
        </w:tabs>
        <w:spacing w:line="240" w:lineRule="auto" w:before="135" w:after="0"/>
        <w:ind w:left="808" w:right="0" w:hanging="281"/>
        <w:jc w:val="left"/>
        <w:rPr>
          <w:sz w:val="24"/>
        </w:rPr>
      </w:pPr>
      <w:r>
        <w:rPr>
          <w:sz w:val="24"/>
        </w:rPr>
        <w:t>при отсутствии правильных ответов баллы не</w:t>
      </w:r>
      <w:r>
        <w:rPr>
          <w:spacing w:val="-35"/>
          <w:sz w:val="24"/>
        </w:rPr>
        <w:t> </w:t>
      </w:r>
      <w:r>
        <w:rPr>
          <w:sz w:val="24"/>
        </w:rPr>
        <w:t>начисляются.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040" w:bottom="280" w:left="1600" w:right="460"/>
        </w:sectPr>
      </w:pPr>
    </w:p>
    <w:p>
      <w:pPr>
        <w:spacing w:line="355" w:lineRule="auto" w:before="62"/>
        <w:ind w:left="240" w:right="240" w:firstLine="2"/>
        <w:jc w:val="both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268371311">
            <wp:simplePos x="0" y="0"/>
            <wp:positionH relativeFrom="page">
              <wp:posOffset>5710801</wp:posOffset>
            </wp:positionH>
            <wp:positionV relativeFrom="page">
              <wp:posOffset>7132319</wp:posOffset>
            </wp:positionV>
            <wp:extent cx="82279" cy="618744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79" cy="618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71335">
            <wp:simplePos x="0" y="0"/>
            <wp:positionH relativeFrom="page">
              <wp:posOffset>5710801</wp:posOffset>
            </wp:positionH>
            <wp:positionV relativeFrom="page">
              <wp:posOffset>8211311</wp:posOffset>
            </wp:positionV>
            <wp:extent cx="82279" cy="350519"/>
            <wp:effectExtent l="0" t="0" r="0" b="0"/>
            <wp:wrapNone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79" cy="350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ЗАДАНИЕ</w:t>
      </w:r>
      <w:r>
        <w:rPr>
          <w:spacing w:val="-5"/>
          <w:sz w:val="25"/>
        </w:rPr>
        <w:t> </w:t>
      </w:r>
      <w:r>
        <w:rPr>
          <w:b/>
          <w:sz w:val="25"/>
        </w:rPr>
        <w:t>2.</w:t>
      </w:r>
      <w:r>
        <w:rPr>
          <w:b/>
          <w:spacing w:val="-18"/>
          <w:sz w:val="25"/>
        </w:rPr>
        <w:t> </w:t>
      </w:r>
      <w:r>
        <w:rPr>
          <w:b/>
          <w:sz w:val="25"/>
        </w:rPr>
        <w:t>Группа</w:t>
      </w:r>
      <w:r>
        <w:rPr>
          <w:b/>
          <w:spacing w:val="-11"/>
          <w:sz w:val="25"/>
        </w:rPr>
        <w:t> </w:t>
      </w:r>
      <w:r>
        <w:rPr>
          <w:b/>
          <w:sz w:val="25"/>
        </w:rPr>
        <w:t>людей</w:t>
      </w:r>
      <w:r>
        <w:rPr>
          <w:b/>
          <w:spacing w:val="-6"/>
          <w:sz w:val="25"/>
        </w:rPr>
        <w:t> </w:t>
      </w:r>
      <w:r>
        <w:rPr>
          <w:b/>
          <w:sz w:val="25"/>
        </w:rPr>
        <w:t>попала</w:t>
      </w:r>
      <w:r>
        <w:rPr>
          <w:b/>
          <w:spacing w:val="-8"/>
          <w:sz w:val="25"/>
        </w:rPr>
        <w:t> </w:t>
      </w:r>
      <w:r>
        <w:rPr>
          <w:b/>
          <w:sz w:val="25"/>
        </w:rPr>
        <w:t>в</w:t>
      </w:r>
      <w:r>
        <w:rPr>
          <w:b/>
          <w:spacing w:val="-17"/>
          <w:sz w:val="25"/>
        </w:rPr>
        <w:t> </w:t>
      </w:r>
      <w:r>
        <w:rPr>
          <w:b/>
          <w:sz w:val="25"/>
        </w:rPr>
        <w:t>аварийную</w:t>
      </w:r>
      <w:r>
        <w:rPr>
          <w:b/>
          <w:spacing w:val="-5"/>
          <w:sz w:val="25"/>
        </w:rPr>
        <w:t> </w:t>
      </w:r>
      <w:r>
        <w:rPr>
          <w:b/>
          <w:sz w:val="25"/>
        </w:rPr>
        <w:t>экстремальную</w:t>
      </w:r>
      <w:r>
        <w:rPr>
          <w:b/>
          <w:spacing w:val="-5"/>
          <w:sz w:val="25"/>
        </w:rPr>
        <w:t> </w:t>
      </w:r>
      <w:r>
        <w:rPr>
          <w:b/>
          <w:sz w:val="25"/>
        </w:rPr>
        <w:t>ситуацию</w:t>
      </w:r>
      <w:r>
        <w:rPr>
          <w:b/>
          <w:spacing w:val="-12"/>
          <w:sz w:val="25"/>
        </w:rPr>
        <w:t> </w:t>
      </w:r>
      <w:r>
        <w:rPr>
          <w:sz w:val="25"/>
        </w:rPr>
        <w:t>в</w:t>
      </w:r>
      <w:r>
        <w:rPr>
          <w:spacing w:val="-15"/>
          <w:sz w:val="25"/>
        </w:rPr>
        <w:t> </w:t>
      </w:r>
      <w:r>
        <w:rPr>
          <w:sz w:val="25"/>
        </w:rPr>
        <w:t>условиях </w:t>
      </w:r>
      <w:r>
        <w:rPr>
          <w:sz w:val="24"/>
        </w:rPr>
        <w:t>природной среды. Перед группой встает вопрос о </w:t>
      </w:r>
      <w:r>
        <w:rPr>
          <w:b/>
          <w:sz w:val="24"/>
        </w:rPr>
        <w:t>выборе тактики выживания. Іfакие предпосылки</w:t>
      </w:r>
      <w:r>
        <w:rPr>
          <w:b/>
          <w:spacing w:val="-19"/>
          <w:sz w:val="24"/>
        </w:rPr>
        <w:t> </w:t>
      </w:r>
      <w:r>
        <w:rPr>
          <w:b/>
          <w:sz w:val="24"/>
        </w:rPr>
        <w:t>должны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быть</w:t>
      </w:r>
      <w:r>
        <w:rPr>
          <w:b/>
          <w:spacing w:val="-26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-27"/>
          <w:sz w:val="24"/>
        </w:rPr>
        <w:t> </w:t>
      </w:r>
      <w:r>
        <w:rPr>
          <w:b/>
          <w:sz w:val="24"/>
        </w:rPr>
        <w:t>выбора</w:t>
      </w:r>
      <w:r>
        <w:rPr>
          <w:b/>
          <w:spacing w:val="-23"/>
          <w:sz w:val="24"/>
        </w:rPr>
        <w:t> </w:t>
      </w:r>
      <w:r>
        <w:rPr>
          <w:b/>
          <w:sz w:val="24"/>
        </w:rPr>
        <w:t>тактики</w:t>
      </w:r>
      <w:r>
        <w:rPr>
          <w:b/>
          <w:spacing w:val="-23"/>
          <w:sz w:val="24"/>
        </w:rPr>
        <w:t> </w:t>
      </w:r>
      <w:r>
        <w:rPr>
          <w:b/>
          <w:sz w:val="24"/>
        </w:rPr>
        <w:t>пассивного</w:t>
      </w:r>
      <w:r>
        <w:rPr>
          <w:b/>
          <w:spacing w:val="-18"/>
          <w:sz w:val="24"/>
        </w:rPr>
        <w:t> </w:t>
      </w:r>
      <w:r>
        <w:rPr>
          <w:b/>
          <w:sz w:val="24"/>
        </w:rPr>
        <w:t>выживания?</w:t>
      </w:r>
    </w:p>
    <w:p>
      <w:pPr>
        <w:pStyle w:val="BodyText"/>
        <w:spacing w:before="1"/>
        <w:rPr>
          <w:b/>
          <w:sz w:val="37"/>
        </w:rPr>
      </w:pPr>
    </w:p>
    <w:p>
      <w:pPr>
        <w:pStyle w:val="BodyText"/>
        <w:ind w:left="244"/>
        <w:jc w:val="both"/>
      </w:pPr>
      <w:r>
        <w:rPr>
          <w:w w:val="105"/>
        </w:rPr>
        <w:t>Вариант ответа:</w:t>
      </w:r>
    </w:p>
    <w:p>
      <w:pPr>
        <w:pStyle w:val="BodyText"/>
        <w:spacing w:line="360" w:lineRule="auto" w:before="150"/>
        <w:ind w:left="240" w:right="294" w:firstLine="436"/>
      </w:pPr>
      <w:r>
        <w:rPr>
          <w:w w:val="90"/>
        </w:rPr>
        <w:t>— </w:t>
      </w:r>
      <w:r>
        <w:rPr>
          <w:w w:val="95"/>
        </w:rPr>
        <w:t>сигнал бедствия или сообщение  о  месте  происшествия  переданы  при  помощи </w:t>
      </w:r>
      <w:r>
        <w:rPr>
          <w:w w:val="65"/>
        </w:rPr>
        <w:t>dВІ1]ЭИЙНОЙ    ]ЭdДИОGТіЗНЦИИ;</w:t>
      </w:r>
    </w:p>
    <w:p>
      <w:pPr>
        <w:pStyle w:val="BodyText"/>
        <w:spacing w:before="22"/>
        <w:ind w:left="948"/>
      </w:pPr>
      <w:r>
        <w:rPr/>
        <w:t>место происшествие точно не определено, местность незнакомая и труднопроходимая</w:t>
      </w:r>
    </w:p>
    <w:p>
      <w:pPr>
        <w:spacing w:before="150"/>
        <w:ind w:left="243" w:right="0" w:firstLine="0"/>
        <w:jc w:val="both"/>
        <w:rPr>
          <w:sz w:val="23"/>
        </w:rPr>
      </w:pPr>
      <w:r>
        <w:rPr>
          <w:sz w:val="23"/>
        </w:rPr>
        <w:t>(горы, лес, глубокие овраги, болота, мощный  слой снежного покрова  и т.д.)</w:t>
      </w:r>
    </w:p>
    <w:p>
      <w:pPr>
        <w:pStyle w:val="BodyText"/>
        <w:spacing w:before="153"/>
        <w:ind w:left="949"/>
      </w:pPr>
      <w:r>
        <w:rPr/>
        <w:t>большая часть людей не может самостоятельно передвигаться из-за полученных травм;</w:t>
      </w:r>
    </w:p>
    <w:p>
      <w:pPr>
        <w:pStyle w:val="BodyText"/>
        <w:spacing w:before="156"/>
        <w:ind w:left="677"/>
      </w:pPr>
      <w:r>
        <w:rPr>
          <w:w w:val="90"/>
        </w:rPr>
        <w:t>— </w:t>
      </w:r>
      <w:r>
        <w:rPr/>
        <w:t>в группе есть женщины и дети.</w:t>
      </w:r>
    </w:p>
    <w:p>
      <w:pPr>
        <w:pStyle w:val="BodyText"/>
        <w:spacing w:before="141"/>
        <w:ind w:left="244"/>
        <w:jc w:val="both"/>
      </w:pPr>
      <w:r>
        <w:rPr>
          <w:b/>
        </w:rPr>
        <w:t>Оценка</w:t>
      </w:r>
      <w:r>
        <w:rPr>
          <w:b/>
          <w:spacing w:val="-29"/>
        </w:rPr>
        <w:t> </w:t>
      </w:r>
      <w:r>
        <w:rPr/>
        <w:t>задания.</w:t>
      </w:r>
      <w:r>
        <w:rPr>
          <w:spacing w:val="-32"/>
        </w:rPr>
        <w:t> </w:t>
      </w:r>
      <w:r>
        <w:rPr/>
        <w:t>Максимальная</w:t>
      </w:r>
      <w:r>
        <w:rPr>
          <w:spacing w:val="-22"/>
        </w:rPr>
        <w:t> </w:t>
      </w:r>
      <w:r>
        <w:rPr/>
        <w:t>оценка</w:t>
      </w:r>
      <w:r>
        <w:rPr>
          <w:spacing w:val="-29"/>
        </w:rPr>
        <w:t> </w:t>
      </w:r>
      <w:r>
        <w:rPr/>
        <w:t>за</w:t>
      </w:r>
      <w:r>
        <w:rPr>
          <w:spacing w:val="-35"/>
        </w:rPr>
        <w:t> </w:t>
      </w:r>
      <w:r>
        <w:rPr/>
        <w:t>правильно</w:t>
      </w:r>
      <w:r>
        <w:rPr>
          <w:spacing w:val="-25"/>
        </w:rPr>
        <w:t> </w:t>
      </w:r>
      <w:r>
        <w:rPr/>
        <w:t>выполненное</w:t>
      </w:r>
      <w:r>
        <w:rPr>
          <w:spacing w:val="-25"/>
        </w:rPr>
        <w:t> </w:t>
      </w:r>
      <w:r>
        <w:rPr/>
        <w:t>задание</w:t>
      </w:r>
      <w:r>
        <w:rPr>
          <w:spacing w:val="-30"/>
        </w:rPr>
        <w:t> </w:t>
      </w:r>
      <w:r>
        <w:rPr>
          <w:w w:val="90"/>
        </w:rPr>
        <w:t>—</w:t>
      </w:r>
      <w:r>
        <w:rPr>
          <w:spacing w:val="-42"/>
          <w:w w:val="90"/>
        </w:rPr>
        <w:t> </w:t>
      </w:r>
      <w:r>
        <w:rPr>
          <w:i/>
        </w:rPr>
        <w:t>4</w:t>
      </w:r>
      <w:r>
        <w:rPr>
          <w:i/>
          <w:spacing w:val="-38"/>
        </w:rPr>
        <w:t> </w:t>
      </w:r>
      <w:r>
        <w:rPr>
          <w:i/>
        </w:rPr>
        <w:t>балла,</w:t>
      </w:r>
      <w:r>
        <w:rPr>
          <w:i/>
          <w:spacing w:val="-27"/>
        </w:rPr>
        <w:t> </w:t>
      </w:r>
      <w:r>
        <w:rPr/>
        <w:t>при</w:t>
      </w:r>
      <w:r>
        <w:rPr>
          <w:spacing w:val="-29"/>
        </w:rPr>
        <w:t> </w:t>
      </w:r>
      <w:r>
        <w:rPr/>
        <w:t>этом:</w:t>
      </w:r>
    </w:p>
    <w:p>
      <w:pPr>
        <w:pStyle w:val="ListParagraph"/>
        <w:numPr>
          <w:ilvl w:val="1"/>
          <w:numId w:val="2"/>
        </w:numPr>
        <w:tabs>
          <w:tab w:pos="950" w:val="left" w:leader="none"/>
          <w:tab w:pos="952" w:val="left" w:leader="none"/>
        </w:tabs>
        <w:spacing w:line="240" w:lineRule="auto" w:before="136" w:after="0"/>
        <w:ind w:left="951" w:right="0" w:hanging="284"/>
        <w:jc w:val="left"/>
        <w:rPr>
          <w:i/>
          <w:sz w:val="24"/>
        </w:rPr>
      </w:pPr>
      <w:r>
        <w:rPr>
          <w:sz w:val="24"/>
        </w:rPr>
        <w:t>за</w:t>
      </w:r>
      <w:r>
        <w:rPr>
          <w:spacing w:val="-25"/>
          <w:sz w:val="24"/>
        </w:rPr>
        <w:t> </w:t>
      </w:r>
      <w:r>
        <w:rPr>
          <w:sz w:val="24"/>
        </w:rPr>
        <w:t>каждый</w:t>
      </w:r>
      <w:r>
        <w:rPr>
          <w:spacing w:val="-16"/>
          <w:sz w:val="24"/>
        </w:rPr>
        <w:t> </w:t>
      </w:r>
      <w:r>
        <w:rPr>
          <w:sz w:val="24"/>
        </w:rPr>
        <w:t>правильный</w:t>
      </w:r>
      <w:r>
        <w:rPr>
          <w:spacing w:val="-8"/>
          <w:sz w:val="24"/>
        </w:rPr>
        <w:t> </w:t>
      </w:r>
      <w:r>
        <w:rPr>
          <w:sz w:val="24"/>
        </w:rPr>
        <w:t>ответ</w:t>
      </w:r>
      <w:r>
        <w:rPr>
          <w:spacing w:val="-21"/>
          <w:sz w:val="24"/>
        </w:rPr>
        <w:t> </w:t>
      </w:r>
      <w:r>
        <w:rPr>
          <w:sz w:val="24"/>
        </w:rPr>
        <w:t>задания</w:t>
      </w:r>
      <w:r>
        <w:rPr>
          <w:spacing w:val="-12"/>
          <w:sz w:val="24"/>
        </w:rPr>
        <w:t> </w:t>
      </w:r>
      <w:r>
        <w:rPr>
          <w:sz w:val="24"/>
        </w:rPr>
        <w:t>начисляется</w:t>
      </w:r>
      <w:r>
        <w:rPr>
          <w:spacing w:val="-5"/>
          <w:sz w:val="24"/>
        </w:rPr>
        <w:t> </w:t>
      </w:r>
      <w:r>
        <w:rPr>
          <w:sz w:val="24"/>
        </w:rPr>
        <w:t>по</w:t>
      </w:r>
      <w:r>
        <w:rPr>
          <w:spacing w:val="-25"/>
          <w:sz w:val="24"/>
        </w:rPr>
        <w:t> </w:t>
      </w:r>
      <w:r>
        <w:rPr>
          <w:i/>
          <w:sz w:val="24"/>
        </w:rPr>
        <w:t>7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баллу,</w:t>
      </w:r>
    </w:p>
    <w:p>
      <w:pPr>
        <w:pStyle w:val="ListParagraph"/>
        <w:numPr>
          <w:ilvl w:val="1"/>
          <w:numId w:val="2"/>
        </w:numPr>
        <w:tabs>
          <w:tab w:pos="949" w:val="left" w:leader="none"/>
        </w:tabs>
        <w:spacing w:line="240" w:lineRule="auto" w:before="136" w:after="0"/>
        <w:ind w:left="948" w:right="0" w:hanging="281"/>
        <w:jc w:val="left"/>
        <w:rPr>
          <w:sz w:val="24"/>
        </w:rPr>
      </w:pPr>
      <w:r>
        <w:rPr>
          <w:sz w:val="24"/>
        </w:rPr>
        <w:t>при отсутствии правильных ответов баллы не</w:t>
      </w:r>
      <w:r>
        <w:rPr>
          <w:spacing w:val="-35"/>
          <w:sz w:val="24"/>
        </w:rPr>
        <w:t> </w:t>
      </w:r>
      <w:r>
        <w:rPr>
          <w:sz w:val="24"/>
        </w:rPr>
        <w:t>начисляются.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360" w:lineRule="auto" w:before="1"/>
        <w:ind w:left="241" w:right="229" w:firstLine="1"/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1087916</wp:posOffset>
            </wp:positionH>
            <wp:positionV relativeFrom="paragraph">
              <wp:posOffset>862242</wp:posOffset>
            </wp:positionV>
            <wp:extent cx="1194575" cy="91439"/>
            <wp:effectExtent l="0" t="0" r="0" b="0"/>
            <wp:wrapTopAndBottom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575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>ЗАДАНИЕ 3. </w:t>
      </w:r>
      <w:r>
        <w:rPr/>
        <w:t>Акклиматизация </w:t>
      </w:r>
      <w:r>
        <w:rPr>
          <w:b w:val="0"/>
          <w:w w:val="90"/>
        </w:rPr>
        <w:t>— </w:t>
      </w:r>
      <w:r>
        <w:rPr>
          <w:b w:val="0"/>
        </w:rPr>
        <w:t>это </w:t>
      </w:r>
      <w:r>
        <w:rPr/>
        <w:t>процесс постепенного приспособления </w:t>
      </w:r>
      <w:r>
        <w:rPr>
          <w:b w:val="0"/>
        </w:rPr>
        <w:t>организма </w:t>
      </w:r>
      <w:r>
        <w:rPr/>
        <w:t>человека к новым климатическим условиям. Чем больше отличаются климатические условия  нового  места  пребывания   от  привычных,   тем  сложнее  протекает  процесс</w:t>
      </w:r>
    </w:p>
    <w:p>
      <w:pPr>
        <w:spacing w:line="362" w:lineRule="auto" w:before="126"/>
        <w:ind w:left="241" w:right="229" w:firstLine="0"/>
        <w:jc w:val="both"/>
        <w:rPr>
          <w:b/>
          <w:sz w:val="24"/>
        </w:rPr>
      </w:pPr>
      <w:r>
        <w:rPr>
          <w:sz w:val="24"/>
        </w:rPr>
        <w:t>А. </w:t>
      </w:r>
      <w:r>
        <w:rPr>
          <w:b/>
          <w:sz w:val="24"/>
        </w:rPr>
        <w:t>Заполните таблицу, указав знаком </w:t>
      </w:r>
      <w:r>
        <w:rPr>
          <w:sz w:val="24"/>
        </w:rPr>
        <w:t>«+» то, </w:t>
      </w:r>
      <w:r>
        <w:rPr>
          <w:b/>
          <w:sz w:val="24"/>
        </w:rPr>
        <w:t>что может понадобиться Вам  для успешной акклиматизации в высокогорье.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6"/>
        </w:rPr>
      </w:pPr>
    </w:p>
    <w:tbl>
      <w:tblPr>
        <w:tblW w:w="0" w:type="auto"/>
        <w:jc w:val="left"/>
        <w:tblInd w:w="114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63"/>
        <w:gridCol w:w="4799"/>
      </w:tblGrid>
      <w:tr>
        <w:trPr>
          <w:trHeight w:val="820" w:hRule="atLeast"/>
        </w:trPr>
        <w:tc>
          <w:tcPr>
            <w:tcW w:w="5063" w:type="dxa"/>
          </w:tcPr>
          <w:p>
            <w:pPr>
              <w:pStyle w:val="TableParagraph"/>
              <w:spacing w:line="258" w:lineRule="exact"/>
              <w:ind w:left="1463"/>
              <w:rPr>
                <w:sz w:val="24"/>
              </w:rPr>
            </w:pPr>
            <w:r>
              <w:rPr>
                <w:sz w:val="24"/>
              </w:rPr>
              <w:t>Предложенные вещи</w:t>
            </w:r>
          </w:p>
        </w:tc>
        <w:tc>
          <w:tcPr>
            <w:tcW w:w="4799" w:type="dxa"/>
          </w:tcPr>
          <w:p>
            <w:pPr>
              <w:pStyle w:val="TableParagraph"/>
              <w:spacing w:line="258" w:lineRule="exact"/>
              <w:ind w:left="256" w:right="248"/>
              <w:jc w:val="center"/>
              <w:rPr>
                <w:sz w:val="24"/>
              </w:rPr>
            </w:pPr>
            <w:r>
              <w:rPr>
                <w:sz w:val="24"/>
              </w:rPr>
              <w:t>Необходимые для успешной</w:t>
            </w:r>
          </w:p>
          <w:p>
            <w:pPr>
              <w:pStyle w:val="TableParagraph"/>
              <w:spacing w:before="137"/>
              <w:ind w:left="261" w:right="248"/>
              <w:jc w:val="center"/>
              <w:rPr>
                <w:sz w:val="24"/>
              </w:rPr>
            </w:pPr>
            <w:r>
              <w:rPr>
                <w:sz w:val="24"/>
              </w:rPr>
              <w:t>акклиматизации вещи</w:t>
            </w:r>
          </w:p>
        </w:tc>
      </w:tr>
      <w:tr>
        <w:trPr>
          <w:trHeight w:val="400" w:hRule="atLeast"/>
        </w:trPr>
        <w:tc>
          <w:tcPr>
            <w:tcW w:w="5063" w:type="dxa"/>
          </w:tcPr>
          <w:p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крем от загара</w:t>
            </w:r>
          </w:p>
        </w:tc>
        <w:tc>
          <w:tcPr>
            <w:tcW w:w="479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0" w:hRule="atLeast"/>
        </w:trPr>
        <w:tc>
          <w:tcPr>
            <w:tcW w:w="5063" w:type="dxa"/>
          </w:tcPr>
          <w:p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куртка-ветровка-анорак (с капюшоном)</w:t>
            </w:r>
          </w:p>
        </w:tc>
        <w:tc>
          <w:tcPr>
            <w:tcW w:w="479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0" w:hRule="atLeast"/>
        </w:trPr>
        <w:tc>
          <w:tcPr>
            <w:tcW w:w="5063" w:type="dxa"/>
          </w:tcPr>
          <w:p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варежки с высокими обшлагами</w:t>
            </w:r>
          </w:p>
        </w:tc>
        <w:tc>
          <w:tcPr>
            <w:tcW w:w="479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0" w:hRule="atLeast"/>
        </w:trPr>
        <w:tc>
          <w:tcPr>
            <w:tcW w:w="5063" w:type="dxa"/>
          </w:tcPr>
          <w:p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широкополая шляпа</w:t>
            </w:r>
          </w:p>
        </w:tc>
        <w:tc>
          <w:tcPr>
            <w:tcW w:w="479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0" w:hRule="atLeast"/>
        </w:trPr>
        <w:tc>
          <w:tcPr>
            <w:tcW w:w="5063" w:type="dxa"/>
          </w:tcPr>
          <w:p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маска для лица</w:t>
            </w:r>
          </w:p>
        </w:tc>
        <w:tc>
          <w:tcPr>
            <w:tcW w:w="479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0" w:hRule="atLeast"/>
        </w:trPr>
        <w:tc>
          <w:tcPr>
            <w:tcW w:w="5063" w:type="dxa"/>
          </w:tcPr>
          <w:p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солнцезащитные очки</w:t>
            </w:r>
          </w:p>
        </w:tc>
        <w:tc>
          <w:tcPr>
            <w:tcW w:w="479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0" w:hRule="atLeast"/>
        </w:trPr>
        <w:tc>
          <w:tcPr>
            <w:tcW w:w="5063" w:type="dxa"/>
          </w:tcPr>
          <w:p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питьевая вода в бутылке</w:t>
            </w:r>
          </w:p>
        </w:tc>
        <w:tc>
          <w:tcPr>
            <w:tcW w:w="479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0" w:hRule="atLeast"/>
        </w:trPr>
        <w:tc>
          <w:tcPr>
            <w:tcW w:w="5063" w:type="dxa"/>
          </w:tcPr>
          <w:p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шапка-ушанка</w:t>
            </w:r>
          </w:p>
        </w:tc>
        <w:tc>
          <w:tcPr>
            <w:tcW w:w="4799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1040" w:bottom="280" w:left="1460" w:right="340"/>
        </w:sectPr>
      </w:pPr>
    </w:p>
    <w:p>
      <w:pPr>
        <w:spacing w:before="62"/>
        <w:ind w:left="243" w:right="0" w:firstLine="0"/>
        <w:jc w:val="both"/>
        <w:rPr>
          <w:sz w:val="25"/>
        </w:rPr>
      </w:pPr>
      <w:r>
        <w:rPr>
          <w:sz w:val="25"/>
        </w:rPr>
        <w:t>Б. Отметьте  то,  что </w:t>
      </w:r>
      <w:r>
        <w:rPr>
          <w:b/>
          <w:sz w:val="25"/>
        </w:rPr>
        <w:t>поможет  Вам  лучше  акклиматизироваться </w:t>
      </w:r>
      <w:r>
        <w:rPr>
          <w:sz w:val="25"/>
        </w:rPr>
        <w:t>в  горной местности,</w:t>
      </w:r>
    </w:p>
    <w:p>
      <w:pPr>
        <w:pStyle w:val="Heading3"/>
        <w:spacing w:before="130"/>
        <w:ind w:left="240"/>
        <w:rPr>
          <w:b w:val="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8.704132pt;margin-top:27.783152pt;width:494.2pt;height:255.6pt;mso-position-horizontal-relative:page;mso-position-vertical-relative:paragraph;z-index:12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1F1F1F"/>
                      <w:left w:val="single" w:sz="6" w:space="0" w:color="1F1F1F"/>
                      <w:bottom w:val="single" w:sz="6" w:space="0" w:color="1F1F1F"/>
                      <w:right w:val="single" w:sz="6" w:space="0" w:color="1F1F1F"/>
                      <w:insideH w:val="single" w:sz="6" w:space="0" w:color="1F1F1F"/>
                      <w:insideV w:val="single" w:sz="6" w:space="0" w:color="1F1F1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063"/>
                    <w:gridCol w:w="4799"/>
                  </w:tblGrid>
                  <w:tr>
                    <w:trPr>
                      <w:trHeight w:val="420" w:hRule="atLeast"/>
                    </w:trPr>
                    <w:tc>
                      <w:tcPr>
                        <w:tcW w:w="5063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799" w:type="dxa"/>
                      </w:tcPr>
                      <w:p>
                        <w:pPr>
                          <w:pStyle w:val="TableParagraph"/>
                          <w:spacing w:line="263" w:lineRule="exact"/>
                          <w:ind w:left="273" w:right="24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Способствует успешной акклиматизации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5063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говяжья печень</w:t>
                        </w:r>
                      </w:p>
                    </w:tc>
                    <w:tc>
                      <w:tcPr>
                        <w:tcW w:w="4799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5063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витамин С (глюкоза с аскорбиновой кислотой)</w:t>
                        </w:r>
                      </w:p>
                    </w:tc>
                    <w:tc>
                      <w:tcPr>
                        <w:tcW w:w="4799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5063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сливочное масло</w:t>
                        </w:r>
                      </w:p>
                    </w:tc>
                    <w:tc>
                      <w:tcPr>
                        <w:tcW w:w="4799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5063" w:type="dxa"/>
                      </w:tcPr>
                      <w:p>
                        <w:pPr>
                          <w:pStyle w:val="TableParagraph"/>
                          <w:spacing w:line="251" w:lineRule="exact"/>
                          <w:ind w:left="111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гречка</w:t>
                        </w:r>
                      </w:p>
                    </w:tc>
                    <w:tc>
                      <w:tcPr>
                        <w:tcW w:w="4799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5063" w:type="dxa"/>
                      </w:tcPr>
                      <w:p>
                        <w:pPr>
                          <w:pStyle w:val="TableParagraph"/>
                          <w:spacing w:line="253" w:lineRule="exact"/>
                          <w:ind w:left="1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вода газированная</w:t>
                        </w:r>
                      </w:p>
                    </w:tc>
                    <w:tc>
                      <w:tcPr>
                        <w:tcW w:w="4799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15"/>
                          </w:rPr>
                        </w:pP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5063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вода</w:t>
                        </w:r>
                      </w:p>
                    </w:tc>
                    <w:tc>
                      <w:tcPr>
                        <w:tcW w:w="4799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5063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апельсины</w:t>
                        </w:r>
                      </w:p>
                    </w:tc>
                    <w:tc>
                      <w:tcPr>
                        <w:tcW w:w="4799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15"/>
                          </w:rPr>
                        </w:pP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5063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лИмоНы</w:t>
                        </w:r>
                      </w:p>
                    </w:tc>
                    <w:tc>
                      <w:tcPr>
                        <w:tcW w:w="4799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5063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гранаты</w:t>
                        </w:r>
                      </w:p>
                    </w:tc>
                    <w:tc>
                      <w:tcPr>
                        <w:tcW w:w="4799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5063" w:type="dxa"/>
                      </w:tcPr>
                      <w:p>
                        <w:pPr>
                          <w:pStyle w:val="TableParagraph"/>
                          <w:spacing w:line="246" w:lineRule="exact"/>
                          <w:ind w:left="114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кефир</w:t>
                        </w:r>
                      </w:p>
                    </w:tc>
                    <w:tc>
                      <w:tcPr>
                        <w:tcW w:w="4799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5063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гематоген</w:t>
                        </w:r>
                      </w:p>
                    </w:tc>
                    <w:tc>
                      <w:tcPr>
                        <w:tcW w:w="4799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6"/>
                            <w:sz w:val="24"/>
                          </w:rPr>
                          <w:t>+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поставив напротив выбранных продуктов знак </w:t>
      </w:r>
      <w:r>
        <w:rPr>
          <w:b w:val="0"/>
        </w:rPr>
        <w:t>«+»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5710801</wp:posOffset>
            </wp:positionH>
            <wp:positionV relativeFrom="paragraph">
              <wp:posOffset>126026</wp:posOffset>
            </wp:positionV>
            <wp:extent cx="82279" cy="618744"/>
            <wp:effectExtent l="0" t="0" r="0" b="0"/>
            <wp:wrapTopAndBottom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79" cy="618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5710801</wp:posOffset>
            </wp:positionH>
            <wp:positionV relativeFrom="paragraph">
              <wp:posOffset>146709</wp:posOffset>
            </wp:positionV>
            <wp:extent cx="82279" cy="82296"/>
            <wp:effectExtent l="0" t="0" r="0" b="0"/>
            <wp:wrapTopAndBottom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7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5710801</wp:posOffset>
            </wp:positionH>
            <wp:positionV relativeFrom="paragraph">
              <wp:posOffset>146709</wp:posOffset>
            </wp:positionV>
            <wp:extent cx="82279" cy="79248"/>
            <wp:effectExtent l="0" t="0" r="0" b="0"/>
            <wp:wrapTopAndBottom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7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5710801</wp:posOffset>
            </wp:positionH>
            <wp:positionV relativeFrom="paragraph">
              <wp:posOffset>414933</wp:posOffset>
            </wp:positionV>
            <wp:extent cx="82279" cy="82296"/>
            <wp:effectExtent l="0" t="0" r="0" b="0"/>
            <wp:wrapTopAndBottom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7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spacing w:line="362" w:lineRule="auto" w:before="0"/>
        <w:ind w:left="244" w:right="231" w:hanging="1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18"/>
          <w:sz w:val="24"/>
        </w:rPr>
        <w:t> </w:t>
      </w:r>
      <w:r>
        <w:rPr>
          <w:b/>
          <w:sz w:val="24"/>
        </w:rPr>
        <w:t>задания.</w:t>
      </w:r>
      <w:r>
        <w:rPr>
          <w:b/>
          <w:spacing w:val="-19"/>
          <w:sz w:val="24"/>
        </w:rPr>
        <w:t> </w:t>
      </w:r>
      <w:r>
        <w:rPr>
          <w:sz w:val="24"/>
        </w:rPr>
        <w:t>Максимальная</w:t>
      </w:r>
      <w:r>
        <w:rPr>
          <w:spacing w:val="-14"/>
          <w:sz w:val="24"/>
        </w:rPr>
        <w:t> </w:t>
      </w:r>
      <w:r>
        <w:rPr>
          <w:sz w:val="24"/>
        </w:rPr>
        <w:t>оценка</w:t>
      </w:r>
      <w:r>
        <w:rPr>
          <w:spacing w:val="-22"/>
          <w:sz w:val="24"/>
        </w:rPr>
        <w:t> </w:t>
      </w:r>
      <w:r>
        <w:rPr>
          <w:sz w:val="24"/>
        </w:rPr>
        <w:t>за</w:t>
      </w:r>
      <w:r>
        <w:rPr>
          <w:spacing w:val="-27"/>
          <w:sz w:val="24"/>
        </w:rPr>
        <w:t> </w:t>
      </w:r>
      <w:r>
        <w:rPr>
          <w:sz w:val="24"/>
        </w:rPr>
        <w:t>правильно</w:t>
      </w:r>
      <w:r>
        <w:rPr>
          <w:spacing w:val="-16"/>
          <w:sz w:val="24"/>
        </w:rPr>
        <w:t> </w:t>
      </w:r>
      <w:r>
        <w:rPr>
          <w:sz w:val="24"/>
        </w:rPr>
        <w:t>выполненное</w:t>
      </w:r>
      <w:r>
        <w:rPr>
          <w:spacing w:val="-14"/>
          <w:sz w:val="24"/>
        </w:rPr>
        <w:t> </w:t>
      </w:r>
      <w:r>
        <w:rPr>
          <w:sz w:val="24"/>
        </w:rPr>
        <w:t>задание,</w:t>
      </w:r>
      <w:r>
        <w:rPr>
          <w:spacing w:val="-19"/>
          <w:sz w:val="24"/>
        </w:rPr>
        <w:t> </w:t>
      </w:r>
      <w:r>
        <w:rPr>
          <w:sz w:val="24"/>
        </w:rPr>
        <w:t>состоящее</w:t>
      </w:r>
      <w:r>
        <w:rPr>
          <w:spacing w:val="-18"/>
          <w:sz w:val="24"/>
        </w:rPr>
        <w:t> </w:t>
      </w:r>
      <w:r>
        <w:rPr>
          <w:sz w:val="24"/>
        </w:rPr>
        <w:t>из</w:t>
      </w:r>
      <w:r>
        <w:rPr>
          <w:spacing w:val="-27"/>
          <w:sz w:val="24"/>
        </w:rPr>
        <w:t> </w:t>
      </w:r>
      <w:r>
        <w:rPr>
          <w:sz w:val="24"/>
        </w:rPr>
        <w:t>двух частей</w:t>
      </w:r>
      <w:r>
        <w:rPr>
          <w:spacing w:val="-37"/>
          <w:sz w:val="24"/>
        </w:rPr>
        <w:t> </w:t>
      </w:r>
      <w:r>
        <w:rPr>
          <w:w w:val="90"/>
          <w:sz w:val="24"/>
        </w:rPr>
        <w:t>—</w:t>
      </w:r>
      <w:r>
        <w:rPr>
          <w:spacing w:val="-47"/>
          <w:w w:val="90"/>
          <w:sz w:val="24"/>
        </w:rPr>
        <w:t> </w:t>
      </w:r>
      <w:r>
        <w:rPr>
          <w:i/>
          <w:sz w:val="24"/>
        </w:rPr>
        <w:t>12</w:t>
      </w:r>
      <w:r>
        <w:rPr>
          <w:i/>
          <w:spacing w:val="-42"/>
          <w:sz w:val="24"/>
        </w:rPr>
        <w:t> </w:t>
      </w:r>
      <w:r>
        <w:rPr>
          <w:i/>
          <w:sz w:val="24"/>
        </w:rPr>
        <w:t>баппов,</w:t>
      </w:r>
      <w:r>
        <w:rPr>
          <w:i/>
          <w:spacing w:val="-35"/>
          <w:sz w:val="24"/>
        </w:rPr>
        <w:t> </w:t>
      </w:r>
      <w:r>
        <w:rPr>
          <w:sz w:val="24"/>
        </w:rPr>
        <w:t>при</w:t>
      </w:r>
      <w:r>
        <w:rPr>
          <w:spacing w:val="-37"/>
          <w:sz w:val="24"/>
        </w:rPr>
        <w:t> </w:t>
      </w:r>
      <w:r>
        <w:rPr>
          <w:sz w:val="24"/>
        </w:rPr>
        <w:t>этом:</w:t>
      </w:r>
    </w:p>
    <w:p>
      <w:pPr>
        <w:pStyle w:val="ListParagraph"/>
        <w:numPr>
          <w:ilvl w:val="1"/>
          <w:numId w:val="2"/>
        </w:numPr>
        <w:tabs>
          <w:tab w:pos="950" w:val="left" w:leader="none"/>
          <w:tab w:pos="952" w:val="left" w:leader="none"/>
        </w:tabs>
        <w:spacing w:line="240" w:lineRule="auto" w:before="1" w:after="0"/>
        <w:ind w:left="951" w:right="0" w:hanging="284"/>
        <w:jc w:val="left"/>
        <w:rPr>
          <w:i/>
          <w:sz w:val="24"/>
        </w:rPr>
      </w:pPr>
      <w:r>
        <w:rPr>
          <w:sz w:val="24"/>
        </w:rPr>
        <w:t>за</w:t>
      </w:r>
      <w:r>
        <w:rPr>
          <w:spacing w:val="-31"/>
          <w:sz w:val="24"/>
        </w:rPr>
        <w:t> </w:t>
      </w:r>
      <w:r>
        <w:rPr>
          <w:sz w:val="24"/>
        </w:rPr>
        <w:t>каждый</w:t>
      </w:r>
      <w:r>
        <w:rPr>
          <w:spacing w:val="-24"/>
          <w:sz w:val="24"/>
        </w:rPr>
        <w:t> </w:t>
      </w:r>
      <w:r>
        <w:rPr>
          <w:sz w:val="24"/>
        </w:rPr>
        <w:t>правильный</w:t>
      </w:r>
      <w:r>
        <w:rPr>
          <w:spacing w:val="-18"/>
          <w:sz w:val="24"/>
        </w:rPr>
        <w:t> </w:t>
      </w:r>
      <w:r>
        <w:rPr>
          <w:sz w:val="24"/>
        </w:rPr>
        <w:t>ответ</w:t>
      </w:r>
      <w:r>
        <w:rPr>
          <w:spacing w:val="-29"/>
          <w:sz w:val="24"/>
        </w:rPr>
        <w:t> </w:t>
      </w:r>
      <w:r>
        <w:rPr>
          <w:sz w:val="24"/>
        </w:rPr>
        <w:t>части</w:t>
      </w:r>
      <w:r>
        <w:rPr>
          <w:spacing w:val="-19"/>
          <w:sz w:val="24"/>
        </w:rPr>
        <w:t> </w:t>
      </w:r>
      <w:r>
        <w:rPr>
          <w:sz w:val="24"/>
        </w:rPr>
        <w:t>«А»</w:t>
      </w:r>
      <w:r>
        <w:rPr>
          <w:spacing w:val="-25"/>
          <w:sz w:val="24"/>
        </w:rPr>
        <w:t> </w:t>
      </w:r>
      <w:r>
        <w:rPr>
          <w:sz w:val="24"/>
        </w:rPr>
        <w:t>задания</w:t>
      </w:r>
      <w:r>
        <w:rPr>
          <w:spacing w:val="-21"/>
          <w:sz w:val="24"/>
        </w:rPr>
        <w:t> </w:t>
      </w:r>
      <w:r>
        <w:rPr>
          <w:sz w:val="24"/>
        </w:rPr>
        <w:t>начисляется</w:t>
      </w:r>
      <w:r>
        <w:rPr>
          <w:spacing w:val="-15"/>
          <w:sz w:val="24"/>
        </w:rPr>
        <w:t> </w:t>
      </w:r>
      <w:r>
        <w:rPr>
          <w:sz w:val="24"/>
        </w:rPr>
        <w:t>по</w:t>
      </w:r>
      <w:r>
        <w:rPr>
          <w:spacing w:val="-22"/>
          <w:sz w:val="24"/>
        </w:rPr>
        <w:t> </w:t>
      </w:r>
      <w:r>
        <w:rPr>
          <w:sz w:val="24"/>
        </w:rPr>
        <w:t>7</w:t>
      </w:r>
      <w:r>
        <w:rPr>
          <w:spacing w:val="-23"/>
          <w:sz w:val="24"/>
        </w:rPr>
        <w:t> </w:t>
      </w:r>
      <w:r>
        <w:rPr>
          <w:i/>
          <w:sz w:val="24"/>
        </w:rPr>
        <w:t>баллу,’</w:t>
      </w:r>
    </w:p>
    <w:p>
      <w:pPr>
        <w:pStyle w:val="ListParagraph"/>
        <w:numPr>
          <w:ilvl w:val="1"/>
          <w:numId w:val="2"/>
        </w:numPr>
        <w:tabs>
          <w:tab w:pos="952" w:val="left" w:leader="none"/>
        </w:tabs>
        <w:spacing w:line="240" w:lineRule="auto" w:before="141" w:after="0"/>
        <w:ind w:left="951" w:right="0" w:hanging="284"/>
        <w:jc w:val="left"/>
        <w:rPr>
          <w:i/>
          <w:sz w:val="24"/>
        </w:rPr>
      </w:pPr>
      <w:r>
        <w:rPr>
          <w:sz w:val="24"/>
        </w:rPr>
        <w:t>за</w:t>
      </w:r>
      <w:r>
        <w:rPr>
          <w:spacing w:val="-29"/>
          <w:sz w:val="24"/>
        </w:rPr>
        <w:t> </w:t>
      </w:r>
      <w:r>
        <w:rPr>
          <w:sz w:val="24"/>
        </w:rPr>
        <w:t>каждый</w:t>
      </w:r>
      <w:r>
        <w:rPr>
          <w:spacing w:val="-21"/>
          <w:sz w:val="24"/>
        </w:rPr>
        <w:t> </w:t>
      </w:r>
      <w:r>
        <w:rPr>
          <w:sz w:val="24"/>
        </w:rPr>
        <w:t>правильный</w:t>
      </w:r>
      <w:r>
        <w:rPr>
          <w:spacing w:val="-14"/>
          <w:sz w:val="24"/>
        </w:rPr>
        <w:t> </w:t>
      </w:r>
      <w:r>
        <w:rPr>
          <w:sz w:val="24"/>
        </w:rPr>
        <w:t>ответ</w:t>
      </w:r>
      <w:r>
        <w:rPr>
          <w:spacing w:val="-23"/>
          <w:sz w:val="24"/>
        </w:rPr>
        <w:t> </w:t>
      </w:r>
      <w:r>
        <w:rPr>
          <w:sz w:val="24"/>
        </w:rPr>
        <w:t>в</w:t>
      </w:r>
      <w:r>
        <w:rPr>
          <w:spacing w:val="-28"/>
          <w:sz w:val="24"/>
        </w:rPr>
        <w:t> </w:t>
      </w:r>
      <w:r>
        <w:rPr>
          <w:sz w:val="24"/>
        </w:rPr>
        <w:t>части</w:t>
      </w:r>
      <w:r>
        <w:rPr>
          <w:spacing w:val="-22"/>
          <w:sz w:val="24"/>
        </w:rPr>
        <w:t> </w:t>
      </w:r>
      <w:r>
        <w:rPr>
          <w:sz w:val="24"/>
        </w:rPr>
        <w:t>«b»</w:t>
      </w:r>
      <w:r>
        <w:rPr>
          <w:spacing w:val="-28"/>
          <w:sz w:val="24"/>
        </w:rPr>
        <w:t> </w:t>
      </w:r>
      <w:r>
        <w:rPr>
          <w:sz w:val="24"/>
        </w:rPr>
        <w:t>задания</w:t>
      </w:r>
      <w:r>
        <w:rPr>
          <w:spacing w:val="-23"/>
          <w:sz w:val="24"/>
        </w:rPr>
        <w:t> </w:t>
      </w:r>
      <w:r>
        <w:rPr>
          <w:sz w:val="24"/>
        </w:rPr>
        <w:t>начисляется</w:t>
      </w:r>
      <w:r>
        <w:rPr>
          <w:spacing w:val="-17"/>
          <w:sz w:val="24"/>
        </w:rPr>
        <w:t> </w:t>
      </w:r>
      <w:r>
        <w:rPr>
          <w:sz w:val="24"/>
        </w:rPr>
        <w:t>по</w:t>
      </w:r>
      <w:r>
        <w:rPr>
          <w:spacing w:val="-30"/>
          <w:sz w:val="24"/>
        </w:rPr>
        <w:t> </w:t>
      </w:r>
      <w:r>
        <w:rPr>
          <w:i/>
          <w:sz w:val="24"/>
        </w:rPr>
        <w:t>ї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баллу;</w:t>
      </w:r>
    </w:p>
    <w:p>
      <w:pPr>
        <w:pStyle w:val="ListParagraph"/>
        <w:numPr>
          <w:ilvl w:val="1"/>
          <w:numId w:val="2"/>
        </w:numPr>
        <w:tabs>
          <w:tab w:pos="949" w:val="left" w:leader="none"/>
        </w:tabs>
        <w:spacing w:line="240" w:lineRule="auto" w:before="131" w:after="0"/>
        <w:ind w:left="948" w:right="0" w:hanging="281"/>
        <w:jc w:val="left"/>
        <w:rPr>
          <w:sz w:val="24"/>
        </w:rPr>
      </w:pPr>
      <w:r>
        <w:rPr>
          <w:sz w:val="24"/>
        </w:rPr>
        <w:t>при отсутствии правильных ответов баллы не</w:t>
      </w:r>
      <w:r>
        <w:rPr>
          <w:spacing w:val="-35"/>
          <w:sz w:val="24"/>
        </w:rPr>
        <w:t> </w:t>
      </w:r>
      <w:r>
        <w:rPr>
          <w:sz w:val="24"/>
        </w:rPr>
        <w:t>начисляются.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828" w:right="858"/>
        <w:jc w:val="center"/>
      </w:pPr>
      <w:r>
        <w:rPr>
          <w:w w:val="105"/>
        </w:rPr>
        <w:t>МОДУЛЬ 2 ОКАЗАНИЕ ПЕРВОЙ ПОМОЩИ ПОСТРАДАВШИМ</w:t>
      </w:r>
    </w:p>
    <w:p>
      <w:pPr>
        <w:pStyle w:val="BodyText"/>
        <w:spacing w:line="355" w:lineRule="auto" w:before="136"/>
        <w:ind w:left="3161" w:right="294" w:hanging="2845"/>
      </w:pPr>
      <w:r>
        <w:rPr/>
        <w:t>Максимальная оценка по модулю 2 определятся суммой баллов, полученных по заданиям 1, 2 и не должна превышать  24 баллов.</w:t>
      </w:r>
    </w:p>
    <w:p>
      <w:pPr>
        <w:spacing w:line="360" w:lineRule="auto" w:before="18"/>
        <w:ind w:left="239" w:right="242" w:firstLine="3"/>
        <w:jc w:val="both"/>
        <w:rPr>
          <w:b/>
          <w:sz w:val="24"/>
        </w:rPr>
      </w:pPr>
      <w:r>
        <w:rPr>
          <w:sz w:val="24"/>
        </w:rPr>
        <w:t>ЗАДАНИЕ 1. Ваш сосед </w:t>
      </w:r>
      <w:r>
        <w:rPr>
          <w:b/>
          <w:sz w:val="24"/>
        </w:rPr>
        <w:t>выносил мусор и, вскрикнув, упал на лестничной  площадке.  </w:t>
      </w:r>
      <w:r>
        <w:rPr>
          <w:sz w:val="24"/>
        </w:rPr>
        <w:t>Он без сознания, дыхание отсутствует, </w:t>
      </w:r>
      <w:r>
        <w:rPr>
          <w:b/>
          <w:sz w:val="24"/>
        </w:rPr>
        <w:t>кожные  покровы  бледные,  </w:t>
      </w:r>
      <w:r>
        <w:rPr>
          <w:sz w:val="24"/>
        </w:rPr>
        <w:t>с  сероватым  </w:t>
      </w:r>
      <w:r>
        <w:rPr>
          <w:b/>
          <w:sz w:val="24"/>
        </w:rPr>
        <w:t>оттенком. Опишите, как Вы окажите ему помощь, без привлечения помощников выбрав из предложенных действий необходимые и расположив их в правильном порядке.</w:t>
      </w:r>
    </w:p>
    <w:p>
      <w:pPr>
        <w:pStyle w:val="ListParagraph"/>
        <w:numPr>
          <w:ilvl w:val="2"/>
          <w:numId w:val="2"/>
        </w:numPr>
        <w:tabs>
          <w:tab w:pos="1142" w:val="left" w:leader="none"/>
        </w:tabs>
        <w:spacing w:line="275" w:lineRule="exact" w:before="0" w:after="0"/>
        <w:ind w:left="240" w:right="0" w:firstLine="546"/>
        <w:jc w:val="left"/>
        <w:rPr>
          <w:sz w:val="24"/>
        </w:rPr>
      </w:pPr>
      <w:r>
        <w:rPr>
          <w:sz w:val="24"/>
        </w:rPr>
        <w:t>Вызвать «Скорую</w:t>
      </w:r>
      <w:r>
        <w:rPr>
          <w:spacing w:val="-26"/>
          <w:sz w:val="24"/>
        </w:rPr>
        <w:t> </w:t>
      </w:r>
      <w:r>
        <w:rPr>
          <w:sz w:val="24"/>
        </w:rPr>
        <w:t>помощь»;</w:t>
      </w:r>
    </w:p>
    <w:p>
      <w:pPr>
        <w:pStyle w:val="ListParagraph"/>
        <w:numPr>
          <w:ilvl w:val="2"/>
          <w:numId w:val="2"/>
        </w:numPr>
        <w:tabs>
          <w:tab w:pos="1143" w:val="left" w:leader="none"/>
        </w:tabs>
        <w:spacing w:line="240" w:lineRule="auto" w:before="137" w:after="0"/>
        <w:ind w:left="1142" w:right="0" w:hanging="362"/>
        <w:jc w:val="left"/>
        <w:rPr>
          <w:sz w:val="24"/>
        </w:rPr>
      </w:pPr>
      <w:r>
        <w:rPr>
          <w:sz w:val="24"/>
        </w:rPr>
        <w:t>Убедиться в отсутствии пульса на сонной артерии и реакции зрачков на</w:t>
      </w:r>
      <w:r>
        <w:rPr>
          <w:spacing w:val="-28"/>
          <w:sz w:val="24"/>
        </w:rPr>
        <w:t> </w:t>
      </w:r>
      <w:r>
        <w:rPr>
          <w:sz w:val="24"/>
        </w:rPr>
        <w:t>свет;</w:t>
      </w:r>
    </w:p>
    <w:p>
      <w:pPr>
        <w:pStyle w:val="ListParagraph"/>
        <w:numPr>
          <w:ilvl w:val="2"/>
          <w:numId w:val="2"/>
        </w:numPr>
        <w:tabs>
          <w:tab w:pos="1143" w:val="left" w:leader="none"/>
        </w:tabs>
        <w:spacing w:line="240" w:lineRule="auto" w:before="141" w:after="0"/>
        <w:ind w:left="1142" w:right="0" w:hanging="361"/>
        <w:jc w:val="left"/>
        <w:rPr>
          <w:sz w:val="24"/>
        </w:rPr>
      </w:pPr>
      <w:r>
        <w:rPr>
          <w:sz w:val="24"/>
        </w:rPr>
        <w:t>Определить признаки дыхания с помощью ворсинок ваты или</w:t>
      </w:r>
      <w:r>
        <w:rPr>
          <w:spacing w:val="-32"/>
          <w:sz w:val="24"/>
        </w:rPr>
        <w:t> </w:t>
      </w:r>
      <w:r>
        <w:rPr>
          <w:sz w:val="24"/>
        </w:rPr>
        <w:t>зеркальца;</w:t>
      </w:r>
    </w:p>
    <w:p>
      <w:pPr>
        <w:pStyle w:val="ListParagraph"/>
        <w:numPr>
          <w:ilvl w:val="2"/>
          <w:numId w:val="2"/>
        </w:numPr>
        <w:tabs>
          <w:tab w:pos="1142" w:val="left" w:leader="none"/>
        </w:tabs>
        <w:spacing w:line="360" w:lineRule="auto" w:before="136" w:after="0"/>
        <w:ind w:left="240" w:right="230" w:firstLine="542"/>
        <w:jc w:val="left"/>
        <w:rPr>
          <w:sz w:val="24"/>
        </w:rPr>
      </w:pPr>
      <w:r>
        <w:rPr>
          <w:sz w:val="24"/>
        </w:rPr>
        <w:t>Нанести прекордиальный удар и в случае его неэффективности приступить к сердечно-легочной</w:t>
      </w:r>
      <w:r>
        <w:rPr>
          <w:spacing w:val="-26"/>
          <w:sz w:val="24"/>
        </w:rPr>
        <w:t> </w:t>
      </w:r>
      <w:r>
        <w:rPr>
          <w:sz w:val="24"/>
        </w:rPr>
        <w:t>реанимации;</w:t>
      </w:r>
    </w:p>
    <w:p>
      <w:pPr>
        <w:pStyle w:val="ListParagraph"/>
        <w:numPr>
          <w:ilvl w:val="2"/>
          <w:numId w:val="2"/>
        </w:numPr>
        <w:tabs>
          <w:tab w:pos="1142" w:val="left" w:leader="none"/>
        </w:tabs>
        <w:spacing w:line="240" w:lineRule="auto" w:before="8" w:after="0"/>
        <w:ind w:left="1141" w:right="0" w:hanging="357"/>
        <w:jc w:val="left"/>
        <w:rPr>
          <w:sz w:val="24"/>
        </w:rPr>
      </w:pPr>
      <w:r>
        <w:rPr>
          <w:sz w:val="24"/>
        </w:rPr>
        <w:t>Попытаться добиться от мужчины,  на что он все-таки</w:t>
      </w:r>
      <w:r>
        <w:rPr>
          <w:spacing w:val="-24"/>
          <w:sz w:val="24"/>
        </w:rPr>
        <w:t> </w:t>
      </w:r>
      <w:r>
        <w:rPr>
          <w:sz w:val="24"/>
        </w:rPr>
        <w:t>жалуется;</w:t>
      </w:r>
    </w:p>
    <w:p>
      <w:pPr>
        <w:pStyle w:val="ListParagraph"/>
        <w:numPr>
          <w:ilvl w:val="2"/>
          <w:numId w:val="2"/>
        </w:numPr>
        <w:tabs>
          <w:tab w:pos="1143" w:val="left" w:leader="none"/>
        </w:tabs>
        <w:spacing w:line="240" w:lineRule="auto" w:before="132" w:after="0"/>
        <w:ind w:left="1142" w:right="0" w:hanging="362"/>
        <w:jc w:val="left"/>
        <w:rPr>
          <w:sz w:val="24"/>
        </w:rPr>
      </w:pPr>
      <w:r>
        <w:rPr>
          <w:sz w:val="24"/>
        </w:rPr>
        <w:t>Обзвонить соседние квартиры и позвать на</w:t>
      </w:r>
      <w:r>
        <w:rPr>
          <w:spacing w:val="-25"/>
          <w:sz w:val="24"/>
        </w:rPr>
        <w:t> </w:t>
      </w:r>
      <w:r>
        <w:rPr>
          <w:sz w:val="24"/>
        </w:rPr>
        <w:t>помощь;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040" w:bottom="280" w:left="1460" w:right="340"/>
        </w:sectPr>
      </w:pPr>
    </w:p>
    <w:p>
      <w:pPr>
        <w:pStyle w:val="Heading2"/>
        <w:numPr>
          <w:ilvl w:val="2"/>
          <w:numId w:val="2"/>
        </w:numPr>
        <w:tabs>
          <w:tab w:pos="1042" w:val="left" w:leader="none"/>
        </w:tabs>
        <w:spacing w:line="240" w:lineRule="auto" w:before="77" w:after="0"/>
        <w:ind w:left="1041" w:right="0" w:hanging="360"/>
        <w:jc w:val="left"/>
      </w:pPr>
      <w:r>
        <w:rPr>
          <w:w w:val="95"/>
        </w:rPr>
        <w:t>Повернуть пострадавшего в безопасное</w:t>
      </w:r>
      <w:r>
        <w:rPr>
          <w:spacing w:val="25"/>
          <w:w w:val="95"/>
        </w:rPr>
        <w:t> </w:t>
      </w:r>
      <w:r>
        <w:rPr>
          <w:w w:val="95"/>
        </w:rPr>
        <w:t>положение;</w:t>
      </w:r>
    </w:p>
    <w:p>
      <w:pPr>
        <w:pStyle w:val="ListParagraph"/>
        <w:numPr>
          <w:ilvl w:val="2"/>
          <w:numId w:val="2"/>
        </w:numPr>
        <w:tabs>
          <w:tab w:pos="1042" w:val="left" w:leader="none"/>
        </w:tabs>
        <w:spacing w:line="362" w:lineRule="auto" w:before="134" w:after="0"/>
        <w:ind w:left="144" w:right="626" w:firstLine="537"/>
        <w:jc w:val="left"/>
        <w:rPr>
          <w:sz w:val="24"/>
        </w:rPr>
      </w:pPr>
      <w:r>
        <w:rPr/>
        <w:pict>
          <v:shape style="position:absolute;margin-left:84.342995pt;margin-top:51.14315pt;width:482.8pt;height:29.55pt;mso-position-horizontal-relative:page;mso-position-vertical-relative:paragraph;z-index:126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85"/>
                    <w:ind w:left="901"/>
                  </w:pPr>
                  <w:r>
                    <w:rPr/>
                    <w:t>Убедиться в отсутствии пульса на сонной артерии и реакции зрачков на свет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84.582947pt;margin-top:93.623154pt;width:481.15pt;height:39.4pt;mso-position-horizontal-relative:page;mso-position-vertical-relative:paragraph;z-index:1288;mso-wrap-distance-left:0;mso-wrap-distance-right:0" type="#_x0000_t202" filled="false" stroked="false">
            <v:textbox inset="0,0,0,0">
              <w:txbxContent>
                <w:p>
                  <w:pPr>
                    <w:spacing w:before="110"/>
                    <w:ind w:left="331" w:right="286" w:firstLine="0"/>
                    <w:jc w:val="center"/>
                    <w:rPr>
                      <w:sz w:val="25"/>
                    </w:rPr>
                  </w:pPr>
                  <w:r>
                    <w:rPr>
                      <w:w w:val="95"/>
                      <w:sz w:val="25"/>
                    </w:rPr>
                    <w:t>Нанести прекордиальный удар и в случае его неэффективности приступить  к сердечно-</w:t>
                  </w:r>
                </w:p>
                <w:p>
                  <w:pPr>
                    <w:pStyle w:val="BodyText"/>
                    <w:spacing w:before="5"/>
                    <w:ind w:left="322" w:right="286"/>
                    <w:jc w:val="center"/>
                  </w:pPr>
                  <w:r>
                    <w:rPr/>
                    <w:t>легочной реанимации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84.342995pt;margin-top:144.143158pt;width:483.05pt;height:31.1pt;mso-position-horizontal-relative:page;mso-position-vertical-relative:paragraph;z-index:131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79"/>
                    <w:ind w:left="2219"/>
                  </w:pPr>
                  <w:r>
                    <w:rPr/>
                    <w:t>Повернуть пострадавшего в безопасное положение</w:t>
                  </w: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1" simplePos="0" relativeHeight="268371599">
            <wp:simplePos x="0" y="0"/>
            <wp:positionH relativeFrom="page">
              <wp:posOffset>1062012</wp:posOffset>
            </wp:positionH>
            <wp:positionV relativeFrom="paragraph">
              <wp:posOffset>640374</wp:posOffset>
            </wp:positionV>
            <wp:extent cx="6201563" cy="414337"/>
            <wp:effectExtent l="0" t="0" r="0" b="0"/>
            <wp:wrapNone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1563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71647">
            <wp:simplePos x="0" y="0"/>
            <wp:positionH relativeFrom="page">
              <wp:posOffset>1065060</wp:posOffset>
            </wp:positionH>
            <wp:positionV relativeFrom="paragraph">
              <wp:posOffset>1135673</wp:posOffset>
            </wp:positionV>
            <wp:extent cx="6152825" cy="609600"/>
            <wp:effectExtent l="0" t="0" r="0" b="0"/>
            <wp:wrapNone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8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Приложить к голове холод (целлофановый пакет со льдом или холодной</w:t>
      </w:r>
      <w:r>
        <w:rPr>
          <w:spacing w:val="-14"/>
          <w:sz w:val="24"/>
        </w:rPr>
        <w:t> </w:t>
      </w:r>
      <w:r>
        <w:rPr>
          <w:sz w:val="24"/>
        </w:rPr>
        <w:t>водой). Ответ:  2, 4, 7, 8,</w:t>
      </w:r>
      <w:r>
        <w:rPr>
          <w:spacing w:val="-3"/>
          <w:sz w:val="24"/>
        </w:rPr>
        <w:t> </w:t>
      </w:r>
      <w:r>
        <w:rPr>
          <w:sz w:val="24"/>
        </w:rPr>
        <w:t>1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79"/>
        <w:ind w:left="868"/>
      </w:pPr>
      <w:r>
        <w:rPr/>
        <w:drawing>
          <wp:anchor distT="0" distB="0" distL="0" distR="0" allowOverlap="1" layoutInCell="1" locked="0" behindDoc="1" simplePos="0" relativeHeight="268371623">
            <wp:simplePos x="0" y="0"/>
            <wp:positionH relativeFrom="page">
              <wp:posOffset>1062012</wp:posOffset>
            </wp:positionH>
            <wp:positionV relativeFrom="paragraph">
              <wp:posOffset>-609687</wp:posOffset>
            </wp:positionV>
            <wp:extent cx="6157243" cy="1219200"/>
            <wp:effectExtent l="0" t="0" r="0" b="0"/>
            <wp:wrapNone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243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Приложить к голове холод (целлофановый пакет со льдом или холодной водой)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shape style="position:absolute;margin-left:84.342995pt;margin-top:17.917158pt;width:483.05pt;height:30.25pt;mso-position-horizontal-relative:page;mso-position-vertical-relative:paragraph;z-index:1336;mso-wrap-distance-left:0;mso-wrap-distance-right:0" type="#_x0000_t202" filled="false" stroked="true" strokeweight=".719855pt" strokecolor="#0f0f0f">
            <v:textbox inset="0,0,0,0">
              <w:txbxContent>
                <w:p>
                  <w:pPr>
                    <w:pStyle w:val="BodyText"/>
                    <w:spacing w:before="145"/>
                    <w:ind w:left="3414" w:right="3450"/>
                    <w:jc w:val="center"/>
                  </w:pPr>
                  <w:r>
                    <w:rPr>
                      <w:w w:val="95"/>
                    </w:rPr>
                    <w:t>Вызвать  «Скорую помощь»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29"/>
        </w:rPr>
      </w:pPr>
    </w:p>
    <w:p>
      <w:pPr>
        <w:spacing w:before="90"/>
        <w:ind w:left="144" w:right="0" w:firstLine="0"/>
        <w:jc w:val="both"/>
        <w:rPr>
          <w:sz w:val="24"/>
        </w:rPr>
      </w:pPr>
      <w:r>
        <w:rPr>
          <w:b/>
          <w:sz w:val="24"/>
        </w:rPr>
        <w:t>Оценка </w:t>
      </w:r>
      <w:r>
        <w:rPr>
          <w:sz w:val="24"/>
        </w:rPr>
        <w:t>задания. Максимальная оценка за правильно выполненное задание </w:t>
      </w:r>
      <w:r>
        <w:rPr>
          <w:w w:val="90"/>
          <w:sz w:val="24"/>
        </w:rPr>
        <w:t>— </w:t>
      </w:r>
      <w:r>
        <w:rPr>
          <w:i/>
          <w:sz w:val="24"/>
        </w:rPr>
        <w:t>10 баллов, </w:t>
      </w:r>
      <w:r>
        <w:rPr>
          <w:sz w:val="24"/>
        </w:rPr>
        <w:t>при</w:t>
      </w:r>
    </w:p>
    <w:p>
      <w:pPr>
        <w:pStyle w:val="BodyText"/>
        <w:spacing w:before="9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1081821</wp:posOffset>
            </wp:positionH>
            <wp:positionV relativeFrom="paragraph">
              <wp:posOffset>161938</wp:posOffset>
            </wp:positionV>
            <wp:extent cx="332165" cy="70103"/>
            <wp:effectExtent l="0" t="0" r="0" b="0"/>
            <wp:wrapTopAndBottom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65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"/>
        </w:numPr>
        <w:tabs>
          <w:tab w:pos="850" w:val="left" w:leader="none"/>
          <w:tab w:pos="852" w:val="left" w:leader="none"/>
        </w:tabs>
        <w:spacing w:line="360" w:lineRule="auto" w:before="159" w:after="0"/>
        <w:ind w:left="142" w:right="155" w:firstLine="425"/>
        <w:jc w:val="left"/>
        <w:rPr>
          <w:i/>
          <w:sz w:val="24"/>
        </w:rPr>
      </w:pPr>
      <w:r>
        <w:rPr>
          <w:sz w:val="24"/>
        </w:rPr>
        <w:t>за каждый правильный ответ задания при условии его правильного расположения (с учетом алгоритма действий) начисляется по 2</w:t>
      </w:r>
      <w:r>
        <w:rPr>
          <w:spacing w:val="7"/>
          <w:sz w:val="24"/>
        </w:rPr>
        <w:t> </w:t>
      </w:r>
      <w:r>
        <w:rPr>
          <w:i/>
          <w:sz w:val="24"/>
        </w:rPr>
        <w:t>балла,</w:t>
      </w:r>
    </w:p>
    <w:p>
      <w:pPr>
        <w:pStyle w:val="ListParagraph"/>
        <w:numPr>
          <w:ilvl w:val="0"/>
          <w:numId w:val="2"/>
        </w:numPr>
        <w:tabs>
          <w:tab w:pos="849" w:val="left" w:leader="none"/>
        </w:tabs>
        <w:spacing w:line="240" w:lineRule="auto" w:before="3" w:after="0"/>
        <w:ind w:left="848" w:right="0" w:hanging="281"/>
        <w:jc w:val="left"/>
        <w:rPr>
          <w:sz w:val="24"/>
        </w:rPr>
      </w:pPr>
      <w:r>
        <w:rPr>
          <w:sz w:val="24"/>
        </w:rPr>
        <w:t>при отсутствии правильных ответов баллы не</w:t>
      </w:r>
      <w:r>
        <w:rPr>
          <w:spacing w:val="-35"/>
          <w:sz w:val="24"/>
        </w:rPr>
        <w:t> </w:t>
      </w:r>
      <w:r>
        <w:rPr>
          <w:sz w:val="24"/>
        </w:rPr>
        <w:t>начисляются.</w:t>
      </w:r>
    </w:p>
    <w:p>
      <w:pPr>
        <w:pStyle w:val="BodyText"/>
        <w:rPr>
          <w:sz w:val="26"/>
        </w:rPr>
      </w:pPr>
    </w:p>
    <w:p>
      <w:pPr>
        <w:pStyle w:val="Heading3"/>
        <w:spacing w:line="324" w:lineRule="auto" w:before="217"/>
        <w:ind w:left="140" w:right="150" w:firstLine="3"/>
      </w:pPr>
      <w:r>
        <w:rPr>
          <w:b w:val="0"/>
        </w:rPr>
        <w:t>ЗАДАНИЕ 2. Вы находитесь рядом со </w:t>
      </w:r>
      <w:r>
        <w:rPr/>
        <w:t>своим автомобилем. Вдруг из окна второго </w:t>
      </w:r>
      <w:r>
        <w:rPr>
          <w:b w:val="0"/>
        </w:rPr>
        <w:t>этажа </w:t>
      </w:r>
      <w:r>
        <w:rPr/>
        <w:t>горящего дома выпрыгнул человек. Он катается по снегу, пытаясь сбить пламя. Сгоревшая одежда прилипла к спине, видна почерневшая кожа </w:t>
      </w:r>
      <w:r>
        <w:rPr>
          <w:b w:val="0"/>
        </w:rPr>
        <w:t>с </w:t>
      </w:r>
      <w:r>
        <w:rPr/>
        <w:t>множеством трещин </w:t>
      </w:r>
      <w:r>
        <w:rPr>
          <w:b w:val="0"/>
        </w:rPr>
        <w:t>и </w:t>
      </w:r>
      <w:r>
        <w:rPr/>
        <w:t>пузырей. Опишите, как Вы окажите ему помощь, без привлечения помощников,  выбрав из предложенных действий необходимые и расположив их в правильном порядке.</w:t>
      </w:r>
    </w:p>
    <w:p>
      <w:pPr>
        <w:pStyle w:val="ListParagraph"/>
        <w:numPr>
          <w:ilvl w:val="0"/>
          <w:numId w:val="3"/>
        </w:numPr>
        <w:tabs>
          <w:tab w:pos="864" w:val="left" w:leader="none"/>
        </w:tabs>
        <w:spacing w:line="272" w:lineRule="exact" w:before="0" w:after="0"/>
        <w:ind w:left="124" w:right="0" w:firstLine="380"/>
        <w:jc w:val="left"/>
        <w:rPr>
          <w:sz w:val="24"/>
        </w:rPr>
      </w:pPr>
      <w:r>
        <w:rPr>
          <w:sz w:val="24"/>
        </w:rPr>
        <w:t>Положить его на</w:t>
      </w:r>
      <w:r>
        <w:rPr>
          <w:spacing w:val="-17"/>
          <w:sz w:val="24"/>
        </w:rPr>
        <w:t> </w:t>
      </w:r>
      <w:r>
        <w:rPr>
          <w:sz w:val="24"/>
        </w:rPr>
        <w:t>спину;</w:t>
      </w:r>
    </w:p>
    <w:p>
      <w:pPr>
        <w:pStyle w:val="ListParagraph"/>
        <w:numPr>
          <w:ilvl w:val="0"/>
          <w:numId w:val="3"/>
        </w:numPr>
        <w:tabs>
          <w:tab w:pos="864" w:val="left" w:leader="none"/>
        </w:tabs>
        <w:spacing w:line="240" w:lineRule="auto" w:before="98" w:after="0"/>
        <w:ind w:left="863" w:right="0" w:hanging="360"/>
        <w:jc w:val="left"/>
        <w:rPr>
          <w:sz w:val="24"/>
        </w:rPr>
      </w:pPr>
      <w:r>
        <w:rPr>
          <w:sz w:val="24"/>
        </w:rPr>
        <w:t>Перевернугь на</w:t>
      </w:r>
      <w:r>
        <w:rPr>
          <w:spacing w:val="-12"/>
          <w:sz w:val="24"/>
        </w:rPr>
        <w:t> </w:t>
      </w:r>
      <w:r>
        <w:rPr>
          <w:sz w:val="24"/>
        </w:rPr>
        <w:t>живот;</w:t>
      </w:r>
    </w:p>
    <w:p>
      <w:pPr>
        <w:pStyle w:val="ListParagraph"/>
        <w:numPr>
          <w:ilvl w:val="0"/>
          <w:numId w:val="3"/>
        </w:numPr>
        <w:tabs>
          <w:tab w:pos="865" w:val="left" w:leader="none"/>
        </w:tabs>
        <w:spacing w:line="240" w:lineRule="auto" w:before="93" w:after="0"/>
        <w:ind w:left="864" w:right="0" w:hanging="361"/>
        <w:jc w:val="left"/>
        <w:rPr>
          <w:sz w:val="24"/>
        </w:rPr>
      </w:pPr>
      <w:r>
        <w:rPr>
          <w:sz w:val="24"/>
        </w:rPr>
        <w:t>Набрать снег в какую-либо емкость (пакет, сумка) и положить их на</w:t>
      </w:r>
      <w:r>
        <w:rPr>
          <w:spacing w:val="-25"/>
          <w:sz w:val="24"/>
        </w:rPr>
        <w:t> </w:t>
      </w:r>
      <w:r>
        <w:rPr>
          <w:sz w:val="24"/>
        </w:rPr>
        <w:t>спину;</w:t>
      </w:r>
    </w:p>
    <w:p>
      <w:pPr>
        <w:pStyle w:val="ListParagraph"/>
        <w:numPr>
          <w:ilvl w:val="0"/>
          <w:numId w:val="3"/>
        </w:numPr>
        <w:tabs>
          <w:tab w:pos="861" w:val="left" w:leader="none"/>
        </w:tabs>
        <w:spacing w:line="240" w:lineRule="auto" w:before="98" w:after="0"/>
        <w:ind w:left="860" w:right="0" w:hanging="361"/>
        <w:jc w:val="left"/>
        <w:rPr>
          <w:sz w:val="24"/>
        </w:rPr>
      </w:pPr>
      <w:r>
        <w:rPr>
          <w:sz w:val="24"/>
        </w:rPr>
        <w:t>Удалить остатки одежды и промыть кожу чистой</w:t>
      </w:r>
      <w:r>
        <w:rPr>
          <w:spacing w:val="-21"/>
          <w:sz w:val="24"/>
        </w:rPr>
        <w:t> </w:t>
      </w:r>
      <w:r>
        <w:rPr>
          <w:sz w:val="24"/>
        </w:rPr>
        <w:t>водой;</w:t>
      </w:r>
    </w:p>
    <w:p>
      <w:pPr>
        <w:pStyle w:val="ListParagraph"/>
        <w:numPr>
          <w:ilvl w:val="0"/>
          <w:numId w:val="3"/>
        </w:numPr>
        <w:tabs>
          <w:tab w:pos="860" w:val="left" w:leader="none"/>
        </w:tabs>
        <w:spacing w:line="240" w:lineRule="auto" w:before="103" w:after="0"/>
        <w:ind w:left="859" w:right="0" w:hanging="358"/>
        <w:jc w:val="left"/>
        <w:rPr>
          <w:sz w:val="24"/>
        </w:rPr>
      </w:pPr>
      <w:r>
        <w:rPr>
          <w:sz w:val="24"/>
        </w:rPr>
        <w:t>Обработать обожженную поверхность спиртом или</w:t>
      </w:r>
      <w:r>
        <w:rPr>
          <w:spacing w:val="-32"/>
          <w:sz w:val="24"/>
        </w:rPr>
        <w:t> </w:t>
      </w:r>
      <w:r>
        <w:rPr>
          <w:sz w:val="24"/>
        </w:rPr>
        <w:t>одеколоном;</w:t>
      </w:r>
    </w:p>
    <w:p>
      <w:pPr>
        <w:pStyle w:val="ListParagraph"/>
        <w:numPr>
          <w:ilvl w:val="0"/>
          <w:numId w:val="3"/>
        </w:numPr>
        <w:tabs>
          <w:tab w:pos="865" w:val="left" w:leader="none"/>
        </w:tabs>
        <w:spacing w:line="240" w:lineRule="auto" w:before="88" w:after="0"/>
        <w:ind w:left="864" w:right="0" w:hanging="362"/>
        <w:jc w:val="left"/>
        <w:rPr>
          <w:sz w:val="24"/>
        </w:rPr>
      </w:pPr>
      <w:r>
        <w:rPr>
          <w:sz w:val="24"/>
        </w:rPr>
        <w:t>Вызвать скорую</w:t>
      </w:r>
      <w:r>
        <w:rPr>
          <w:spacing w:val="-25"/>
          <w:sz w:val="24"/>
        </w:rPr>
        <w:t> </w:t>
      </w:r>
      <w:r>
        <w:rPr>
          <w:sz w:val="24"/>
        </w:rPr>
        <w:t>помощь;</w:t>
      </w:r>
    </w:p>
    <w:p>
      <w:pPr>
        <w:pStyle w:val="ListParagraph"/>
        <w:numPr>
          <w:ilvl w:val="0"/>
          <w:numId w:val="3"/>
        </w:numPr>
        <w:tabs>
          <w:tab w:pos="865" w:val="left" w:leader="none"/>
        </w:tabs>
        <w:spacing w:line="240" w:lineRule="auto" w:before="97" w:after="0"/>
        <w:ind w:left="864" w:right="0" w:hanging="360"/>
        <w:jc w:val="left"/>
        <w:rPr>
          <w:sz w:val="24"/>
        </w:rPr>
      </w:pPr>
      <w:r>
        <w:rPr>
          <w:sz w:val="24"/>
        </w:rPr>
        <w:t>Накрыть спину чистой простыней (тканью и</w:t>
      </w:r>
      <w:r>
        <w:rPr>
          <w:spacing w:val="-19"/>
          <w:sz w:val="24"/>
        </w:rPr>
        <w:t> </w:t>
      </w:r>
      <w:r>
        <w:rPr>
          <w:sz w:val="24"/>
        </w:rPr>
        <w:t>т.д.);</w:t>
      </w:r>
    </w:p>
    <w:p>
      <w:pPr>
        <w:pStyle w:val="ListParagraph"/>
        <w:numPr>
          <w:ilvl w:val="0"/>
          <w:numId w:val="3"/>
        </w:numPr>
        <w:tabs>
          <w:tab w:pos="864" w:val="left" w:leader="none"/>
        </w:tabs>
        <w:spacing w:line="240" w:lineRule="auto" w:before="97" w:after="0"/>
        <w:ind w:left="863" w:right="0" w:hanging="360"/>
        <w:jc w:val="left"/>
        <w:rPr>
          <w:sz w:val="24"/>
        </w:rPr>
      </w:pPr>
      <w:r>
        <w:rPr>
          <w:sz w:val="24"/>
        </w:rPr>
        <w:t>Предложить пострадавшему таблетки</w:t>
      </w:r>
      <w:r>
        <w:rPr>
          <w:spacing w:val="-27"/>
          <w:sz w:val="24"/>
        </w:rPr>
        <w:t> </w:t>
      </w:r>
      <w:r>
        <w:rPr>
          <w:sz w:val="24"/>
        </w:rPr>
        <w:t>анальгина;</w:t>
      </w:r>
    </w:p>
    <w:p>
      <w:pPr>
        <w:pStyle w:val="ListParagraph"/>
        <w:numPr>
          <w:ilvl w:val="0"/>
          <w:numId w:val="3"/>
        </w:numPr>
        <w:tabs>
          <w:tab w:pos="860" w:val="left" w:leader="none"/>
        </w:tabs>
        <w:spacing w:line="240" w:lineRule="auto" w:before="97" w:after="0"/>
        <w:ind w:left="859" w:right="0" w:hanging="356"/>
        <w:jc w:val="left"/>
        <w:rPr>
          <w:sz w:val="24"/>
        </w:rPr>
      </w:pPr>
      <w:r>
        <w:rPr>
          <w:sz w:val="24"/>
        </w:rPr>
        <w:t>Оросить ожог растительным</w:t>
      </w:r>
      <w:r>
        <w:rPr>
          <w:spacing w:val="-17"/>
          <w:sz w:val="24"/>
        </w:rPr>
        <w:t> </w:t>
      </w:r>
      <w:r>
        <w:rPr>
          <w:sz w:val="24"/>
        </w:rPr>
        <w:t>маслом;</w:t>
      </w:r>
    </w:p>
    <w:p>
      <w:pPr>
        <w:pStyle w:val="ListParagraph"/>
        <w:numPr>
          <w:ilvl w:val="0"/>
          <w:numId w:val="3"/>
        </w:numPr>
        <w:tabs>
          <w:tab w:pos="864" w:val="left" w:leader="none"/>
        </w:tabs>
        <w:spacing w:line="240" w:lineRule="auto" w:before="93" w:after="0"/>
        <w:ind w:left="863" w:right="0" w:hanging="359"/>
        <w:jc w:val="left"/>
        <w:rPr>
          <w:sz w:val="24"/>
        </w:rPr>
      </w:pPr>
      <w:r>
        <w:rPr>
          <w:sz w:val="24"/>
        </w:rPr>
        <w:t>Присыпать обожженную поверхность</w:t>
      </w:r>
      <w:r>
        <w:rPr>
          <w:spacing w:val="-13"/>
          <w:sz w:val="24"/>
        </w:rPr>
        <w:t> </w:t>
      </w:r>
      <w:r>
        <w:rPr>
          <w:sz w:val="24"/>
        </w:rPr>
        <w:t>содой;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020" w:bottom="280" w:left="1560" w:right="420"/>
        </w:sectPr>
      </w:pPr>
    </w:p>
    <w:p>
      <w:pPr>
        <w:pStyle w:val="Heading2"/>
        <w:numPr>
          <w:ilvl w:val="0"/>
          <w:numId w:val="3"/>
        </w:numPr>
        <w:tabs>
          <w:tab w:pos="844" w:val="left" w:leader="none"/>
        </w:tabs>
        <w:spacing w:line="240" w:lineRule="auto" w:before="77" w:after="0"/>
        <w:ind w:left="843" w:right="0" w:hanging="360"/>
        <w:jc w:val="left"/>
      </w:pPr>
      <w:r>
        <w:rPr>
          <w:w w:val="95"/>
        </w:rPr>
        <w:t>Предложить обильное</w:t>
      </w:r>
      <w:r>
        <w:rPr>
          <w:spacing w:val="11"/>
          <w:w w:val="95"/>
        </w:rPr>
        <w:t> </w:t>
      </w:r>
      <w:r>
        <w:rPr>
          <w:w w:val="95"/>
        </w:rPr>
        <w:t>питье;</w:t>
      </w:r>
    </w:p>
    <w:p>
      <w:pPr>
        <w:pStyle w:val="ListParagraph"/>
        <w:numPr>
          <w:ilvl w:val="0"/>
          <w:numId w:val="3"/>
        </w:numPr>
        <w:tabs>
          <w:tab w:pos="845" w:val="left" w:leader="none"/>
        </w:tabs>
        <w:spacing w:line="328" w:lineRule="auto" w:before="96" w:after="0"/>
        <w:ind w:left="124" w:right="4528" w:firstLine="360"/>
        <w:jc w:val="left"/>
        <w:rPr>
          <w:sz w:val="24"/>
        </w:rPr>
      </w:pPr>
      <w:r>
        <w:rPr/>
        <w:pict>
          <v:shape style="position:absolute;margin-left:84.342995pt;margin-top:44.923134pt;width:482.8pt;height:31.7pt;mso-position-horizontal-relative:page;mso-position-vertical-relative:paragraph;z-index:1456;mso-wrap-distance-left:0;mso-wrap-distance-right:0" type="#_x0000_t202" filled="false" stroked="true" strokeweight=".719855pt" strokecolor="#131313">
            <v:textbox inset="0,0,0,0">
              <w:txbxContent>
                <w:p>
                  <w:pPr>
                    <w:pStyle w:val="BodyText"/>
                    <w:spacing w:before="145"/>
                    <w:ind w:left="3371" w:right="3350"/>
                    <w:jc w:val="center"/>
                  </w:pPr>
                  <w:r>
                    <w:rPr/>
                    <w:t>Перевернуть на живот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84.343002pt;margin-top:87.643135pt;width:482.8pt;height:31pt;mso-position-horizontal-relative:page;mso-position-vertical-relative:paragraph;z-index:1480;mso-wrap-distance-left:0;mso-wrap-distance-right:0" type="#_x0000_t202" filled="false" stroked="true" strokeweight="1.199758pt" strokecolor="#0f0f13">
            <v:textbox inset="0,0,0,0">
              <w:txbxContent>
                <w:p>
                  <w:pPr>
                    <w:pStyle w:val="BodyText"/>
                    <w:spacing w:before="78"/>
                    <w:ind w:left="2304"/>
                  </w:pPr>
                  <w:r>
                    <w:rPr/>
                    <w:t>Накрыть спину чистой простыней (тканью и т.д.)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84.343002pt;margin-top:131.803131pt;width:482.8pt;height:31.2pt;mso-position-horizontal-relative:page;mso-position-vertical-relative:paragraph;z-index:1504;mso-wrap-distance-left:0;mso-wrap-distance-right:0" type="#_x0000_t202" filled="false" stroked="true" strokeweight="1.199758pt" strokecolor="#0f1313">
            <v:textbox inset="0,0,0,0">
              <w:txbxContent>
                <w:p>
                  <w:pPr>
                    <w:pStyle w:val="BodyText"/>
                    <w:spacing w:before="155"/>
                    <w:ind w:left="989"/>
                  </w:pPr>
                  <w:r>
                    <w:rPr/>
                    <w:t>Набрать снег в какую-либо емкость (пакет, сумка) и положить их на спину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84.342995pt;margin-top:174.763138pt;width:482.8pt;height:31.2pt;mso-position-horizontal-relative:page;mso-position-vertical-relative:paragraph;z-index:1528;mso-wrap-distance-left:0;mso-wrap-distance-right:0" type="#_x0000_t202" filled="false" stroked="true" strokeweight=".719855pt" strokecolor="#000000">
            <v:textbox inset="0,0,0,0">
              <w:txbxContent>
                <w:p>
                  <w:pPr>
                    <w:pStyle w:val="BodyText"/>
                    <w:spacing w:before="145"/>
                    <w:ind w:left="2611"/>
                  </w:pPr>
                  <w:r>
                    <w:rPr/>
                    <w:t>Выяснить о наличии аллергии на лекарства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84.342995pt;margin-top:215.803131pt;width:482.8pt;height:31.7pt;mso-position-horizontal-relative:page;mso-position-vertical-relative:paragraph;z-index:1552;mso-wrap-distance-left:0;mso-wrap-distance-right:0" type="#_x0000_t202" filled="false" stroked="true" strokeweight=".719855pt" strokecolor="#080808">
            <v:textbox inset="0,0,0,0">
              <w:txbxContent>
                <w:p>
                  <w:pPr>
                    <w:pStyle w:val="BodyText"/>
                    <w:spacing w:before="150"/>
                    <w:ind w:left="2346"/>
                  </w:pPr>
                  <w:r>
                    <w:rPr/>
                    <w:t>Предложить пострадавшему таблетки анальгина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84.342995pt;margin-top:258.763123pt;width:482.8pt;height:31pt;mso-position-horizontal-relative:page;mso-position-vertical-relative:paragraph;z-index:1576;mso-wrap-distance-left:0;mso-wrap-distance-right:0" type="#_x0000_t202" filled="false" stroked="true" strokeweight=".719855pt" strokecolor="#000000">
            <v:textbox inset="0,0,0,0">
              <w:txbxContent>
                <w:p>
                  <w:pPr>
                    <w:spacing w:before="136"/>
                    <w:ind w:left="3372" w:right="3350" w:firstLine="0"/>
                    <w:jc w:val="center"/>
                    <w:rPr>
                      <w:sz w:val="25"/>
                    </w:rPr>
                  </w:pPr>
                  <w:r>
                    <w:rPr>
                      <w:w w:val="95"/>
                      <w:sz w:val="25"/>
                    </w:rPr>
                    <w:t>Предложить обильное питье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84.343002pt;margin-top:301.243134pt;width:482.8pt;height:30.5pt;mso-position-horizontal-relative:page;mso-position-vertical-relative:paragraph;z-index:1600;mso-wrap-distance-left:0;mso-wrap-distance-right:0" type="#_x0000_t202" filled="false" stroked="true" strokeweight="1.199758pt" strokecolor="#000000">
            <v:textbox inset="0,0,0,0">
              <w:txbxContent>
                <w:p>
                  <w:pPr>
                    <w:pStyle w:val="BodyText"/>
                    <w:spacing w:before="150"/>
                    <w:ind w:left="3372" w:right="3348"/>
                    <w:jc w:val="center"/>
                  </w:pPr>
                  <w:r>
                    <w:rPr/>
                    <w:t>Вызвать скорую помощь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1" simplePos="0" relativeHeight="268371863">
            <wp:simplePos x="0" y="0"/>
            <wp:positionH relativeFrom="page">
              <wp:posOffset>1078774</wp:posOffset>
            </wp:positionH>
            <wp:positionV relativeFrom="paragraph">
              <wp:posOffset>584239</wp:posOffset>
            </wp:positionV>
            <wp:extent cx="6122197" cy="3617976"/>
            <wp:effectExtent l="0" t="0" r="0" b="0"/>
            <wp:wrapNone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197" cy="3617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Выяснить о наличии аллергии на</w:t>
      </w:r>
      <w:r>
        <w:rPr>
          <w:spacing w:val="-25"/>
          <w:sz w:val="24"/>
        </w:rPr>
        <w:t> </w:t>
      </w:r>
      <w:r>
        <w:rPr>
          <w:sz w:val="24"/>
        </w:rPr>
        <w:t>лекарства. Ответ:  2, 7, 3, 12, 8, 11,</w:t>
      </w:r>
      <w:r>
        <w:rPr>
          <w:spacing w:val="1"/>
          <w:sz w:val="24"/>
        </w:rPr>
        <w:t> </w:t>
      </w:r>
      <w:r>
        <w:rPr>
          <w:sz w:val="24"/>
        </w:rPr>
        <w:t>6</w:t>
      </w:r>
    </w:p>
    <w:p>
      <w:pPr>
        <w:pStyle w:val="BodyText"/>
        <w:spacing w:before="6"/>
        <w:rPr>
          <w:sz w:val="11"/>
        </w:rPr>
      </w:pPr>
    </w:p>
    <w:p>
      <w:pPr>
        <w:pStyle w:val="BodyText"/>
        <w:spacing w:before="11"/>
        <w:rPr>
          <w:sz w:val="14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spacing w:before="3"/>
        <w:rPr>
          <w:sz w:val="12"/>
        </w:rPr>
      </w:pPr>
    </w:p>
    <w:p>
      <w:pPr>
        <w:pStyle w:val="BodyText"/>
        <w:spacing w:before="4"/>
        <w:rPr>
          <w:sz w:val="12"/>
        </w:rPr>
      </w:pPr>
    </w:p>
    <w:p>
      <w:pPr>
        <w:pStyle w:val="BodyText"/>
        <w:spacing w:before="2"/>
        <w:rPr>
          <w:sz w:val="32"/>
        </w:rPr>
      </w:pPr>
    </w:p>
    <w:p>
      <w:pPr>
        <w:spacing w:before="1"/>
        <w:ind w:left="124" w:right="0" w:firstLine="0"/>
        <w:jc w:val="both"/>
        <w:rPr>
          <w:sz w:val="24"/>
        </w:rPr>
      </w:pPr>
      <w:r>
        <w:rPr>
          <w:b/>
          <w:sz w:val="24"/>
        </w:rPr>
        <w:t>Оценка задания. </w:t>
      </w:r>
      <w:r>
        <w:rPr>
          <w:sz w:val="24"/>
        </w:rPr>
        <w:t>Максимальная оценка за правильно выполненное задание </w:t>
      </w:r>
      <w:r>
        <w:rPr>
          <w:w w:val="90"/>
          <w:sz w:val="24"/>
        </w:rPr>
        <w:t>— </w:t>
      </w:r>
      <w:r>
        <w:rPr>
          <w:i/>
          <w:sz w:val="24"/>
        </w:rPr>
        <w:t>14 баллов, </w:t>
      </w:r>
      <w:r>
        <w:rPr>
          <w:sz w:val="24"/>
        </w:rPr>
        <w:t>при</w:t>
      </w: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1081821</wp:posOffset>
            </wp:positionH>
            <wp:positionV relativeFrom="paragraph">
              <wp:posOffset>165174</wp:posOffset>
            </wp:positionV>
            <wp:extent cx="332165" cy="70103"/>
            <wp:effectExtent l="0" t="0" r="0" b="0"/>
            <wp:wrapTopAndBottom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65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"/>
        </w:numPr>
        <w:tabs>
          <w:tab w:pos="830" w:val="left" w:leader="none"/>
          <w:tab w:pos="832" w:val="left" w:leader="none"/>
        </w:tabs>
        <w:spacing w:line="362" w:lineRule="auto" w:before="155" w:after="0"/>
        <w:ind w:left="122" w:right="115" w:firstLine="425"/>
        <w:jc w:val="left"/>
        <w:rPr>
          <w:i/>
          <w:sz w:val="24"/>
        </w:rPr>
      </w:pPr>
      <w:r>
        <w:rPr>
          <w:sz w:val="24"/>
        </w:rPr>
        <w:t>за каждый правильный ответ задания при условии его правильного расположения (с учетом</w:t>
      </w:r>
      <w:r>
        <w:rPr>
          <w:spacing w:val="-16"/>
          <w:sz w:val="24"/>
        </w:rPr>
        <w:t> </w:t>
      </w:r>
      <w:r>
        <w:rPr>
          <w:sz w:val="24"/>
        </w:rPr>
        <w:t>алгоритма</w:t>
      </w:r>
      <w:r>
        <w:rPr>
          <w:spacing w:val="-8"/>
          <w:sz w:val="24"/>
        </w:rPr>
        <w:t> </w:t>
      </w:r>
      <w:r>
        <w:rPr>
          <w:sz w:val="24"/>
        </w:rPr>
        <w:t>действий)</w:t>
      </w:r>
      <w:r>
        <w:rPr>
          <w:spacing w:val="-8"/>
          <w:sz w:val="24"/>
        </w:rPr>
        <w:t> </w:t>
      </w:r>
      <w:r>
        <w:rPr>
          <w:sz w:val="24"/>
        </w:rPr>
        <w:t>начисляется</w:t>
      </w:r>
      <w:r>
        <w:rPr>
          <w:spacing w:val="-9"/>
          <w:sz w:val="24"/>
        </w:rPr>
        <w:t> </w:t>
      </w:r>
      <w:r>
        <w:rPr>
          <w:sz w:val="24"/>
        </w:rPr>
        <w:t>по</w:t>
      </w:r>
      <w:r>
        <w:rPr>
          <w:spacing w:val="-18"/>
          <w:sz w:val="24"/>
        </w:rPr>
        <w:t> </w:t>
      </w:r>
      <w:r>
        <w:rPr>
          <w:sz w:val="24"/>
        </w:rPr>
        <w:t>2</w:t>
      </w:r>
      <w:r>
        <w:rPr>
          <w:spacing w:val="-24"/>
          <w:sz w:val="24"/>
        </w:rPr>
        <w:t> </w:t>
      </w:r>
      <w:r>
        <w:rPr>
          <w:i/>
          <w:sz w:val="24"/>
        </w:rPr>
        <w:t>балла’,</w:t>
      </w:r>
    </w:p>
    <w:p>
      <w:pPr>
        <w:pStyle w:val="ListParagraph"/>
        <w:numPr>
          <w:ilvl w:val="0"/>
          <w:numId w:val="2"/>
        </w:numPr>
        <w:tabs>
          <w:tab w:pos="829" w:val="left" w:leader="none"/>
        </w:tabs>
        <w:spacing w:line="272" w:lineRule="exact" w:before="0" w:after="0"/>
        <w:ind w:left="828" w:right="0" w:hanging="281"/>
        <w:jc w:val="left"/>
        <w:rPr>
          <w:sz w:val="24"/>
        </w:rPr>
      </w:pPr>
      <w:r>
        <w:rPr>
          <w:sz w:val="24"/>
        </w:rPr>
        <w:t>при отсутствии правильных ответов баллы не</w:t>
      </w:r>
      <w:r>
        <w:rPr>
          <w:spacing w:val="-35"/>
          <w:sz w:val="24"/>
        </w:rPr>
        <w:t> </w:t>
      </w:r>
      <w:r>
        <w:rPr>
          <w:sz w:val="24"/>
        </w:rPr>
        <w:t>начисляются.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360" w:lineRule="auto"/>
        <w:ind w:left="720" w:right="698"/>
        <w:jc w:val="center"/>
      </w:pPr>
      <w:r>
        <w:rPr>
          <w:w w:val="105"/>
        </w:rPr>
        <w:t>МОДУЛЬ 3 ЧРЕЗВЫЧАЙНЫЕ СИТУАЦИИ ПРИРОДНОГО XAPAKTEPA И ЗАЩИТА ОТ НИХ</w:t>
      </w:r>
    </w:p>
    <w:p>
      <w:pPr>
        <w:pStyle w:val="BodyText"/>
        <w:spacing w:line="360" w:lineRule="auto" w:before="3"/>
        <w:ind w:left="899" w:right="913"/>
        <w:jc w:val="center"/>
      </w:pPr>
      <w:r>
        <w:rPr/>
        <w:t>Максимальная оценка по модулю 3 определяется суммой баллов, полученных по заданиям  1, 2, 3 и не должна превышать 23 баллов.</w:t>
      </w:r>
    </w:p>
    <w:p>
      <w:pPr>
        <w:spacing w:line="360" w:lineRule="auto" w:before="8"/>
        <w:ind w:left="120" w:right="111" w:firstLine="3"/>
        <w:jc w:val="both"/>
        <w:rPr>
          <w:b/>
          <w:sz w:val="24"/>
        </w:rPr>
      </w:pPr>
      <w:r>
        <w:rPr>
          <w:sz w:val="24"/>
        </w:rPr>
        <w:t>ЗАДАНИЕ 1. Ежегодно люди на Земле </w:t>
      </w:r>
      <w:r>
        <w:rPr>
          <w:b/>
          <w:sz w:val="24"/>
        </w:rPr>
        <w:t>ощущают 300-350 тыс. землетрясений. </w:t>
      </w:r>
      <w:r>
        <w:rPr>
          <w:sz w:val="24"/>
        </w:rPr>
        <w:t>На территориях, где весьма вероятны землетрясения </w:t>
      </w:r>
      <w:r>
        <w:rPr>
          <w:b/>
          <w:sz w:val="24"/>
        </w:rPr>
        <w:t>интенсивностью </w:t>
      </w:r>
      <w:r>
        <w:rPr>
          <w:sz w:val="24"/>
        </w:rPr>
        <w:t>7 и более баллов, проживает половина населения Земли. </w:t>
      </w:r>
      <w:r>
        <w:rPr>
          <w:b/>
          <w:sz w:val="24"/>
        </w:rPr>
        <w:t>При землетрясении на человека воздействуют первичные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вторичные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поражающие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факторы.</w:t>
      </w:r>
      <w:r>
        <w:rPr>
          <w:b/>
          <w:spacing w:val="-5"/>
          <w:sz w:val="24"/>
        </w:rPr>
        <w:t> </w:t>
      </w:r>
      <w:r>
        <w:rPr>
          <w:b/>
          <w:spacing w:val="1"/>
          <w:sz w:val="24"/>
        </w:rPr>
        <w:t>Перечислііте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основные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причины</w:t>
      </w:r>
      <w:r>
        <w:rPr>
          <w:b/>
          <w:spacing w:val="-16"/>
          <w:sz w:val="24"/>
        </w:rPr>
        <w:t> </w:t>
      </w:r>
      <w:r>
        <w:rPr>
          <w:sz w:val="24"/>
        </w:rPr>
        <w:t>гибели </w:t>
      </w:r>
      <w:r>
        <w:rPr>
          <w:b/>
          <w:sz w:val="24"/>
        </w:rPr>
        <w:t>людей</w:t>
      </w:r>
      <w:r>
        <w:rPr>
          <w:b/>
          <w:spacing w:val="-36"/>
          <w:sz w:val="24"/>
        </w:rPr>
        <w:t> </w:t>
      </w:r>
      <w:r>
        <w:rPr>
          <w:b/>
          <w:sz w:val="24"/>
        </w:rPr>
        <w:t>при</w:t>
      </w:r>
      <w:r>
        <w:rPr>
          <w:b/>
          <w:spacing w:val="-37"/>
          <w:sz w:val="24"/>
        </w:rPr>
        <w:t> </w:t>
      </w:r>
      <w:r>
        <w:rPr>
          <w:b/>
          <w:sz w:val="24"/>
        </w:rPr>
        <w:t>землетрясениях,</w:t>
      </w:r>
      <w:r>
        <w:rPr>
          <w:b/>
          <w:spacing w:val="-43"/>
          <w:sz w:val="24"/>
        </w:rPr>
        <w:t> </w:t>
      </w:r>
      <w:r>
        <w:rPr>
          <w:b/>
          <w:sz w:val="24"/>
        </w:rPr>
        <w:t>вызванные</w:t>
      </w:r>
      <w:r>
        <w:rPr>
          <w:b/>
          <w:spacing w:val="-32"/>
          <w:sz w:val="24"/>
        </w:rPr>
        <w:t> </w:t>
      </w:r>
      <w:r>
        <w:rPr>
          <w:b/>
          <w:sz w:val="24"/>
        </w:rPr>
        <w:t>вторичными</w:t>
      </w:r>
      <w:r>
        <w:rPr>
          <w:b/>
          <w:spacing w:val="-31"/>
          <w:sz w:val="24"/>
        </w:rPr>
        <w:t> </w:t>
      </w:r>
      <w:r>
        <w:rPr>
          <w:b/>
          <w:sz w:val="24"/>
        </w:rPr>
        <w:t>поражающими</w:t>
      </w:r>
      <w:r>
        <w:rPr>
          <w:b/>
          <w:spacing w:val="-32"/>
          <w:sz w:val="24"/>
        </w:rPr>
        <w:t> </w:t>
      </w:r>
      <w:r>
        <w:rPr>
          <w:b/>
          <w:sz w:val="24"/>
        </w:rPr>
        <w:t>факторами.</w:t>
      </w:r>
    </w:p>
    <w:p>
      <w:pPr>
        <w:pStyle w:val="BodyText"/>
        <w:spacing w:before="4"/>
        <w:ind w:left="124"/>
        <w:jc w:val="both"/>
      </w:pPr>
      <w:r>
        <w:rPr>
          <w:w w:val="105"/>
        </w:rPr>
        <w:t>Вариант ответа: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37" w:after="0"/>
        <w:ind w:left="830" w:right="0" w:hanging="273"/>
        <w:jc w:val="left"/>
        <w:rPr>
          <w:sz w:val="24"/>
        </w:rPr>
      </w:pPr>
      <w:r>
        <w:rPr>
          <w:sz w:val="24"/>
        </w:rPr>
        <w:t>разрушение  зданий  и сооружений  и попадание  людей  под  падающие </w:t>
      </w:r>
      <w:r>
        <w:rPr>
          <w:spacing w:val="11"/>
          <w:sz w:val="24"/>
        </w:rPr>
        <w:t> </w:t>
      </w:r>
      <w:r>
        <w:rPr>
          <w:sz w:val="24"/>
        </w:rPr>
        <w:t>конструкции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020" w:bottom="280" w:left="1580" w:right="460"/>
        </w:sectPr>
      </w:pPr>
    </w:p>
    <w:p>
      <w:pPr>
        <w:pStyle w:val="BodyText"/>
        <w:spacing w:line="360" w:lineRule="auto" w:before="66"/>
        <w:ind w:right="233"/>
        <w:jc w:val="right"/>
      </w:pP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1084869</wp:posOffset>
            </wp:positionH>
            <wp:positionV relativeFrom="paragraph">
              <wp:posOffset>641389</wp:posOffset>
            </wp:positionV>
            <wp:extent cx="703946" cy="94488"/>
            <wp:effectExtent l="0" t="0" r="0" b="0"/>
            <wp:wrapTopAndBottom/>
            <wp:docPr id="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946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(падение кирпичей, дымовых труб, карнизов, балконов, облицовочных плит, рам, осветительных</w:t>
      </w:r>
      <w:r>
        <w:rPr>
          <w:w w:val="97"/>
        </w:rPr>
        <w:t> </w:t>
      </w:r>
      <w:r>
        <w:rPr/>
        <w:t>установок, оборудования, отдельных частей здания, битых стекол, тяжелых предметов и т.п.)</w:t>
      </w:r>
    </w:p>
    <w:p>
      <w:pPr>
        <w:pStyle w:val="Heading2"/>
        <w:spacing w:before="112"/>
        <w:ind w:right="236"/>
        <w:jc w:val="right"/>
      </w:pPr>
      <w:r>
        <w:rPr>
          <w:w w:val="95"/>
        </w:rPr>
        <w:t>зависание и падение на проезжую часть улицы разорванных электропроводов, возможное</w:t>
      </w:r>
    </w:p>
    <w:p>
      <w:pPr>
        <w:pStyle w:val="BodyText"/>
        <w:spacing w:before="134"/>
        <w:ind w:left="243"/>
        <w:jc w:val="both"/>
      </w:pPr>
      <w:r>
        <w:rPr/>
        <w:t>поражение током в зданиях, сооружениях в результате нарушения их целостности;</w:t>
      </w:r>
    </w:p>
    <w:p>
      <w:pPr>
        <w:pStyle w:val="BodyText"/>
        <w:spacing w:line="360" w:lineRule="auto" w:before="136"/>
        <w:ind w:left="948" w:right="227"/>
      </w:pPr>
      <w:r>
        <w:rPr/>
        <w:t>пожары,</w:t>
      </w:r>
      <w:r>
        <w:rPr>
          <w:spacing w:val="-30"/>
        </w:rPr>
        <w:t> </w:t>
      </w:r>
      <w:r>
        <w:rPr/>
        <w:t>вызванные</w:t>
      </w:r>
      <w:r>
        <w:rPr>
          <w:spacing w:val="-28"/>
        </w:rPr>
        <w:t> </w:t>
      </w:r>
      <w:r>
        <w:rPr/>
        <w:t>утечкой</w:t>
      </w:r>
      <w:r>
        <w:rPr>
          <w:spacing w:val="-30"/>
        </w:rPr>
        <w:t> </w:t>
      </w:r>
      <w:r>
        <w:rPr/>
        <w:t>газа</w:t>
      </w:r>
      <w:r>
        <w:rPr>
          <w:spacing w:val="-36"/>
        </w:rPr>
        <w:t> </w:t>
      </w:r>
      <w:r>
        <w:rPr/>
        <w:t>из</w:t>
      </w:r>
      <w:r>
        <w:rPr>
          <w:spacing w:val="-34"/>
        </w:rPr>
        <w:t> </w:t>
      </w:r>
      <w:r>
        <w:rPr/>
        <w:t>поврежденных</w:t>
      </w:r>
      <w:r>
        <w:rPr>
          <w:spacing w:val="-22"/>
        </w:rPr>
        <w:t> </w:t>
      </w:r>
      <w:r>
        <w:rPr/>
        <w:t>труб,</w:t>
      </w:r>
      <w:r>
        <w:rPr>
          <w:spacing w:val="-32"/>
        </w:rPr>
        <w:t> </w:t>
      </w:r>
      <w:r>
        <w:rPr/>
        <w:t>смыканием</w:t>
      </w:r>
      <w:r>
        <w:rPr>
          <w:spacing w:val="-24"/>
        </w:rPr>
        <w:t> </w:t>
      </w:r>
      <w:r>
        <w:rPr/>
        <w:t>электролиний</w:t>
      </w:r>
      <w:r>
        <w:rPr>
          <w:spacing w:val="-20"/>
        </w:rPr>
        <w:t> </w:t>
      </w:r>
      <w:r>
        <w:rPr/>
        <w:t>и</w:t>
      </w:r>
      <w:r>
        <w:rPr>
          <w:spacing w:val="-31"/>
        </w:rPr>
        <w:t> </w:t>
      </w:r>
      <w:r>
        <w:rPr/>
        <w:t>т.п.; неконтролируемые действия людей в результате</w:t>
      </w:r>
      <w:r>
        <w:rPr>
          <w:spacing w:val="-24"/>
        </w:rPr>
        <w:t> </w:t>
      </w:r>
      <w:r>
        <w:rPr/>
        <w:t>паники.</w:t>
      </w:r>
    </w:p>
    <w:p>
      <w:pPr>
        <w:pStyle w:val="BodyText"/>
        <w:spacing w:line="360" w:lineRule="auto" w:before="8"/>
        <w:ind w:left="240" w:right="231" w:firstLine="4"/>
        <w:jc w:val="both"/>
      </w:pPr>
      <w:r>
        <w:rPr>
          <w:b/>
        </w:rPr>
        <w:t>Оценка</w:t>
      </w:r>
      <w:r>
        <w:rPr>
          <w:b/>
          <w:spacing w:val="-15"/>
        </w:rPr>
        <w:t> </w:t>
      </w:r>
      <w:r>
        <w:rPr/>
        <w:t>задания.</w:t>
      </w:r>
      <w:r>
        <w:rPr>
          <w:spacing w:val="-19"/>
        </w:rPr>
        <w:t> </w:t>
      </w:r>
      <w:r>
        <w:rPr/>
        <w:t>Максимальная</w:t>
      </w:r>
      <w:r>
        <w:rPr>
          <w:spacing w:val="-6"/>
        </w:rPr>
        <w:t> </w:t>
      </w:r>
      <w:r>
        <w:rPr/>
        <w:t>оценка</w:t>
      </w:r>
      <w:r>
        <w:rPr>
          <w:spacing w:val="-15"/>
        </w:rPr>
        <w:t> </w:t>
      </w:r>
      <w:r>
        <w:rPr/>
        <w:t>за</w:t>
      </w:r>
      <w:r>
        <w:rPr>
          <w:spacing w:val="-21"/>
        </w:rPr>
        <w:t> </w:t>
      </w:r>
      <w:r>
        <w:rPr/>
        <w:t>правильно</w:t>
      </w:r>
      <w:r>
        <w:rPr>
          <w:spacing w:val="-9"/>
        </w:rPr>
        <w:t> </w:t>
      </w:r>
      <w:r>
        <w:rPr/>
        <w:t>выполненное</w:t>
      </w:r>
      <w:r>
        <w:rPr>
          <w:spacing w:val="-6"/>
        </w:rPr>
        <w:t> </w:t>
      </w:r>
      <w:r>
        <w:rPr/>
        <w:t>задание,</w:t>
      </w:r>
      <w:r>
        <w:rPr>
          <w:spacing w:val="-12"/>
        </w:rPr>
        <w:t> </w:t>
      </w:r>
      <w:r>
        <w:rPr/>
        <w:t>состоящее</w:t>
      </w:r>
      <w:r>
        <w:rPr>
          <w:spacing w:val="-10"/>
        </w:rPr>
        <w:t> </w:t>
      </w:r>
      <w:r>
        <w:rPr/>
        <w:t>из</w:t>
      </w:r>
      <w:r>
        <w:rPr>
          <w:spacing w:val="-21"/>
        </w:rPr>
        <w:t> </w:t>
      </w:r>
      <w:r>
        <w:rPr/>
        <w:t>двух частей</w:t>
      </w:r>
      <w:r>
        <w:rPr>
          <w:spacing w:val="-33"/>
        </w:rPr>
        <w:t> </w:t>
      </w:r>
      <w:r>
        <w:rPr>
          <w:w w:val="90"/>
        </w:rPr>
        <w:t>—</w:t>
      </w:r>
      <w:r>
        <w:rPr>
          <w:spacing w:val="-43"/>
          <w:w w:val="90"/>
        </w:rPr>
        <w:t> </w:t>
      </w:r>
      <w:r>
        <w:rPr>
          <w:i/>
        </w:rPr>
        <w:t>9</w:t>
      </w:r>
      <w:r>
        <w:rPr>
          <w:i/>
          <w:spacing w:val="-38"/>
        </w:rPr>
        <w:t> </w:t>
      </w:r>
      <w:r>
        <w:rPr>
          <w:i/>
        </w:rPr>
        <w:t>баплов,</w:t>
      </w:r>
      <w:r>
        <w:rPr>
          <w:i/>
          <w:spacing w:val="-29"/>
        </w:rPr>
        <w:t> </w:t>
      </w:r>
      <w:r>
        <w:rPr/>
        <w:t>при</w:t>
      </w:r>
      <w:r>
        <w:rPr>
          <w:spacing w:val="-32"/>
        </w:rPr>
        <w:t> </w:t>
      </w:r>
      <w:r>
        <w:rPr/>
        <w:t>этом:</w:t>
      </w:r>
    </w:p>
    <w:p>
      <w:pPr>
        <w:pStyle w:val="ListParagraph"/>
        <w:numPr>
          <w:ilvl w:val="0"/>
          <w:numId w:val="4"/>
        </w:numPr>
        <w:tabs>
          <w:tab w:pos="965" w:val="left" w:leader="none"/>
          <w:tab w:pos="966" w:val="left" w:leader="none"/>
        </w:tabs>
        <w:spacing w:line="240" w:lineRule="auto" w:before="22" w:after="0"/>
        <w:ind w:left="965" w:right="0" w:hanging="366"/>
        <w:jc w:val="left"/>
        <w:rPr>
          <w:i/>
          <w:sz w:val="24"/>
        </w:rPr>
      </w:pPr>
      <w:r>
        <w:rPr>
          <w:sz w:val="24"/>
        </w:rPr>
        <w:t>за</w:t>
      </w:r>
      <w:r>
        <w:rPr>
          <w:spacing w:val="-30"/>
          <w:sz w:val="24"/>
        </w:rPr>
        <w:t> </w:t>
      </w:r>
      <w:r>
        <w:rPr>
          <w:sz w:val="24"/>
        </w:rPr>
        <w:t>правильный</w:t>
      </w:r>
      <w:r>
        <w:rPr>
          <w:spacing w:val="-12"/>
          <w:sz w:val="24"/>
        </w:rPr>
        <w:t> </w:t>
      </w:r>
      <w:r>
        <w:rPr>
          <w:sz w:val="24"/>
        </w:rPr>
        <w:t>ответ</w:t>
      </w:r>
      <w:r>
        <w:rPr>
          <w:spacing w:val="-25"/>
          <w:sz w:val="24"/>
        </w:rPr>
        <w:t> </w:t>
      </w:r>
      <w:r>
        <w:rPr>
          <w:sz w:val="24"/>
        </w:rPr>
        <w:t>по</w:t>
      </w:r>
      <w:r>
        <w:rPr>
          <w:spacing w:val="-26"/>
          <w:sz w:val="24"/>
        </w:rPr>
        <w:t> </w:t>
      </w:r>
      <w:r>
        <w:rPr>
          <w:sz w:val="24"/>
        </w:rPr>
        <w:t>каждой</w:t>
      </w:r>
      <w:r>
        <w:rPr>
          <w:spacing w:val="-23"/>
          <w:sz w:val="24"/>
        </w:rPr>
        <w:t> </w:t>
      </w:r>
      <w:r>
        <w:rPr>
          <w:sz w:val="24"/>
        </w:rPr>
        <w:t>из</w:t>
      </w:r>
      <w:r>
        <w:rPr>
          <w:spacing w:val="-29"/>
          <w:sz w:val="24"/>
        </w:rPr>
        <w:t> </w:t>
      </w:r>
      <w:r>
        <w:rPr>
          <w:sz w:val="24"/>
        </w:rPr>
        <w:t>позиций</w:t>
      </w:r>
      <w:r>
        <w:rPr>
          <w:spacing w:val="-22"/>
          <w:sz w:val="24"/>
        </w:rPr>
        <w:t> </w:t>
      </w:r>
      <w:r>
        <w:rPr>
          <w:sz w:val="24"/>
        </w:rPr>
        <w:t>начисляется</w:t>
      </w:r>
      <w:r>
        <w:rPr>
          <w:spacing w:val="-14"/>
          <w:sz w:val="24"/>
        </w:rPr>
        <w:t> </w:t>
      </w:r>
      <w:r>
        <w:rPr>
          <w:sz w:val="24"/>
        </w:rPr>
        <w:t>по</w:t>
      </w:r>
      <w:r>
        <w:rPr>
          <w:spacing w:val="-25"/>
          <w:sz w:val="24"/>
        </w:rPr>
        <w:t> </w:t>
      </w:r>
      <w:r>
        <w:rPr>
          <w:sz w:val="24"/>
        </w:rPr>
        <w:t>2</w:t>
      </w:r>
      <w:r>
        <w:rPr>
          <w:spacing w:val="-28"/>
          <w:sz w:val="24"/>
        </w:rPr>
        <w:t> </w:t>
      </w:r>
      <w:r>
        <w:rPr>
          <w:i/>
          <w:sz w:val="24"/>
        </w:rPr>
        <w:t>балла;</w:t>
      </w:r>
    </w:p>
    <w:p>
      <w:pPr>
        <w:pStyle w:val="ListParagraph"/>
        <w:numPr>
          <w:ilvl w:val="0"/>
          <w:numId w:val="4"/>
        </w:numPr>
        <w:tabs>
          <w:tab w:pos="964" w:val="left" w:leader="none"/>
          <w:tab w:pos="965" w:val="left" w:leader="none"/>
        </w:tabs>
        <w:spacing w:line="240" w:lineRule="auto" w:before="155" w:after="0"/>
        <w:ind w:left="964" w:right="0" w:hanging="365"/>
        <w:jc w:val="left"/>
        <w:rPr>
          <w:i/>
          <w:sz w:val="24"/>
        </w:rPr>
      </w:pPr>
      <w:r>
        <w:rPr>
          <w:sz w:val="24"/>
        </w:rPr>
        <w:t>если перечислены все правильные ответы, то начисляется дополнительно 7</w:t>
      </w:r>
      <w:r>
        <w:rPr>
          <w:spacing w:val="-38"/>
          <w:sz w:val="24"/>
        </w:rPr>
        <w:t> </w:t>
      </w:r>
      <w:r>
        <w:rPr>
          <w:i/>
          <w:sz w:val="24"/>
        </w:rPr>
        <w:t>балл;</w:t>
      </w:r>
    </w:p>
    <w:p>
      <w:pPr>
        <w:pStyle w:val="ListParagraph"/>
        <w:numPr>
          <w:ilvl w:val="0"/>
          <w:numId w:val="4"/>
        </w:numPr>
        <w:tabs>
          <w:tab w:pos="962" w:val="left" w:leader="none"/>
          <w:tab w:pos="964" w:val="left" w:leader="none"/>
        </w:tabs>
        <w:spacing w:line="240" w:lineRule="auto" w:before="150" w:after="0"/>
        <w:ind w:left="963" w:right="0" w:hanging="364"/>
        <w:jc w:val="left"/>
        <w:rPr>
          <w:sz w:val="24"/>
        </w:rPr>
      </w:pPr>
      <w:r>
        <w:rPr>
          <w:sz w:val="24"/>
        </w:rPr>
        <w:t>при отсутствии правильных ответов баллы не</w:t>
      </w:r>
      <w:r>
        <w:rPr>
          <w:spacing w:val="-36"/>
          <w:sz w:val="24"/>
        </w:rPr>
        <w:t> </w:t>
      </w:r>
      <w:r>
        <w:rPr>
          <w:sz w:val="24"/>
        </w:rPr>
        <w:t>начисляются.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3"/>
        <w:spacing w:line="360" w:lineRule="auto" w:after="11"/>
        <w:ind w:left="245" w:right="238" w:hanging="2"/>
      </w:pPr>
      <w:r>
        <w:rPr>
          <w:b w:val="0"/>
        </w:rPr>
        <w:t>ЗАДАНИЕ </w:t>
      </w:r>
      <w:r>
        <w:rPr/>
        <w:t>2. Последствия извержений вулканов не менее губительны, чем сами извержения. Запомните таблицу опасных явлений, вписав недостающие элементы прямо или косвенно связанных </w:t>
      </w:r>
      <w:r>
        <w:rPr>
          <w:b w:val="0"/>
        </w:rPr>
        <w:t>с </w:t>
      </w:r>
      <w:r>
        <w:rPr/>
        <w:t>извержением вулканов.</w:t>
      </w:r>
    </w:p>
    <w:tbl>
      <w:tblPr>
        <w:tblW w:w="0" w:type="auto"/>
        <w:jc w:val="left"/>
        <w:tblInd w:w="114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8"/>
        <w:gridCol w:w="7664"/>
      </w:tblGrid>
      <w:tr>
        <w:trPr>
          <w:trHeight w:val="400" w:hRule="atLeast"/>
        </w:trPr>
        <w:tc>
          <w:tcPr>
            <w:tcW w:w="2198" w:type="dxa"/>
          </w:tcPr>
          <w:p>
            <w:pPr>
              <w:pStyle w:val="TableParagraph"/>
              <w:spacing w:line="258" w:lineRule="exact"/>
              <w:ind w:left="584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  <w:tc>
          <w:tcPr>
            <w:tcW w:w="7664" w:type="dxa"/>
          </w:tcPr>
          <w:p>
            <w:pPr>
              <w:pStyle w:val="TableParagraph"/>
              <w:spacing w:line="258" w:lineRule="exact"/>
              <w:ind w:left="3267" w:right="32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>
        <w:trPr>
          <w:trHeight w:val="2400" w:hRule="atLeast"/>
        </w:trPr>
        <w:tc>
          <w:tcPr>
            <w:tcW w:w="2198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before="1"/>
              <w:ind w:left="257" w:right="256"/>
              <w:jc w:val="center"/>
              <w:rPr>
                <w:sz w:val="25"/>
              </w:rPr>
            </w:pPr>
            <w:r>
              <w:rPr>
                <w:sz w:val="25"/>
              </w:rPr>
              <w:t>Раскаленные</w:t>
            </w:r>
          </w:p>
          <w:p>
            <w:pPr>
              <w:pStyle w:val="TableParagraph"/>
              <w:spacing w:before="125"/>
              <w:ind w:left="266" w:right="256"/>
              <w:jc w:val="center"/>
              <w:rPr>
                <w:sz w:val="24"/>
              </w:rPr>
            </w:pPr>
            <w:r>
              <w:rPr>
                <w:sz w:val="24"/>
              </w:rPr>
              <w:t>лавовые потоки</w:t>
            </w:r>
          </w:p>
        </w:tc>
        <w:tc>
          <w:tcPr>
            <w:tcW w:w="7664" w:type="dxa"/>
          </w:tcPr>
          <w:p>
            <w:pPr>
              <w:pStyle w:val="TableParagraph"/>
              <w:spacing w:line="239" w:lineRule="exact"/>
              <w:ind w:left="115" w:hanging="3"/>
              <w:jc w:val="both"/>
              <w:rPr>
                <w:sz w:val="24"/>
              </w:rPr>
            </w:pPr>
            <w:r>
              <w:rPr>
                <w:sz w:val="24"/>
              </w:rPr>
              <w:t>Жидкие  потоки  обычно  имеют  толщину  менее 5 м (иногда лишь 2 м).</w:t>
            </w:r>
          </w:p>
          <w:p>
            <w:pPr>
              <w:pStyle w:val="TableParagraph"/>
              <w:spacing w:line="350" w:lineRule="auto" w:before="127"/>
              <w:ind w:left="111" w:right="99" w:firstLine="3"/>
              <w:jc w:val="both"/>
              <w:rPr>
                <w:sz w:val="24"/>
              </w:rPr>
            </w:pPr>
            <w:r>
              <w:rPr>
                <w:sz w:val="24"/>
              </w:rPr>
              <w:t>Скорость их течения достигает 100 км/ч. Они проходят путь до  десятков километров и покрывают площадь до сотен квадратных километров. Толщина вязких потоков достигает десятков метров. Их скорость значительно меньше, иногда лишь несколько метров в сутки. Длина их пути обычно менее 10 км (до подножия вулканической</w:t>
            </w:r>
            <w:r>
              <w:rPr>
                <w:spacing w:val="-20"/>
                <w:sz w:val="24"/>
              </w:rPr>
              <w:t> </w:t>
            </w:r>
            <w:r>
              <w:rPr>
                <w:sz w:val="24"/>
              </w:rPr>
              <w:t>горы).</w:t>
            </w:r>
          </w:p>
        </w:tc>
      </w:tr>
      <w:tr>
        <w:trPr>
          <w:trHeight w:val="1600" w:hRule="atLeast"/>
        </w:trPr>
        <w:tc>
          <w:tcPr>
            <w:tcW w:w="2198" w:type="dxa"/>
          </w:tcPr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spacing w:line="355" w:lineRule="auto"/>
              <w:ind w:left="810" w:hanging="498"/>
              <w:rPr>
                <w:sz w:val="24"/>
              </w:rPr>
            </w:pPr>
            <w:r>
              <w:rPr>
                <w:w w:val="95"/>
                <w:sz w:val="24"/>
              </w:rPr>
              <w:t>Вулканический </w:t>
            </w:r>
            <w:r>
              <w:rPr>
                <w:sz w:val="24"/>
              </w:rPr>
              <w:t>пепел</w:t>
            </w:r>
          </w:p>
        </w:tc>
        <w:tc>
          <w:tcPr>
            <w:tcW w:w="7664" w:type="dxa"/>
          </w:tcPr>
          <w:p>
            <w:pPr>
              <w:pStyle w:val="TableParagraph"/>
              <w:spacing w:line="239" w:lineRule="exact"/>
              <w:ind w:left="113" w:firstLine="1"/>
              <w:jc w:val="both"/>
              <w:rPr>
                <w:sz w:val="24"/>
              </w:rPr>
            </w:pPr>
            <w:r>
              <w:rPr>
                <w:sz w:val="24"/>
              </w:rPr>
              <w:t>Выбрасываемые   в  атмосферу   на  высоту   15-20   км,  а  при  мощных</w:t>
            </w:r>
          </w:p>
          <w:p>
            <w:pPr>
              <w:pStyle w:val="TableParagraph"/>
              <w:spacing w:line="348" w:lineRule="auto" w:before="132"/>
              <w:ind w:left="113" w:right="97"/>
              <w:jc w:val="both"/>
              <w:rPr>
                <w:sz w:val="24"/>
              </w:rPr>
            </w:pPr>
            <w:r>
              <w:rPr>
                <w:sz w:val="24"/>
              </w:rPr>
              <w:t>взрывах </w:t>
            </w:r>
            <w:r>
              <w:rPr>
                <w:w w:val="90"/>
                <w:sz w:val="24"/>
              </w:rPr>
              <w:t>— </w:t>
            </w:r>
            <w:r>
              <w:rPr>
                <w:sz w:val="24"/>
              </w:rPr>
              <w:t>на высоту до 50 км. Толщина слоя, откладывающегося вблизи вулкана, может превосходить 10 м, а на расстоянии 100-200 км от источника </w:t>
            </w:r>
            <w:r>
              <w:rPr>
                <w:w w:val="90"/>
                <w:sz w:val="24"/>
              </w:rPr>
              <w:t>— </w:t>
            </w:r>
            <w:r>
              <w:rPr>
                <w:sz w:val="24"/>
              </w:rPr>
              <w:t>1 м.</w:t>
            </w:r>
          </w:p>
        </w:tc>
      </w:tr>
      <w:tr>
        <w:trPr>
          <w:trHeight w:val="1600" w:hRule="atLeast"/>
        </w:trPr>
        <w:tc>
          <w:tcPr>
            <w:tcW w:w="2198" w:type="dxa"/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spacing w:line="350" w:lineRule="auto" w:before="1"/>
              <w:ind w:left="187" w:firstLine="4"/>
              <w:rPr>
                <w:sz w:val="24"/>
              </w:rPr>
            </w:pPr>
            <w:r>
              <w:rPr>
                <w:sz w:val="24"/>
              </w:rPr>
              <w:t>Взрывная волна и разброс обломков</w:t>
            </w:r>
          </w:p>
        </w:tc>
        <w:tc>
          <w:tcPr>
            <w:tcW w:w="7664" w:type="dxa"/>
          </w:tcPr>
          <w:p>
            <w:pPr>
              <w:pStyle w:val="TableParagraph"/>
              <w:spacing w:line="244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При взрыве, направленном в сторону,  ударная волна с температурой до</w:t>
            </w:r>
          </w:p>
          <w:p>
            <w:pPr>
              <w:pStyle w:val="TableParagraph"/>
              <w:spacing w:line="348" w:lineRule="auto" w:before="127"/>
              <w:ind w:left="114" w:right="107"/>
              <w:jc w:val="both"/>
              <w:rPr>
                <w:sz w:val="24"/>
              </w:rPr>
            </w:pPr>
            <w:r>
              <w:rPr>
                <w:sz w:val="24"/>
              </w:rPr>
              <w:t>нескольких сотен градусов разрушительна на расстоянии до 20 км, разбрасываемые вулканические бомбы имеют диаметр 5-7 м и отлетают на расстояние до 25 км (при вертикальном выбросе    до 5 км).</w:t>
            </w:r>
          </w:p>
        </w:tc>
      </w:tr>
    </w:tbl>
    <w:p>
      <w:pPr>
        <w:pStyle w:val="BodyText"/>
        <w:spacing w:before="4"/>
        <w:rPr>
          <w:b/>
          <w:sz w:val="25"/>
        </w:rPr>
      </w:pPr>
    </w:p>
    <w:p>
      <w:pPr>
        <w:tabs>
          <w:tab w:pos="8004" w:val="left" w:leader="none"/>
        </w:tabs>
        <w:spacing w:before="89"/>
        <w:ind w:left="243" w:right="0" w:firstLine="0"/>
        <w:jc w:val="left"/>
        <w:rPr>
          <w:sz w:val="25"/>
        </w:rPr>
      </w:pPr>
      <w:r>
        <w:rPr>
          <w:b/>
          <w:w w:val="90"/>
          <w:sz w:val="25"/>
        </w:rPr>
        <w:t>Оценка</w:t>
      </w:r>
      <w:r>
        <w:rPr>
          <w:b/>
          <w:spacing w:val="12"/>
          <w:sz w:val="25"/>
        </w:rPr>
        <w:t> </w:t>
      </w:r>
      <w:r>
        <w:rPr>
          <w:b/>
          <w:w w:val="90"/>
          <w:sz w:val="25"/>
        </w:rPr>
        <w:t>задания.</w:t>
      </w:r>
      <w:r>
        <w:rPr>
          <w:b/>
          <w:spacing w:val="5"/>
          <w:sz w:val="25"/>
        </w:rPr>
        <w:t> </w:t>
      </w:r>
      <w:r>
        <w:rPr>
          <w:w w:val="90"/>
          <w:sz w:val="25"/>
        </w:rPr>
        <w:t>Максимальная</w:t>
      </w:r>
      <w:r>
        <w:rPr>
          <w:spacing w:val="23"/>
          <w:sz w:val="25"/>
        </w:rPr>
        <w:t> </w:t>
      </w:r>
      <w:r>
        <w:rPr>
          <w:w w:val="90"/>
          <w:sz w:val="25"/>
        </w:rPr>
        <w:t>оценка</w:t>
      </w:r>
      <w:r>
        <w:rPr>
          <w:spacing w:val="7"/>
          <w:sz w:val="25"/>
        </w:rPr>
        <w:t> </w:t>
      </w:r>
      <w:r>
        <w:rPr>
          <w:w w:val="90"/>
          <w:sz w:val="25"/>
        </w:rPr>
        <w:t>за</w:t>
      </w:r>
      <w:r>
        <w:rPr>
          <w:spacing w:val="-7"/>
          <w:sz w:val="25"/>
        </w:rPr>
        <w:t> </w:t>
      </w:r>
      <w:r>
        <w:rPr>
          <w:w w:val="90"/>
          <w:sz w:val="25"/>
        </w:rPr>
        <w:t>правильно</w:t>
      </w:r>
      <w:r>
        <w:rPr>
          <w:spacing w:val="17"/>
          <w:sz w:val="25"/>
        </w:rPr>
        <w:t> </w:t>
      </w:r>
      <w:r>
        <w:rPr>
          <w:w w:val="90"/>
          <w:sz w:val="25"/>
        </w:rPr>
        <w:t>выполненное</w:t>
      </w:r>
      <w:r>
        <w:rPr>
          <w:spacing w:val="17"/>
          <w:sz w:val="25"/>
        </w:rPr>
        <w:t> </w:t>
      </w:r>
      <w:r>
        <w:rPr>
          <w:w w:val="91"/>
          <w:sz w:val="25"/>
        </w:rPr>
        <w:t>задан</w:t>
      </w:r>
      <w:r>
        <w:rPr>
          <w:spacing w:val="-35"/>
          <w:w w:val="91"/>
          <w:sz w:val="25"/>
        </w:rPr>
        <w:t>и</w:t>
      </w:r>
      <w:r>
        <w:rPr>
          <w:spacing w:val="-196"/>
          <w:w w:val="91"/>
          <w:sz w:val="25"/>
        </w:rPr>
        <w:t>—</w:t>
      </w:r>
      <w:r>
        <w:rPr>
          <w:w w:val="91"/>
          <w:sz w:val="25"/>
        </w:rPr>
        <w:t>е</w:t>
      </w:r>
      <w:r>
        <w:rPr>
          <w:sz w:val="25"/>
        </w:rPr>
        <w:tab/>
      </w:r>
      <w:r>
        <w:rPr>
          <w:i/>
          <w:w w:val="102"/>
          <w:sz w:val="25"/>
        </w:rPr>
        <w:t>3</w:t>
      </w:r>
      <w:r>
        <w:rPr>
          <w:i/>
          <w:spacing w:val="-15"/>
          <w:sz w:val="25"/>
        </w:rPr>
        <w:t> </w:t>
      </w:r>
      <w:r>
        <w:rPr>
          <w:i/>
          <w:w w:val="96"/>
          <w:sz w:val="25"/>
        </w:rPr>
        <w:t>балла,</w:t>
      </w:r>
      <w:r>
        <w:rPr>
          <w:i/>
          <w:spacing w:val="5"/>
          <w:sz w:val="25"/>
        </w:rPr>
        <w:t> </w:t>
      </w:r>
      <w:r>
        <w:rPr>
          <w:w w:val="94"/>
          <w:sz w:val="25"/>
        </w:rPr>
        <w:t>при</w:t>
      </w:r>
      <w:r>
        <w:rPr>
          <w:spacing w:val="7"/>
          <w:sz w:val="25"/>
        </w:rPr>
        <w:t> </w:t>
      </w:r>
      <w:r>
        <w:rPr>
          <w:w w:val="92"/>
          <w:sz w:val="25"/>
        </w:rPr>
        <w:t>этом:</w:t>
      </w:r>
    </w:p>
    <w:p>
      <w:pPr>
        <w:pStyle w:val="ListParagraph"/>
        <w:numPr>
          <w:ilvl w:val="0"/>
          <w:numId w:val="4"/>
        </w:numPr>
        <w:tabs>
          <w:tab w:pos="965" w:val="left" w:leader="none"/>
          <w:tab w:pos="966" w:val="left" w:leader="none"/>
        </w:tabs>
        <w:spacing w:line="240" w:lineRule="auto" w:before="148" w:after="0"/>
        <w:ind w:left="965" w:right="0" w:hanging="366"/>
        <w:jc w:val="left"/>
        <w:rPr>
          <w:i/>
          <w:sz w:val="24"/>
        </w:rPr>
      </w:pPr>
      <w:r>
        <w:rPr>
          <w:sz w:val="24"/>
        </w:rPr>
        <w:t>за</w:t>
      </w:r>
      <w:r>
        <w:rPr>
          <w:spacing w:val="-30"/>
          <w:sz w:val="24"/>
        </w:rPr>
        <w:t> </w:t>
      </w:r>
      <w:r>
        <w:rPr>
          <w:sz w:val="24"/>
        </w:rPr>
        <w:t>правильный</w:t>
      </w:r>
      <w:r>
        <w:rPr>
          <w:spacing w:val="-15"/>
          <w:sz w:val="24"/>
        </w:rPr>
        <w:t> </w:t>
      </w:r>
      <w:r>
        <w:rPr>
          <w:sz w:val="24"/>
        </w:rPr>
        <w:t>ответ</w:t>
      </w:r>
      <w:r>
        <w:rPr>
          <w:spacing w:val="-24"/>
          <w:sz w:val="24"/>
        </w:rPr>
        <w:t> </w:t>
      </w:r>
      <w:r>
        <w:rPr>
          <w:sz w:val="24"/>
        </w:rPr>
        <w:t>по</w:t>
      </w:r>
      <w:r>
        <w:rPr>
          <w:spacing w:val="-25"/>
          <w:sz w:val="24"/>
        </w:rPr>
        <w:t> </w:t>
      </w:r>
      <w:r>
        <w:rPr>
          <w:sz w:val="24"/>
        </w:rPr>
        <w:t>каждой</w:t>
      </w:r>
      <w:r>
        <w:rPr>
          <w:spacing w:val="-23"/>
          <w:sz w:val="24"/>
        </w:rPr>
        <w:t> </w:t>
      </w:r>
      <w:r>
        <w:rPr>
          <w:sz w:val="24"/>
        </w:rPr>
        <w:t>из</w:t>
      </w:r>
      <w:r>
        <w:rPr>
          <w:spacing w:val="-26"/>
          <w:sz w:val="24"/>
        </w:rPr>
        <w:t> </w:t>
      </w:r>
      <w:r>
        <w:rPr>
          <w:sz w:val="24"/>
        </w:rPr>
        <w:t>трех</w:t>
      </w:r>
      <w:r>
        <w:rPr>
          <w:spacing w:val="-24"/>
          <w:sz w:val="24"/>
        </w:rPr>
        <w:t> </w:t>
      </w:r>
      <w:r>
        <w:rPr>
          <w:sz w:val="24"/>
        </w:rPr>
        <w:t>позиций</w:t>
      </w:r>
      <w:r>
        <w:rPr>
          <w:spacing w:val="-22"/>
          <w:sz w:val="24"/>
        </w:rPr>
        <w:t> </w:t>
      </w:r>
      <w:r>
        <w:rPr>
          <w:sz w:val="24"/>
        </w:rPr>
        <w:t>начисляется</w:t>
      </w:r>
      <w:r>
        <w:rPr>
          <w:spacing w:val="-17"/>
          <w:sz w:val="24"/>
        </w:rPr>
        <w:t> </w:t>
      </w:r>
      <w:r>
        <w:rPr>
          <w:sz w:val="24"/>
        </w:rPr>
        <w:t>по</w:t>
      </w:r>
      <w:r>
        <w:rPr>
          <w:spacing w:val="-23"/>
          <w:sz w:val="24"/>
        </w:rPr>
        <w:t> </w:t>
      </w:r>
      <w:r>
        <w:rPr>
          <w:i/>
          <w:sz w:val="24"/>
        </w:rPr>
        <w:t>1</w:t>
      </w:r>
      <w:r>
        <w:rPr>
          <w:i/>
          <w:spacing w:val="-25"/>
          <w:sz w:val="24"/>
        </w:rPr>
        <w:t> </w:t>
      </w:r>
      <w:r>
        <w:rPr>
          <w:i/>
          <w:sz w:val="24"/>
        </w:rPr>
        <w:t>баллу;</w:t>
      </w:r>
    </w:p>
    <w:p>
      <w:pPr>
        <w:pStyle w:val="ListParagraph"/>
        <w:numPr>
          <w:ilvl w:val="0"/>
          <w:numId w:val="4"/>
        </w:numPr>
        <w:tabs>
          <w:tab w:pos="962" w:val="left" w:leader="none"/>
          <w:tab w:pos="964" w:val="left" w:leader="none"/>
        </w:tabs>
        <w:spacing w:line="240" w:lineRule="auto" w:before="155" w:after="0"/>
        <w:ind w:left="963" w:right="0" w:hanging="364"/>
        <w:jc w:val="left"/>
        <w:rPr>
          <w:sz w:val="24"/>
        </w:rPr>
      </w:pPr>
      <w:r>
        <w:rPr>
          <w:sz w:val="24"/>
        </w:rPr>
        <w:t>при отсутствии правильных ответов, баллы не</w:t>
      </w:r>
      <w:r>
        <w:rPr>
          <w:spacing w:val="-38"/>
          <w:sz w:val="24"/>
        </w:rPr>
        <w:t> </w:t>
      </w:r>
      <w:r>
        <w:rPr>
          <w:sz w:val="24"/>
        </w:rPr>
        <w:t>начисляются.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040" w:bottom="280" w:left="1460" w:right="340"/>
        </w:sectPr>
      </w:pPr>
    </w:p>
    <w:p>
      <w:pPr>
        <w:spacing w:before="62"/>
        <w:ind w:left="103" w:right="0" w:firstLine="0"/>
        <w:jc w:val="both"/>
        <w:rPr>
          <w:b/>
          <w:sz w:val="25"/>
        </w:rPr>
      </w:pPr>
      <w:r>
        <w:rPr>
          <w:sz w:val="25"/>
        </w:rPr>
        <w:t>ЗАДАНИЕ  3. Невозможно  предотвратить  такие  </w:t>
      </w:r>
      <w:r>
        <w:rPr>
          <w:b/>
          <w:sz w:val="25"/>
        </w:rPr>
        <w:t>явления,  как наводнения,  но можно</w:t>
      </w:r>
    </w:p>
    <w:p>
      <w:pPr>
        <w:pStyle w:val="Heading3"/>
        <w:spacing w:before="139"/>
        <w:ind w:left="104"/>
      </w:pPr>
      <w:r>
        <w:rPr>
          <w:b w:val="0"/>
        </w:rPr>
        <w:t>ослабить их </w:t>
      </w:r>
      <w:r>
        <w:rPr/>
        <w:t>последствия. Перечислите меры по уменьшению ущерба от наводнений.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126" w:after="0"/>
        <w:ind w:left="103" w:right="0" w:firstLine="361"/>
        <w:jc w:val="left"/>
        <w:rPr>
          <w:sz w:val="24"/>
        </w:rPr>
      </w:pPr>
      <w:r>
        <w:rPr>
          <w:sz w:val="24"/>
        </w:rPr>
        <w:t>Высаживание лесозащитных полос в бассейнах</w:t>
      </w:r>
      <w:r>
        <w:rPr>
          <w:spacing w:val="-15"/>
          <w:sz w:val="24"/>
        </w:rPr>
        <w:t> </w:t>
      </w:r>
      <w:r>
        <w:rPr>
          <w:sz w:val="24"/>
        </w:rPr>
        <w:t>рек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141" w:after="0"/>
        <w:ind w:left="824" w:right="0" w:hanging="361"/>
        <w:jc w:val="left"/>
        <w:rPr>
          <w:sz w:val="24"/>
        </w:rPr>
      </w:pPr>
      <w:r>
        <w:rPr>
          <w:sz w:val="24"/>
        </w:rPr>
        <w:t>Сохранение прибрежной кустарниковой</w:t>
      </w:r>
      <w:r>
        <w:rPr>
          <w:spacing w:val="-9"/>
          <w:sz w:val="24"/>
        </w:rPr>
        <w:t> </w:t>
      </w:r>
      <w:r>
        <w:rPr>
          <w:sz w:val="24"/>
        </w:rPr>
        <w:t>растительности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136" w:after="0"/>
        <w:ind w:left="824" w:right="0" w:hanging="361"/>
        <w:jc w:val="left"/>
        <w:rPr>
          <w:sz w:val="24"/>
        </w:rPr>
      </w:pPr>
      <w:r>
        <w:rPr>
          <w:sz w:val="24"/>
        </w:rPr>
        <w:t>Специальная обработка</w:t>
      </w:r>
      <w:r>
        <w:rPr>
          <w:spacing w:val="-19"/>
          <w:sz w:val="24"/>
        </w:rPr>
        <w:t> </w:t>
      </w:r>
      <w:r>
        <w:rPr>
          <w:sz w:val="24"/>
        </w:rPr>
        <w:t>склонов</w:t>
      </w:r>
    </w:p>
    <w:p>
      <w:pPr>
        <w:pStyle w:val="ListParagraph"/>
        <w:numPr>
          <w:ilvl w:val="0"/>
          <w:numId w:val="5"/>
        </w:numPr>
        <w:tabs>
          <w:tab w:pos="824" w:val="left" w:leader="none"/>
        </w:tabs>
        <w:spacing w:line="240" w:lineRule="auto" w:before="136" w:after="0"/>
        <w:ind w:left="823" w:right="0" w:hanging="364"/>
        <w:jc w:val="left"/>
        <w:rPr>
          <w:sz w:val="24"/>
        </w:rPr>
      </w:pPr>
      <w:r>
        <w:rPr>
          <w:sz w:val="24"/>
        </w:rPr>
        <w:t>Постройка прудов и водохранилищ для перехвата талых и дождевых</w:t>
      </w:r>
      <w:r>
        <w:rPr>
          <w:spacing w:val="-21"/>
          <w:sz w:val="24"/>
        </w:rPr>
        <w:t> </w:t>
      </w:r>
      <w:r>
        <w:rPr>
          <w:sz w:val="24"/>
        </w:rPr>
        <w:t>вод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141" w:after="0"/>
        <w:ind w:left="824" w:right="0" w:hanging="363"/>
        <w:jc w:val="left"/>
        <w:rPr>
          <w:sz w:val="24"/>
        </w:rPr>
      </w:pPr>
      <w:r>
        <w:rPr>
          <w:sz w:val="24"/>
        </w:rPr>
        <w:t>Сооружение ограждающих</w:t>
      </w:r>
      <w:r>
        <w:rPr>
          <w:spacing w:val="-18"/>
          <w:sz w:val="24"/>
        </w:rPr>
        <w:t> </w:t>
      </w:r>
      <w:r>
        <w:rPr>
          <w:sz w:val="24"/>
        </w:rPr>
        <w:t>дамб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136" w:after="0"/>
        <w:ind w:left="824" w:right="0" w:hanging="362"/>
        <w:jc w:val="left"/>
        <w:rPr>
          <w:sz w:val="24"/>
        </w:rPr>
      </w:pPr>
      <w:r>
        <w:rPr>
          <w:sz w:val="24"/>
        </w:rPr>
        <w:t>Спрямление русел извилистых</w:t>
      </w:r>
      <w:r>
        <w:rPr>
          <w:spacing w:val="-8"/>
          <w:sz w:val="24"/>
        </w:rPr>
        <w:t> </w:t>
      </w:r>
      <w:r>
        <w:rPr>
          <w:sz w:val="24"/>
        </w:rPr>
        <w:t>рек</w:t>
      </w:r>
    </w:p>
    <w:p>
      <w:pPr>
        <w:pStyle w:val="ListParagraph"/>
        <w:numPr>
          <w:ilvl w:val="0"/>
          <w:numId w:val="5"/>
        </w:numPr>
        <w:tabs>
          <w:tab w:pos="824" w:val="left" w:leader="none"/>
        </w:tabs>
        <w:spacing w:line="240" w:lineRule="auto" w:before="136" w:after="0"/>
        <w:ind w:left="823" w:right="0" w:hanging="359"/>
        <w:jc w:val="left"/>
        <w:rPr>
          <w:sz w:val="24"/>
        </w:rPr>
      </w:pPr>
      <w:r>
        <w:rPr>
          <w:sz w:val="24"/>
        </w:rPr>
        <w:t>Подсыпка территории русел</w:t>
      </w:r>
      <w:r>
        <w:rPr>
          <w:spacing w:val="-12"/>
          <w:sz w:val="24"/>
        </w:rPr>
        <w:t> </w:t>
      </w:r>
      <w:r>
        <w:rPr>
          <w:sz w:val="24"/>
        </w:rPr>
        <w:t>рек</w:t>
      </w:r>
    </w:p>
    <w:p>
      <w:pPr>
        <w:pStyle w:val="ListParagraph"/>
        <w:numPr>
          <w:ilvl w:val="0"/>
          <w:numId w:val="5"/>
        </w:numPr>
        <w:tabs>
          <w:tab w:pos="821" w:val="left" w:leader="none"/>
        </w:tabs>
        <w:spacing w:line="240" w:lineRule="auto" w:before="141" w:after="0"/>
        <w:ind w:left="820" w:right="0" w:hanging="357"/>
        <w:jc w:val="left"/>
        <w:rPr>
          <w:sz w:val="24"/>
        </w:rPr>
      </w:pPr>
      <w:r>
        <w:rPr>
          <w:sz w:val="24"/>
        </w:rPr>
        <w:t>Углубление дна</w:t>
      </w:r>
      <w:r>
        <w:rPr>
          <w:spacing w:val="-7"/>
          <w:sz w:val="24"/>
        </w:rPr>
        <w:t> </w:t>
      </w:r>
      <w:r>
        <w:rPr>
          <w:sz w:val="24"/>
        </w:rPr>
        <w:t>рек</w:t>
      </w:r>
    </w:p>
    <w:p>
      <w:pPr>
        <w:pStyle w:val="ListParagraph"/>
        <w:numPr>
          <w:ilvl w:val="0"/>
          <w:numId w:val="5"/>
        </w:numPr>
        <w:tabs>
          <w:tab w:pos="821" w:val="left" w:leader="none"/>
        </w:tabs>
        <w:spacing w:line="240" w:lineRule="auto" w:before="136" w:after="0"/>
        <w:ind w:left="820" w:right="0" w:hanging="357"/>
        <w:jc w:val="left"/>
        <w:rPr>
          <w:sz w:val="24"/>
        </w:rPr>
      </w:pPr>
      <w:r>
        <w:rPr>
          <w:sz w:val="24"/>
        </w:rPr>
        <w:t>Укрепление берегов</w:t>
      </w:r>
      <w:r>
        <w:rPr>
          <w:spacing w:val="-7"/>
          <w:sz w:val="24"/>
        </w:rPr>
        <w:t> </w:t>
      </w:r>
      <w:r>
        <w:rPr>
          <w:sz w:val="24"/>
        </w:rPr>
        <w:t>рек</w:t>
      </w:r>
    </w:p>
    <w:p>
      <w:pPr>
        <w:pStyle w:val="ListParagraph"/>
        <w:numPr>
          <w:ilvl w:val="0"/>
          <w:numId w:val="5"/>
        </w:numPr>
        <w:tabs>
          <w:tab w:pos="824" w:val="left" w:leader="none"/>
        </w:tabs>
        <w:spacing w:line="240" w:lineRule="auto" w:before="136" w:after="0"/>
        <w:ind w:left="823" w:right="0" w:hanging="359"/>
        <w:jc w:val="left"/>
        <w:rPr>
          <w:sz w:val="24"/>
        </w:rPr>
      </w:pPr>
      <w:r>
        <w:rPr>
          <w:sz w:val="24"/>
        </w:rPr>
        <w:t>Проведение оперативных предупредительных</w:t>
      </w:r>
      <w:r>
        <w:rPr>
          <w:spacing w:val="-14"/>
          <w:sz w:val="24"/>
        </w:rPr>
        <w:t> </w:t>
      </w:r>
      <w:r>
        <w:rPr>
          <w:sz w:val="24"/>
        </w:rPr>
        <w:t>мер</w:t>
      </w:r>
    </w:p>
    <w:p>
      <w:pPr>
        <w:pStyle w:val="ListParagraph"/>
        <w:numPr>
          <w:ilvl w:val="0"/>
          <w:numId w:val="5"/>
        </w:numPr>
        <w:tabs>
          <w:tab w:pos="810" w:val="left" w:leader="none"/>
        </w:tabs>
        <w:spacing w:line="360" w:lineRule="auto" w:before="136" w:after="0"/>
        <w:ind w:left="103" w:right="109" w:firstLine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1081821</wp:posOffset>
            </wp:positionH>
            <wp:positionV relativeFrom="paragraph">
              <wp:posOffset>951015</wp:posOffset>
            </wp:positionV>
            <wp:extent cx="332165" cy="70103"/>
            <wp:effectExtent l="0" t="0" r="0" b="0"/>
            <wp:wrapTopAndBottom/>
            <wp:docPr id="33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65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Информирование, обучение и подготовка к действиям при угрозе и во время наводнений людей, проживающих в местах, периодически попадающих в зоны затопления </w:t>
      </w:r>
      <w:r>
        <w:rPr>
          <w:b/>
          <w:sz w:val="24"/>
        </w:rPr>
        <w:t>Оценка задания. </w:t>
      </w:r>
      <w:r>
        <w:rPr>
          <w:sz w:val="24"/>
        </w:rPr>
        <w:t>Максимальная оценка за правильно выполненное задание </w:t>
      </w:r>
      <w:r>
        <w:rPr>
          <w:w w:val="90"/>
          <w:sz w:val="24"/>
        </w:rPr>
        <w:t>— </w:t>
      </w:r>
      <w:r>
        <w:rPr>
          <w:i/>
          <w:sz w:val="24"/>
        </w:rPr>
        <w:t>11 баллов,</w:t>
      </w:r>
      <w:r>
        <w:rPr>
          <w:i/>
          <w:spacing w:val="-36"/>
          <w:sz w:val="24"/>
        </w:rPr>
        <w:t> </w:t>
      </w:r>
      <w:r>
        <w:rPr>
          <w:sz w:val="24"/>
        </w:rPr>
        <w:t>при</w:t>
      </w:r>
    </w:p>
    <w:p>
      <w:pPr>
        <w:pStyle w:val="ListParagraph"/>
        <w:numPr>
          <w:ilvl w:val="0"/>
          <w:numId w:val="2"/>
        </w:numPr>
        <w:tabs>
          <w:tab w:pos="810" w:val="left" w:leader="none"/>
          <w:tab w:pos="812" w:val="left" w:leader="none"/>
        </w:tabs>
        <w:spacing w:line="240" w:lineRule="auto" w:before="155" w:after="0"/>
        <w:ind w:left="811" w:right="0" w:hanging="284"/>
        <w:jc w:val="left"/>
        <w:rPr>
          <w:i/>
          <w:sz w:val="24"/>
        </w:rPr>
      </w:pPr>
      <w:r>
        <w:rPr>
          <w:sz w:val="24"/>
        </w:rPr>
        <w:t>за</w:t>
      </w:r>
      <w:r>
        <w:rPr>
          <w:spacing w:val="-31"/>
          <w:sz w:val="24"/>
        </w:rPr>
        <w:t> </w:t>
      </w:r>
      <w:r>
        <w:rPr>
          <w:sz w:val="24"/>
        </w:rPr>
        <w:t>каждый</w:t>
      </w:r>
      <w:r>
        <w:rPr>
          <w:spacing w:val="-24"/>
          <w:sz w:val="24"/>
        </w:rPr>
        <w:t> </w:t>
      </w:r>
      <w:r>
        <w:rPr>
          <w:sz w:val="24"/>
        </w:rPr>
        <w:t>правильный</w:t>
      </w:r>
      <w:r>
        <w:rPr>
          <w:spacing w:val="-17"/>
          <w:sz w:val="24"/>
        </w:rPr>
        <w:t> </w:t>
      </w:r>
      <w:r>
        <w:rPr>
          <w:sz w:val="24"/>
        </w:rPr>
        <w:t>ответ</w:t>
      </w:r>
      <w:r>
        <w:rPr>
          <w:spacing w:val="-28"/>
          <w:sz w:val="24"/>
        </w:rPr>
        <w:t> </w:t>
      </w:r>
      <w:r>
        <w:rPr>
          <w:sz w:val="24"/>
        </w:rPr>
        <w:t>начисляется</w:t>
      </w:r>
      <w:r>
        <w:rPr>
          <w:spacing w:val="-19"/>
          <w:sz w:val="24"/>
        </w:rPr>
        <w:t> </w:t>
      </w:r>
      <w:r>
        <w:rPr>
          <w:sz w:val="24"/>
        </w:rPr>
        <w:t>по</w:t>
      </w:r>
      <w:r>
        <w:rPr>
          <w:spacing w:val="-27"/>
          <w:sz w:val="24"/>
        </w:rPr>
        <w:t> </w:t>
      </w:r>
      <w:r>
        <w:rPr>
          <w:i/>
          <w:sz w:val="24"/>
        </w:rPr>
        <w:t>1</w:t>
      </w:r>
      <w:r>
        <w:rPr>
          <w:i/>
          <w:spacing w:val="-27"/>
          <w:sz w:val="24"/>
        </w:rPr>
        <w:t> </w:t>
      </w:r>
      <w:r>
        <w:rPr>
          <w:i/>
          <w:sz w:val="24"/>
        </w:rPr>
        <w:t>баллу;</w:t>
      </w:r>
    </w:p>
    <w:p>
      <w:pPr>
        <w:pStyle w:val="ListParagraph"/>
        <w:numPr>
          <w:ilvl w:val="0"/>
          <w:numId w:val="2"/>
        </w:numPr>
        <w:tabs>
          <w:tab w:pos="809" w:val="left" w:leader="none"/>
        </w:tabs>
        <w:spacing w:line="240" w:lineRule="auto" w:before="137" w:after="0"/>
        <w:ind w:left="808" w:right="0" w:hanging="281"/>
        <w:jc w:val="left"/>
        <w:rPr>
          <w:sz w:val="24"/>
        </w:rPr>
      </w:pPr>
      <w:r>
        <w:rPr>
          <w:sz w:val="24"/>
        </w:rPr>
        <w:t>при отсутствии правильных ответов, баллы не</w:t>
      </w:r>
      <w:r>
        <w:rPr>
          <w:spacing w:val="-34"/>
          <w:sz w:val="24"/>
        </w:rPr>
        <w:t> </w:t>
      </w:r>
      <w:r>
        <w:rPr>
          <w:sz w:val="24"/>
        </w:rPr>
        <w:t>начисляются.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360" w:lineRule="auto"/>
        <w:ind w:left="3875" w:hanging="3387"/>
      </w:pPr>
      <w:r>
        <w:rPr>
          <w:w w:val="105"/>
        </w:rPr>
        <w:t>МОДУЛЬ 4 ЧРЕЗВЫЧАЙНЫЕ СИТУАЦИИ ТЕХНОГЕННОГО XAPAKTEPA И ЗАЩИТА ОТ НИХ</w:t>
      </w:r>
    </w:p>
    <w:p>
      <w:pPr>
        <w:pStyle w:val="BodyText"/>
        <w:spacing w:line="355" w:lineRule="auto" w:before="3"/>
        <w:ind w:left="2159" w:hanging="1004"/>
      </w:pPr>
      <w:r>
        <w:rPr/>
        <w:t>Максимальная оценка по модулю 4 определятся суммой баллов, полученных по заданиям 1, 2, 3, 4 и не должна превышать  20 баллов.</w:t>
      </w:r>
    </w:p>
    <w:p>
      <w:pPr>
        <w:pStyle w:val="BodyText"/>
        <w:spacing w:before="5"/>
        <w:rPr>
          <w:sz w:val="37"/>
        </w:rPr>
      </w:pPr>
    </w:p>
    <w:p>
      <w:pPr>
        <w:pStyle w:val="Heading3"/>
        <w:spacing w:line="360" w:lineRule="auto"/>
        <w:ind w:left="102" w:right="117" w:firstLine="1"/>
      </w:pPr>
      <w:r>
        <w:rPr>
          <w:b w:val="0"/>
        </w:rPr>
        <w:t>ЗАДАНИЕ 1. Растет ассортимент </w:t>
      </w:r>
      <w:r>
        <w:rPr/>
        <w:t>применяемых в промышленности, сельском хозяйстве  </w:t>
      </w:r>
      <w:r>
        <w:rPr>
          <w:b w:val="0"/>
        </w:rPr>
        <w:t>и </w:t>
      </w:r>
      <w:r>
        <w:rPr/>
        <w:t>быту химических веществ. Некоторые из них токсичны </w:t>
      </w:r>
      <w:r>
        <w:rPr>
          <w:b w:val="0"/>
        </w:rPr>
        <w:t>и </w:t>
      </w:r>
      <w:r>
        <w:rPr/>
        <w:t>вредны. При проливе или выбросе в окружающую среду способны вызвать массовые поражения людей, животных, приводят </w:t>
      </w:r>
      <w:r>
        <w:rPr>
          <w:b w:val="0"/>
        </w:rPr>
        <w:t>к заражению воздуха, </w:t>
      </w:r>
      <w:r>
        <w:rPr/>
        <w:t>почвы, воды, растений. Их называют аварийно химически опасными веществами (AXOB). Определенные виды </w:t>
      </w:r>
      <w:r>
        <w:rPr>
          <w:b w:val="0"/>
        </w:rPr>
        <w:t>AXOB находятся в больших </w:t>
      </w:r>
      <w:r>
        <w:rPr/>
        <w:t>количествах на предприятиях, их производящих  или  </w:t>
      </w:r>
      <w:r>
        <w:rPr>
          <w:b w:val="0"/>
        </w:rPr>
        <w:t>использующих  в </w:t>
      </w:r>
      <w:r>
        <w:rPr/>
        <w:t>производстве. Перечислите наиболее распространенные из</w:t>
      </w:r>
      <w:r>
        <w:rPr>
          <w:spacing w:val="-6"/>
        </w:rPr>
        <w:t> </w:t>
      </w:r>
      <w:r>
        <w:rPr/>
        <w:t>них.</w:t>
      </w:r>
    </w:p>
    <w:p>
      <w:pPr>
        <w:spacing w:before="3"/>
        <w:ind w:left="104" w:right="0" w:firstLine="0"/>
        <w:jc w:val="both"/>
        <w:rPr>
          <w:sz w:val="25"/>
        </w:rPr>
      </w:pPr>
      <w:r>
        <w:rPr>
          <w:w w:val="105"/>
          <w:sz w:val="25"/>
        </w:rPr>
        <w:t>Ответ:</w:t>
      </w:r>
    </w:p>
    <w:p>
      <w:pPr>
        <w:pStyle w:val="ListParagraph"/>
        <w:numPr>
          <w:ilvl w:val="0"/>
          <w:numId w:val="6"/>
        </w:numPr>
        <w:tabs>
          <w:tab w:pos="813" w:val="left" w:leader="none"/>
        </w:tabs>
        <w:spacing w:line="240" w:lineRule="auto" w:before="124" w:after="0"/>
        <w:ind w:left="812" w:right="0" w:hanging="281"/>
        <w:jc w:val="left"/>
        <w:rPr>
          <w:sz w:val="24"/>
        </w:rPr>
      </w:pPr>
      <w:r>
        <w:rPr>
          <w:sz w:val="24"/>
        </w:rPr>
        <w:t>Хлор;</w:t>
      </w:r>
    </w:p>
    <w:p>
      <w:pPr>
        <w:pStyle w:val="ListParagraph"/>
        <w:numPr>
          <w:ilvl w:val="0"/>
          <w:numId w:val="6"/>
        </w:numPr>
        <w:tabs>
          <w:tab w:pos="813" w:val="left" w:leader="none"/>
        </w:tabs>
        <w:spacing w:line="240" w:lineRule="auto" w:before="136" w:after="0"/>
        <w:ind w:left="812" w:right="0" w:hanging="282"/>
        <w:jc w:val="left"/>
        <w:rPr>
          <w:sz w:val="24"/>
        </w:rPr>
      </w:pPr>
      <w:r>
        <w:rPr>
          <w:sz w:val="24"/>
        </w:rPr>
        <w:t>Аммиак;</w:t>
      </w:r>
    </w:p>
    <w:p>
      <w:pPr>
        <w:pStyle w:val="ListParagraph"/>
        <w:numPr>
          <w:ilvl w:val="0"/>
          <w:numId w:val="6"/>
        </w:numPr>
        <w:tabs>
          <w:tab w:pos="810" w:val="left" w:leader="none"/>
        </w:tabs>
        <w:spacing w:line="240" w:lineRule="auto" w:before="141" w:after="0"/>
        <w:ind w:left="809" w:right="0" w:hanging="279"/>
        <w:jc w:val="left"/>
        <w:rPr>
          <w:sz w:val="24"/>
        </w:rPr>
      </w:pPr>
      <w:r>
        <w:rPr>
          <w:sz w:val="24"/>
        </w:rPr>
        <w:t>Сероводород;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040" w:bottom="280" w:left="1600" w:right="460"/>
        </w:sectPr>
      </w:pPr>
    </w:p>
    <w:p>
      <w:pPr>
        <w:pStyle w:val="ListParagraph"/>
        <w:numPr>
          <w:ilvl w:val="0"/>
          <w:numId w:val="6"/>
        </w:numPr>
        <w:tabs>
          <w:tab w:pos="811" w:val="left" w:leader="none"/>
        </w:tabs>
        <w:spacing w:line="240" w:lineRule="auto" w:before="66" w:after="0"/>
        <w:ind w:left="810" w:right="0" w:hanging="284"/>
        <w:jc w:val="left"/>
        <w:rPr>
          <w:sz w:val="24"/>
        </w:rPr>
      </w:pPr>
      <w:r>
        <w:rPr>
          <w:sz w:val="24"/>
        </w:rPr>
        <w:t>Двуокись серы (сернистый</w:t>
      </w:r>
      <w:r>
        <w:rPr>
          <w:spacing w:val="-13"/>
          <w:sz w:val="24"/>
        </w:rPr>
        <w:t> </w:t>
      </w:r>
      <w:r>
        <w:rPr>
          <w:sz w:val="24"/>
        </w:rPr>
        <w:t>газ);</w:t>
      </w:r>
    </w:p>
    <w:p>
      <w:pPr>
        <w:pStyle w:val="ListParagraph"/>
        <w:numPr>
          <w:ilvl w:val="0"/>
          <w:numId w:val="6"/>
        </w:numPr>
        <w:tabs>
          <w:tab w:pos="810" w:val="left" w:leader="none"/>
        </w:tabs>
        <w:spacing w:line="240" w:lineRule="auto" w:before="136" w:after="0"/>
        <w:ind w:left="809" w:right="0" w:hanging="281"/>
        <w:jc w:val="left"/>
        <w:rPr>
          <w:sz w:val="24"/>
        </w:rPr>
      </w:pPr>
      <w:r>
        <w:rPr>
          <w:sz w:val="24"/>
        </w:rPr>
        <w:t>Нитрил акриловой</w:t>
      </w:r>
      <w:r>
        <w:rPr>
          <w:spacing w:val="-27"/>
          <w:sz w:val="24"/>
        </w:rPr>
        <w:t> </w:t>
      </w:r>
      <w:r>
        <w:rPr>
          <w:sz w:val="24"/>
        </w:rPr>
        <w:t>кислоты;</w:t>
      </w:r>
    </w:p>
    <w:p>
      <w:pPr>
        <w:pStyle w:val="ListParagraph"/>
        <w:numPr>
          <w:ilvl w:val="0"/>
          <w:numId w:val="6"/>
        </w:numPr>
        <w:tabs>
          <w:tab w:pos="810" w:val="left" w:leader="none"/>
        </w:tabs>
        <w:spacing w:line="240" w:lineRule="auto" w:before="141" w:after="0"/>
        <w:ind w:left="809" w:right="0" w:hanging="279"/>
        <w:jc w:val="left"/>
        <w:rPr>
          <w:sz w:val="24"/>
        </w:rPr>
      </w:pPr>
      <w:r>
        <w:rPr>
          <w:sz w:val="24"/>
        </w:rPr>
        <w:t>Синильная</w:t>
      </w:r>
      <w:r>
        <w:rPr>
          <w:spacing w:val="-20"/>
          <w:sz w:val="24"/>
        </w:rPr>
        <w:t> </w:t>
      </w:r>
      <w:r>
        <w:rPr>
          <w:sz w:val="24"/>
        </w:rPr>
        <w:t>кислота;</w:t>
      </w:r>
    </w:p>
    <w:p>
      <w:pPr>
        <w:pStyle w:val="ListParagraph"/>
        <w:numPr>
          <w:ilvl w:val="0"/>
          <w:numId w:val="6"/>
        </w:numPr>
        <w:tabs>
          <w:tab w:pos="810" w:val="left" w:leader="none"/>
        </w:tabs>
        <w:spacing w:line="240" w:lineRule="auto" w:before="136" w:after="0"/>
        <w:ind w:left="809" w:right="0" w:hanging="278"/>
        <w:jc w:val="left"/>
        <w:rPr>
          <w:sz w:val="24"/>
        </w:rPr>
      </w:pPr>
      <w:r>
        <w:rPr>
          <w:sz w:val="24"/>
        </w:rPr>
        <w:t>Фосген;</w:t>
      </w:r>
    </w:p>
    <w:p>
      <w:pPr>
        <w:pStyle w:val="ListParagraph"/>
        <w:numPr>
          <w:ilvl w:val="0"/>
          <w:numId w:val="6"/>
        </w:numPr>
        <w:tabs>
          <w:tab w:pos="811" w:val="left" w:leader="none"/>
        </w:tabs>
        <w:spacing w:line="240" w:lineRule="auto" w:before="136" w:after="0"/>
        <w:ind w:left="810" w:right="0" w:hanging="280"/>
        <w:jc w:val="left"/>
        <w:rPr>
          <w:sz w:val="24"/>
        </w:rPr>
      </w:pPr>
      <w:r>
        <w:rPr>
          <w:sz w:val="24"/>
        </w:rPr>
        <w:t>Метилмеркаптан;</w:t>
      </w:r>
    </w:p>
    <w:p>
      <w:pPr>
        <w:pStyle w:val="ListParagraph"/>
        <w:numPr>
          <w:ilvl w:val="0"/>
          <w:numId w:val="6"/>
        </w:numPr>
        <w:tabs>
          <w:tab w:pos="810" w:val="left" w:leader="none"/>
        </w:tabs>
        <w:spacing w:line="240" w:lineRule="auto" w:before="141" w:after="0"/>
        <w:ind w:left="809" w:right="0" w:hanging="279"/>
        <w:jc w:val="left"/>
        <w:rPr>
          <w:sz w:val="24"/>
        </w:rPr>
      </w:pPr>
      <w:r>
        <w:rPr>
          <w:sz w:val="24"/>
        </w:rPr>
        <w:t>Бензол;</w:t>
      </w:r>
    </w:p>
    <w:p>
      <w:pPr>
        <w:pStyle w:val="ListParagraph"/>
        <w:numPr>
          <w:ilvl w:val="0"/>
          <w:numId w:val="6"/>
        </w:numPr>
        <w:tabs>
          <w:tab w:pos="810" w:val="left" w:leader="none"/>
        </w:tabs>
        <w:spacing w:line="240" w:lineRule="auto" w:before="136" w:after="0"/>
        <w:ind w:left="809" w:right="0" w:hanging="422"/>
        <w:jc w:val="left"/>
        <w:rPr>
          <w:sz w:val="24"/>
        </w:rPr>
      </w:pPr>
      <w:r>
        <w:rPr>
          <w:sz w:val="24"/>
        </w:rPr>
        <w:t>Бромистый</w:t>
      </w:r>
      <w:r>
        <w:rPr>
          <w:spacing w:val="-22"/>
          <w:sz w:val="24"/>
        </w:rPr>
        <w:t> </w:t>
      </w:r>
      <w:r>
        <w:rPr>
          <w:sz w:val="24"/>
        </w:rPr>
        <w:t>водород;</w:t>
      </w:r>
    </w:p>
    <w:p>
      <w:pPr>
        <w:pStyle w:val="ListParagraph"/>
        <w:numPr>
          <w:ilvl w:val="0"/>
          <w:numId w:val="6"/>
        </w:numPr>
        <w:tabs>
          <w:tab w:pos="873" w:val="left" w:leader="none"/>
        </w:tabs>
        <w:spacing w:line="240" w:lineRule="auto" w:before="136" w:after="0"/>
        <w:ind w:left="872" w:right="0" w:hanging="485"/>
        <w:jc w:val="left"/>
        <w:rPr>
          <w:sz w:val="24"/>
        </w:rPr>
      </w:pPr>
      <w:r>
        <w:rPr>
          <w:sz w:val="24"/>
        </w:rPr>
        <w:t>Фтор;</w:t>
      </w:r>
    </w:p>
    <w:p>
      <w:pPr>
        <w:pStyle w:val="ListParagraph"/>
        <w:numPr>
          <w:ilvl w:val="0"/>
          <w:numId w:val="6"/>
        </w:numPr>
        <w:tabs>
          <w:tab w:pos="810" w:val="left" w:leader="none"/>
        </w:tabs>
        <w:spacing w:line="240" w:lineRule="auto" w:before="136" w:after="0"/>
        <w:ind w:left="809" w:right="0" w:hanging="422"/>
        <w:jc w:val="left"/>
        <w:rPr>
          <w:sz w:val="24"/>
        </w:rPr>
      </w:pPr>
      <w:r>
        <w:rPr>
          <w:sz w:val="24"/>
        </w:rPr>
        <w:t>Фтористый</w:t>
      </w:r>
      <w:r>
        <w:rPr>
          <w:spacing w:val="-16"/>
          <w:sz w:val="24"/>
        </w:rPr>
        <w:t> </w:t>
      </w:r>
      <w:r>
        <w:rPr>
          <w:sz w:val="24"/>
        </w:rPr>
        <w:t>водород</w:t>
      </w:r>
    </w:p>
    <w:p>
      <w:pPr>
        <w:spacing w:before="141"/>
        <w:ind w:left="161" w:right="0" w:firstLine="0"/>
        <w:jc w:val="both"/>
        <w:rPr>
          <w:sz w:val="24"/>
        </w:rPr>
      </w:pPr>
      <w:r>
        <w:rPr>
          <w:b/>
          <w:w w:val="95"/>
          <w:sz w:val="24"/>
        </w:rPr>
        <w:t>Оценка задания. </w:t>
      </w:r>
      <w:r>
        <w:rPr>
          <w:w w:val="95"/>
          <w:sz w:val="24"/>
        </w:rPr>
        <w:t>Максимальная оценка за правильно выполненное задание </w:t>
      </w:r>
      <w:r>
        <w:rPr>
          <w:w w:val="90"/>
          <w:sz w:val="24"/>
        </w:rPr>
        <w:t>— </w:t>
      </w:r>
      <w:r>
        <w:rPr>
          <w:i/>
          <w:w w:val="95"/>
          <w:sz w:val="24"/>
        </w:rPr>
        <w:t>6 баллов, </w:t>
      </w:r>
      <w:r>
        <w:rPr>
          <w:w w:val="95"/>
          <w:sz w:val="24"/>
        </w:rPr>
        <w:t>при этом:</w:t>
      </w:r>
    </w:p>
    <w:p>
      <w:pPr>
        <w:pStyle w:val="ListParagraph"/>
        <w:numPr>
          <w:ilvl w:val="0"/>
          <w:numId w:val="2"/>
        </w:numPr>
        <w:tabs>
          <w:tab w:pos="810" w:val="left" w:leader="none"/>
          <w:tab w:pos="812" w:val="left" w:leader="none"/>
        </w:tabs>
        <w:spacing w:line="240" w:lineRule="auto" w:before="131" w:after="0"/>
        <w:ind w:left="811" w:right="0" w:hanging="284"/>
        <w:jc w:val="left"/>
        <w:rPr>
          <w:i/>
          <w:sz w:val="24"/>
        </w:rPr>
      </w:pPr>
      <w:r>
        <w:rPr>
          <w:sz w:val="24"/>
        </w:rPr>
        <w:t>за правильный ответ по любой из двенадцати позиций начисляется по 7</w:t>
      </w:r>
      <w:r>
        <w:rPr>
          <w:spacing w:val="-44"/>
          <w:sz w:val="24"/>
        </w:rPr>
        <w:t> </w:t>
      </w:r>
      <w:r>
        <w:rPr>
          <w:i/>
          <w:sz w:val="24"/>
        </w:rPr>
        <w:t>баллу;</w:t>
      </w:r>
    </w:p>
    <w:p>
      <w:pPr>
        <w:pStyle w:val="ListParagraph"/>
        <w:numPr>
          <w:ilvl w:val="0"/>
          <w:numId w:val="2"/>
        </w:numPr>
        <w:tabs>
          <w:tab w:pos="812" w:val="left" w:leader="none"/>
          <w:tab w:pos="6912" w:val="left" w:leader="none"/>
        </w:tabs>
        <w:spacing w:line="360" w:lineRule="auto" w:before="141" w:after="0"/>
        <w:ind w:left="103" w:right="100" w:firstLine="424"/>
        <w:jc w:val="left"/>
        <w:rPr>
          <w:sz w:val="24"/>
        </w:rPr>
      </w:pPr>
      <w:r>
        <w:rPr>
          <w:sz w:val="24"/>
        </w:rPr>
        <w:t>достаточным   является   перечисление </w:t>
      </w:r>
      <w:r>
        <w:rPr>
          <w:spacing w:val="5"/>
          <w:sz w:val="24"/>
        </w:rPr>
        <w:t> </w:t>
      </w:r>
      <w:r>
        <w:rPr>
          <w:sz w:val="24"/>
        </w:rPr>
        <w:t>6 </w:t>
      </w:r>
      <w:r>
        <w:rPr>
          <w:spacing w:val="20"/>
          <w:sz w:val="24"/>
        </w:rPr>
        <w:t> </w:t>
      </w:r>
      <w:r>
        <w:rPr>
          <w:sz w:val="24"/>
        </w:rPr>
        <w:t>наименований,</w:t>
        <w:tab/>
        <w:t>при </w:t>
      </w:r>
      <w:r>
        <w:rPr>
          <w:spacing w:val="22"/>
          <w:sz w:val="24"/>
        </w:rPr>
        <w:t> </w:t>
      </w:r>
      <w:r>
        <w:rPr>
          <w:sz w:val="24"/>
        </w:rPr>
        <w:t>превышении </w:t>
      </w:r>
      <w:r>
        <w:rPr>
          <w:spacing w:val="38"/>
          <w:sz w:val="24"/>
        </w:rPr>
        <w:t> </w:t>
      </w:r>
      <w:r>
        <w:rPr>
          <w:sz w:val="24"/>
        </w:rPr>
        <w:t>данного</w:t>
      </w:r>
      <w:r>
        <w:rPr>
          <w:w w:val="97"/>
          <w:sz w:val="24"/>
        </w:rPr>
        <w:t> </w:t>
      </w:r>
      <w:r>
        <w:rPr>
          <w:sz w:val="24"/>
        </w:rPr>
        <w:t>количества правильных ответов дополнительные баллы не</w:t>
      </w:r>
      <w:r>
        <w:rPr>
          <w:spacing w:val="-40"/>
          <w:sz w:val="24"/>
        </w:rPr>
        <w:t> </w:t>
      </w:r>
      <w:r>
        <w:rPr>
          <w:sz w:val="24"/>
        </w:rPr>
        <w:t>начисляются;</w:t>
      </w:r>
    </w:p>
    <w:p>
      <w:pPr>
        <w:pStyle w:val="ListParagraph"/>
        <w:numPr>
          <w:ilvl w:val="0"/>
          <w:numId w:val="2"/>
        </w:numPr>
        <w:tabs>
          <w:tab w:pos="809" w:val="left" w:leader="none"/>
        </w:tabs>
        <w:spacing w:line="240" w:lineRule="auto" w:before="4" w:after="0"/>
        <w:ind w:left="808" w:right="0" w:hanging="281"/>
        <w:jc w:val="left"/>
        <w:rPr>
          <w:sz w:val="24"/>
        </w:rPr>
      </w:pPr>
      <w:r>
        <w:rPr>
          <w:sz w:val="24"/>
        </w:rPr>
        <w:t>при отсутствии правильных ответов баллы не</w:t>
      </w:r>
      <w:r>
        <w:rPr>
          <w:spacing w:val="-35"/>
          <w:sz w:val="24"/>
        </w:rPr>
        <w:t> </w:t>
      </w:r>
      <w:r>
        <w:rPr>
          <w:sz w:val="24"/>
        </w:rPr>
        <w:t>начисляются.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spacing w:line="360" w:lineRule="auto" w:before="0"/>
        <w:ind w:left="100" w:right="104" w:firstLine="3"/>
        <w:jc w:val="both"/>
        <w:rPr>
          <w:b/>
          <w:sz w:val="24"/>
        </w:rPr>
      </w:pPr>
      <w:r>
        <w:rPr>
          <w:sz w:val="24"/>
        </w:rPr>
        <w:t>ЗАДАНИЕ </w:t>
      </w:r>
      <w:r>
        <w:rPr>
          <w:b/>
          <w:sz w:val="24"/>
        </w:rPr>
        <w:t>2. Для характеристики токсических свойств </w:t>
      </w:r>
      <w:r>
        <w:rPr>
          <w:sz w:val="24"/>
        </w:rPr>
        <w:t>AXOB используются понятия: </w:t>
      </w:r>
      <w:r>
        <w:rPr>
          <w:b/>
          <w:sz w:val="24"/>
        </w:rPr>
        <w:t>предельно допустимая концентрация </w:t>
      </w:r>
      <w:r>
        <w:rPr>
          <w:sz w:val="24"/>
        </w:rPr>
        <w:t>(ПДК) вредного вещества и </w:t>
      </w:r>
      <w:r>
        <w:rPr>
          <w:b/>
          <w:sz w:val="24"/>
        </w:rPr>
        <w:t>токсическая </w:t>
      </w:r>
      <w:r>
        <w:rPr>
          <w:sz w:val="24"/>
        </w:rPr>
        <w:t>доза (токсодоза). </w:t>
      </w:r>
      <w:r>
        <w:rPr>
          <w:b/>
          <w:sz w:val="24"/>
        </w:rPr>
        <w:t>Напишите определение данных понятий.</w:t>
      </w:r>
    </w:p>
    <w:p>
      <w:pPr>
        <w:pStyle w:val="BodyText"/>
        <w:spacing w:before="3"/>
        <w:ind w:left="104"/>
        <w:jc w:val="both"/>
      </w:pPr>
      <w:r>
        <w:rPr>
          <w:w w:val="110"/>
        </w:rPr>
        <w:t>Ответ:</w:t>
      </w:r>
    </w:p>
    <w:p>
      <w:pPr>
        <w:pStyle w:val="BodyText"/>
        <w:spacing w:line="360" w:lineRule="auto" w:before="131"/>
        <w:ind w:left="100" w:right="109" w:firstLine="709"/>
        <w:jc w:val="both"/>
      </w:pPr>
      <w:r>
        <w:rPr/>
        <w:t>ПДК </w:t>
      </w:r>
      <w:r>
        <w:rPr>
          <w:w w:val="90"/>
        </w:rPr>
        <w:t>— </w:t>
      </w:r>
      <w:r>
        <w:rPr/>
        <w:t>концентрация, которая при ежедневном воздействии на человека в течение длительного времени не вызывает патологических изменений или заболеваний, обнаруживаемых современными методами диагностики.</w:t>
      </w:r>
    </w:p>
    <w:p>
      <w:pPr>
        <w:pStyle w:val="BodyText"/>
        <w:spacing w:line="360" w:lineRule="auto" w:before="8"/>
        <w:ind w:left="102" w:right="113" w:firstLine="708"/>
        <w:jc w:val="both"/>
      </w:pPr>
      <w:r>
        <w:rPr/>
        <w:t>Токсодоза </w:t>
      </w:r>
      <w:r>
        <w:rPr>
          <w:w w:val="90"/>
        </w:rPr>
        <w:t>— </w:t>
      </w:r>
      <w:r>
        <w:rPr/>
        <w:t>количество аварийно химически опасного вещества (AXOB), вызывающее определенный токсический эффект.</w:t>
      </w:r>
    </w:p>
    <w:p>
      <w:pPr>
        <w:spacing w:before="3"/>
        <w:ind w:left="104" w:right="0" w:firstLine="0"/>
        <w:jc w:val="both"/>
        <w:rPr>
          <w:sz w:val="24"/>
        </w:rPr>
      </w:pPr>
      <w:r>
        <w:rPr>
          <w:b/>
          <w:w w:val="95"/>
          <w:sz w:val="24"/>
        </w:rPr>
        <w:t>Оценка заданіія. </w:t>
      </w:r>
      <w:r>
        <w:rPr>
          <w:w w:val="95"/>
          <w:sz w:val="24"/>
        </w:rPr>
        <w:t>Максималъная оценка за правильно выполненное задание </w:t>
      </w:r>
      <w:r>
        <w:rPr>
          <w:w w:val="90"/>
          <w:sz w:val="24"/>
        </w:rPr>
        <w:t>— </w:t>
      </w:r>
      <w:r>
        <w:rPr>
          <w:i/>
          <w:w w:val="95"/>
          <w:sz w:val="24"/>
        </w:rPr>
        <w:t>6 баплов, </w:t>
      </w:r>
      <w:r>
        <w:rPr>
          <w:w w:val="95"/>
          <w:sz w:val="24"/>
        </w:rPr>
        <w:t>при этом:</w:t>
      </w:r>
    </w:p>
    <w:p>
      <w:pPr>
        <w:pStyle w:val="ListParagraph"/>
        <w:numPr>
          <w:ilvl w:val="0"/>
          <w:numId w:val="2"/>
        </w:numPr>
        <w:tabs>
          <w:tab w:pos="810" w:val="left" w:leader="none"/>
          <w:tab w:pos="812" w:val="left" w:leader="none"/>
        </w:tabs>
        <w:spacing w:line="240" w:lineRule="auto" w:before="141" w:after="0"/>
        <w:ind w:left="811" w:right="0" w:hanging="284"/>
        <w:jc w:val="left"/>
        <w:rPr>
          <w:i/>
          <w:sz w:val="24"/>
        </w:rPr>
      </w:pPr>
      <w:r>
        <w:rPr>
          <w:sz w:val="24"/>
        </w:rPr>
        <w:t>за</w:t>
      </w:r>
      <w:r>
        <w:rPr>
          <w:spacing w:val="-16"/>
          <w:sz w:val="24"/>
        </w:rPr>
        <w:t> </w:t>
      </w:r>
      <w:r>
        <w:rPr>
          <w:sz w:val="24"/>
        </w:rPr>
        <w:t>правильный</w:t>
      </w:r>
      <w:r>
        <w:rPr>
          <w:spacing w:val="-1"/>
          <w:sz w:val="24"/>
        </w:rPr>
        <w:t> </w:t>
      </w:r>
      <w:r>
        <w:rPr>
          <w:sz w:val="24"/>
        </w:rPr>
        <w:t>полный</w:t>
      </w:r>
      <w:r>
        <w:rPr>
          <w:spacing w:val="-12"/>
          <w:sz w:val="24"/>
        </w:rPr>
        <w:t> </w:t>
      </w:r>
      <w:r>
        <w:rPr>
          <w:sz w:val="24"/>
        </w:rPr>
        <w:t>ответ</w:t>
      </w:r>
      <w:r>
        <w:rPr>
          <w:spacing w:val="-14"/>
          <w:sz w:val="24"/>
        </w:rPr>
        <w:t> </w:t>
      </w:r>
      <w:r>
        <w:rPr>
          <w:sz w:val="24"/>
        </w:rPr>
        <w:t>по</w:t>
      </w:r>
      <w:r>
        <w:rPr>
          <w:spacing w:val="-17"/>
          <w:sz w:val="24"/>
        </w:rPr>
        <w:t> </w:t>
      </w:r>
      <w:r>
        <w:rPr>
          <w:sz w:val="24"/>
        </w:rPr>
        <w:t>каждой</w:t>
      </w:r>
      <w:r>
        <w:rPr>
          <w:spacing w:val="-8"/>
          <w:sz w:val="24"/>
        </w:rPr>
        <w:t> </w:t>
      </w:r>
      <w:r>
        <w:rPr>
          <w:sz w:val="24"/>
        </w:rPr>
        <w:t>из</w:t>
      </w:r>
      <w:r>
        <w:rPr>
          <w:spacing w:val="-14"/>
          <w:sz w:val="24"/>
        </w:rPr>
        <w:t> </w:t>
      </w:r>
      <w:r>
        <w:rPr>
          <w:sz w:val="24"/>
        </w:rPr>
        <w:t>позиций</w:t>
      </w:r>
      <w:r>
        <w:rPr>
          <w:spacing w:val="-8"/>
          <w:sz w:val="24"/>
        </w:rPr>
        <w:t> </w:t>
      </w:r>
      <w:r>
        <w:rPr>
          <w:sz w:val="24"/>
        </w:rPr>
        <w:t>начисляется</w:t>
      </w:r>
      <w:r>
        <w:rPr>
          <w:spacing w:val="-3"/>
          <w:sz w:val="24"/>
        </w:rPr>
        <w:t> </w:t>
      </w:r>
      <w:r>
        <w:rPr>
          <w:sz w:val="24"/>
        </w:rPr>
        <w:t>по</w:t>
      </w:r>
      <w:r>
        <w:rPr>
          <w:spacing w:val="-9"/>
          <w:sz w:val="24"/>
        </w:rPr>
        <w:t> </w:t>
      </w:r>
      <w:r>
        <w:rPr>
          <w:i/>
          <w:sz w:val="24"/>
        </w:rPr>
        <w:t>3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балла,’</w:t>
      </w:r>
    </w:p>
    <w:p>
      <w:pPr>
        <w:pStyle w:val="ListParagraph"/>
        <w:numPr>
          <w:ilvl w:val="0"/>
          <w:numId w:val="2"/>
        </w:numPr>
        <w:tabs>
          <w:tab w:pos="811" w:val="left" w:leader="none"/>
        </w:tabs>
        <w:spacing w:line="360" w:lineRule="auto" w:before="136" w:after="0"/>
        <w:ind w:left="100" w:right="113" w:firstLine="427"/>
        <w:jc w:val="left"/>
        <w:rPr>
          <w:sz w:val="24"/>
        </w:rPr>
      </w:pPr>
      <w:r>
        <w:rPr>
          <w:sz w:val="24"/>
        </w:rPr>
        <w:t>оцениваются только полные правильные ответы (допускается использование в</w:t>
      </w:r>
      <w:r>
        <w:rPr>
          <w:spacing w:val="-31"/>
          <w:sz w:val="24"/>
        </w:rPr>
        <w:t> </w:t>
      </w:r>
      <w:r>
        <w:rPr>
          <w:sz w:val="24"/>
        </w:rPr>
        <w:t>ответах синонимов,</w:t>
      </w:r>
      <w:r>
        <w:rPr>
          <w:spacing w:val="-20"/>
          <w:sz w:val="24"/>
        </w:rPr>
        <w:t> </w:t>
      </w:r>
      <w:r>
        <w:rPr>
          <w:sz w:val="24"/>
        </w:rPr>
        <w:t>например,</w:t>
      </w:r>
      <w:r>
        <w:rPr>
          <w:spacing w:val="-21"/>
          <w:sz w:val="24"/>
        </w:rPr>
        <w:t> </w:t>
      </w:r>
      <w:r>
        <w:rPr>
          <w:sz w:val="24"/>
        </w:rPr>
        <w:t>токсичный</w:t>
      </w:r>
      <w:r>
        <w:rPr>
          <w:spacing w:val="-20"/>
          <w:sz w:val="24"/>
        </w:rPr>
        <w:t> </w:t>
      </w:r>
      <w:r>
        <w:rPr>
          <w:w w:val="90"/>
          <w:sz w:val="24"/>
        </w:rPr>
        <w:t>—</w:t>
      </w:r>
      <w:r>
        <w:rPr>
          <w:spacing w:val="-40"/>
          <w:w w:val="90"/>
          <w:sz w:val="24"/>
        </w:rPr>
        <w:t> </w:t>
      </w:r>
      <w:r>
        <w:rPr>
          <w:sz w:val="24"/>
        </w:rPr>
        <w:t>ядовитый</w:t>
      </w:r>
      <w:r>
        <w:rPr>
          <w:spacing w:val="-24"/>
          <w:sz w:val="24"/>
        </w:rPr>
        <w:t> </w:t>
      </w:r>
      <w:r>
        <w:rPr>
          <w:sz w:val="24"/>
        </w:rPr>
        <w:t>или</w:t>
      </w:r>
      <w:r>
        <w:rPr>
          <w:spacing w:val="-28"/>
          <w:sz w:val="24"/>
        </w:rPr>
        <w:t> </w:t>
      </w:r>
      <w:r>
        <w:rPr>
          <w:sz w:val="24"/>
        </w:rPr>
        <w:t>отравляющий);</w:t>
      </w:r>
    </w:p>
    <w:p>
      <w:pPr>
        <w:pStyle w:val="ListParagraph"/>
        <w:numPr>
          <w:ilvl w:val="0"/>
          <w:numId w:val="2"/>
        </w:numPr>
        <w:tabs>
          <w:tab w:pos="809" w:val="left" w:leader="none"/>
        </w:tabs>
        <w:spacing w:line="362" w:lineRule="auto" w:before="3" w:after="0"/>
        <w:ind w:left="100" w:right="103" w:firstLine="427"/>
        <w:jc w:val="left"/>
        <w:rPr>
          <w:sz w:val="24"/>
        </w:rPr>
      </w:pPr>
      <w:r>
        <w:rPr>
          <w:sz w:val="24"/>
        </w:rPr>
        <w:t>примечание «обнаруживаемых современными методами диагностики» не является обязательным элементом ответа по первой</w:t>
      </w:r>
      <w:r>
        <w:rPr>
          <w:spacing w:val="-21"/>
          <w:sz w:val="24"/>
        </w:rPr>
        <w:t> </w:t>
      </w:r>
      <w:r>
        <w:rPr>
          <w:sz w:val="24"/>
        </w:rPr>
        <w:t>позиции;</w:t>
      </w:r>
    </w:p>
    <w:p>
      <w:pPr>
        <w:pStyle w:val="ListParagraph"/>
        <w:numPr>
          <w:ilvl w:val="0"/>
          <w:numId w:val="2"/>
        </w:numPr>
        <w:tabs>
          <w:tab w:pos="809" w:val="left" w:leader="none"/>
        </w:tabs>
        <w:spacing w:line="272" w:lineRule="exact" w:before="0" w:after="0"/>
        <w:ind w:left="808" w:right="0" w:hanging="281"/>
        <w:jc w:val="left"/>
        <w:rPr>
          <w:sz w:val="24"/>
        </w:rPr>
      </w:pPr>
      <w:r>
        <w:rPr>
          <w:sz w:val="24"/>
        </w:rPr>
        <w:t>при отсутствии правильных ответов баллы не</w:t>
      </w:r>
      <w:r>
        <w:rPr>
          <w:spacing w:val="-35"/>
          <w:sz w:val="24"/>
        </w:rPr>
        <w:t> </w:t>
      </w:r>
      <w:r>
        <w:rPr>
          <w:sz w:val="24"/>
        </w:rPr>
        <w:t>начисляются.</w:t>
      </w:r>
    </w:p>
    <w:p>
      <w:pPr>
        <w:spacing w:after="0" w:line="272" w:lineRule="exact"/>
        <w:jc w:val="left"/>
        <w:rPr>
          <w:sz w:val="24"/>
        </w:rPr>
        <w:sectPr>
          <w:pgSz w:w="11910" w:h="16840"/>
          <w:pgMar w:top="1040" w:bottom="280" w:left="1600" w:right="480"/>
        </w:sectPr>
      </w:pPr>
    </w:p>
    <w:p>
      <w:pPr>
        <w:pStyle w:val="Heading3"/>
        <w:spacing w:line="362" w:lineRule="auto" w:before="71"/>
        <w:ind w:left="164" w:hanging="1"/>
        <w:jc w:val="left"/>
      </w:pPr>
      <w:r>
        <w:rPr/>
        <w:pict>
          <v:shape style="position:absolute;margin-left:82.663338pt;margin-top:50.873116pt;width:236.6pt;height:40.8pt;mso-position-horizontal-relative:page;mso-position-vertical-relative:paragraph;z-index:1720;mso-wrap-distance-left:0;mso-wrap-distance-right:0" type="#_x0000_t202" filled="false" stroked="true" strokeweight="1.199758pt" strokecolor="#080808">
            <v:textbox inset="0,0,0,0">
              <w:txbxContent>
                <w:p>
                  <w:pPr>
                    <w:spacing w:before="88"/>
                    <w:ind w:left="507" w:right="51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Основные типы ЧС техногенного</w:t>
                  </w:r>
                </w:p>
                <w:p>
                  <w:pPr>
                    <w:pStyle w:val="BodyText"/>
                    <w:spacing w:before="36"/>
                    <w:ind w:left="507" w:right="507"/>
                    <w:jc w:val="center"/>
                  </w:pPr>
                  <w:r>
                    <w:rPr>
                      <w:w w:val="110"/>
                    </w:rPr>
                    <w:t>характера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83.383186pt;margin-top:101.033112pt;width:235.2pt;height:57.6pt;mso-position-horizontal-relative:page;mso-position-vertical-relative:paragraph;z-index:1744;mso-wrap-distance-left:0;mso-wrap-distance-right:0" type="#_x0000_t202" filled="false" stroked="true" strokeweight=".719855pt" strokecolor="#181818">
            <v:textbox inset="0,0,0,0">
              <w:txbxContent>
                <w:p>
                  <w:pPr>
                    <w:pStyle w:val="BodyText"/>
                    <w:spacing w:line="280" w:lineRule="auto" w:before="54"/>
                    <w:ind w:left="1728" w:right="716" w:hanging="994"/>
                  </w:pPr>
                  <w:r>
                    <w:rPr/>
                    <w:t>Внезапное обрушение зданий и сооружений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4053023</wp:posOffset>
            </wp:positionH>
            <wp:positionV relativeFrom="paragraph">
              <wp:posOffset>1610780</wp:posOffset>
            </wp:positionV>
            <wp:extent cx="350449" cy="100583"/>
            <wp:effectExtent l="0" t="0" r="0" b="0"/>
            <wp:wrapTopAndBottom/>
            <wp:docPr id="35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449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7.330017pt;margin-top:102.473114pt;width:221pt;height:56.2pt;mso-position-horizontal-relative:page;mso-position-vertical-relative:paragraph;z-index:1792;mso-wrap-distance-left:0;mso-wrap-distance-right:0" type="#_x0000_t202" filled="false" stroked="true" strokeweight=".719855pt" strokecolor="#0c0c0c">
            <v:textbox inset="0,0,0,0">
              <w:txbxContent>
                <w:p>
                  <w:pPr>
                    <w:tabs>
                      <w:tab w:pos="659" w:val="left" w:leader="none"/>
                      <w:tab w:pos="1813" w:val="left" w:leader="none"/>
                      <w:tab w:pos="2285" w:val="left" w:leader="none"/>
                      <w:tab w:pos="4035" w:val="left" w:leader="none"/>
                    </w:tabs>
                    <w:spacing w:before="50"/>
                    <w:ind w:left="158" w:right="0" w:firstLine="0"/>
                    <w:jc w:val="left"/>
                    <w:rPr>
                      <w:sz w:val="25"/>
                    </w:rPr>
                  </w:pPr>
                  <w:r>
                    <w:rPr>
                      <w:sz w:val="25"/>
                    </w:rPr>
                    <w:t>В</w:t>
                    <w:tab/>
                    <w:t>зданиях</w:t>
                    <w:tab/>
                    <w:t>и</w:t>
                    <w:tab/>
                    <w:t>сооружениях,</w:t>
                    <w:tab/>
                    <w:t>на</w:t>
                  </w:r>
                </w:p>
                <w:p>
                  <w:pPr>
                    <w:pStyle w:val="BodyText"/>
                    <w:spacing w:before="39"/>
                    <w:ind w:left="156"/>
                  </w:pPr>
                  <w:r>
                    <w:rPr>
                      <w:w w:val="95"/>
                    </w:rPr>
                    <w:t>транспортных   коммуникациях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83.383186pt;margin-top:166.31311pt;width:235.2pt;height:56.65pt;mso-position-horizontal-relative:page;mso-position-vertical-relative:paragraph;z-index:1816;mso-wrap-distance-left:0;mso-wrap-distance-right:0" type="#_x0000_t202" filled="false" stroked="true" strokeweight=".719855pt" strokecolor="#2b2b2b">
            <v:textbox inset="0,0,0,0">
              <w:txbxContent>
                <w:p>
                  <w:pPr>
                    <w:pStyle w:val="BodyText"/>
                    <w:spacing w:before="64"/>
                    <w:ind w:left="1420"/>
                  </w:pPr>
                  <w:r>
                    <w:rPr/>
                    <w:t>Пожары и взрывы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4053023</wp:posOffset>
            </wp:positionH>
            <wp:positionV relativeFrom="paragraph">
              <wp:posOffset>2427644</wp:posOffset>
            </wp:positionV>
            <wp:extent cx="350449" cy="106679"/>
            <wp:effectExtent l="0" t="0" r="0" b="0"/>
            <wp:wrapTopAndBottom/>
            <wp:docPr id="37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44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3.383186pt;margin-top:233.033112pt;width:235.2pt;height:41.8pt;mso-position-horizontal-relative:page;mso-position-vertical-relative:paragraph;z-index:1864;mso-wrap-distance-left:0;mso-wrap-distance-right:0" type="#_x0000_t202" filled="false" stroked="true" strokeweight=".719855pt" strokecolor="#383838">
            <v:textbox inset="0,0,0,0">
              <w:txbxContent>
                <w:p>
                  <w:pPr>
                    <w:pStyle w:val="BodyText"/>
                    <w:spacing w:before="54"/>
                    <w:ind w:left="1017"/>
                  </w:pPr>
                  <w:r>
                    <w:rPr/>
                    <w:t>Гидротехнические аварии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4053023</wp:posOffset>
            </wp:positionH>
            <wp:positionV relativeFrom="paragraph">
              <wp:posOffset>3171356</wp:posOffset>
            </wp:positionV>
            <wp:extent cx="350449" cy="103631"/>
            <wp:effectExtent l="0" t="0" r="0" b="0"/>
            <wp:wrapTopAndBottom/>
            <wp:docPr id="39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449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7.330017pt;margin-top:233.033112pt;width:221pt;height:41.8pt;mso-position-horizontal-relative:page;mso-position-vertical-relative:paragraph;z-index:1912;mso-wrap-distance-left:0;mso-wrap-distance-right:0" type="#_x0000_t202" filled="false" stroked="true" strokeweight=".719855pt" strokecolor="#383838">
            <v:textbox inset="0,0,0,0">
              <w:txbxContent>
                <w:p>
                  <w:pPr>
                    <w:pStyle w:val="BodyText"/>
                    <w:tabs>
                      <w:tab w:pos="711" w:val="left" w:leader="none"/>
                      <w:tab w:pos="2861" w:val="left" w:leader="none"/>
                    </w:tabs>
                    <w:spacing w:line="280" w:lineRule="auto" w:before="54"/>
                    <w:ind w:left="154" w:right="165" w:hanging="1"/>
                  </w:pPr>
                  <w:r>
                    <w:rPr/>
                    <w:t>На</w:t>
                    <w:tab/>
                    <w:t>гидротехнических</w:t>
                    <w:tab/>
                  </w:r>
                  <w:r>
                    <w:rPr>
                      <w:w w:val="95"/>
                    </w:rPr>
                    <w:t>сооружениях, </w:t>
                  </w:r>
                  <w:r>
                    <w:rPr/>
                    <w:t>чаще всего на</w:t>
                  </w:r>
                  <w:r>
                    <w:rPr>
                      <w:spacing w:val="-23"/>
                    </w:rPr>
                    <w:t> </w:t>
                  </w:r>
                  <w:r>
                    <w:rPr/>
                    <w:t>плотинах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83.383186pt;margin-top:283.433105pt;width:235.2pt;height:70.1pt;mso-position-horizontal-relative:page;mso-position-vertical-relative:paragraph;z-index:1936;mso-wrap-distance-left:0;mso-wrap-distance-right:0" type="#_x0000_t202" filled="false" stroked="true" strokeweight=".719855pt" strokecolor="#131313">
            <v:textbox inset="0,0,0,0">
              <w:txbxContent>
                <w:p>
                  <w:pPr>
                    <w:spacing w:before="45"/>
                    <w:ind w:left="146" w:right="167" w:firstLine="0"/>
                    <w:jc w:val="center"/>
                    <w:rPr>
                      <w:sz w:val="25"/>
                    </w:rPr>
                  </w:pPr>
                  <w:r>
                    <w:rPr>
                      <w:w w:val="95"/>
                      <w:sz w:val="25"/>
                    </w:rPr>
                    <w:t>Аварии с выбросом радиоактивных</w:t>
                  </w:r>
                </w:p>
                <w:p>
                  <w:pPr>
                    <w:pStyle w:val="BodyText"/>
                    <w:spacing w:before="43"/>
                    <w:ind w:left="162" w:right="162"/>
                    <w:jc w:val="center"/>
                  </w:pPr>
                  <w:r>
                    <w:rPr/>
                    <w:t>веществ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4053023</wp:posOffset>
            </wp:positionH>
            <wp:positionV relativeFrom="paragraph">
              <wp:posOffset>3933356</wp:posOffset>
            </wp:positionV>
            <wp:extent cx="350449" cy="103632"/>
            <wp:effectExtent l="0" t="0" r="0" b="0"/>
            <wp:wrapTopAndBottom/>
            <wp:docPr id="41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449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76">
            <wp:simplePos x="0" y="0"/>
            <wp:positionH relativeFrom="page">
              <wp:posOffset>4062164</wp:posOffset>
            </wp:positionH>
            <wp:positionV relativeFrom="paragraph">
              <wp:posOffset>848780</wp:posOffset>
            </wp:positionV>
            <wp:extent cx="332165" cy="140207"/>
            <wp:effectExtent l="0" t="0" r="0" b="0"/>
            <wp:wrapNone/>
            <wp:docPr id="43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65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00">
            <wp:simplePos x="0" y="0"/>
            <wp:positionH relativeFrom="page">
              <wp:posOffset>4053023</wp:posOffset>
            </wp:positionH>
            <wp:positionV relativeFrom="page">
              <wp:posOffset>5262372</wp:posOffset>
            </wp:positionV>
            <wp:extent cx="3159816" cy="685800"/>
            <wp:effectExtent l="0" t="0" r="0" b="0"/>
            <wp:wrapNone/>
            <wp:docPr id="45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816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24">
            <wp:simplePos x="0" y="0"/>
            <wp:positionH relativeFrom="page">
              <wp:posOffset>4516225</wp:posOffset>
            </wp:positionH>
            <wp:positionV relativeFrom="page">
              <wp:posOffset>4989575</wp:posOffset>
            </wp:positionV>
            <wp:extent cx="521102" cy="73151"/>
            <wp:effectExtent l="0" t="0" r="0" b="0"/>
            <wp:wrapNone/>
            <wp:docPr id="47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10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6.610168pt;margin-top:50.873116pt;width:222.45pt;height:40.8pt;mso-position-horizontal-relative:page;mso-position-vertical-relative:paragraph;z-index:2248" type="#_x0000_t202" filled="false" stroked="true" strokeweight="1.199758pt" strokecolor="#080808">
            <v:textbox inset="0,0,0,0">
              <w:txbxContent>
                <w:p>
                  <w:pPr>
                    <w:spacing w:before="92"/>
                    <w:ind w:left="231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sz w:val="24"/>
                    </w:rPr>
                    <w:t>Возможные места их  </w:t>
                  </w:r>
                  <w:r>
                    <w:rPr>
                      <w:b/>
                      <w:sz w:val="24"/>
                    </w:rPr>
                    <w:t>возникновения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47.090027pt;margin-top:219.23999pt;width:221.25pt;height:56.65pt;mso-position-horizontal-relative:page;mso-position-vertical-relative:page;z-index:2272" type="#_x0000_t202" filled="false" stroked="true" strokeweight=".719855pt" strokecolor="#2b2b2b">
            <v:textbox inset="0,0,0,0">
              <w:txbxContent>
                <w:p>
                  <w:pPr>
                    <w:pStyle w:val="BodyText"/>
                    <w:spacing w:line="278" w:lineRule="auto" w:before="54"/>
                    <w:ind w:left="160" w:right="316" w:hanging="2"/>
                  </w:pPr>
                  <w:r>
                    <w:rPr/>
                    <w:t>На промышленных предприятиях, железнодорожном и трубопроводном транспорте во время транспортировки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47.090027pt;margin-top:336.359985pt;width:221.25pt;height:70.1pt;mso-position-horizontal-relative:page;mso-position-vertical-relative:page;z-index:2296" type="#_x0000_t202" filled="false" stroked="true" strokeweight=".719855pt" strokecolor="#131313">
            <v:textbox inset="0,0,0,0">
              <w:txbxContent>
                <w:p>
                  <w:pPr>
                    <w:pStyle w:val="BodyText"/>
                    <w:spacing w:line="276" w:lineRule="auto" w:before="54"/>
                    <w:ind w:left="159" w:right="143" w:firstLine="4"/>
                    <w:jc w:val="both"/>
                  </w:pPr>
                  <w:r>
                    <w:rPr/>
                    <w:t>На радиационно опасных объектах: атомных станциях, предприятиях по изготовлению  и  переработке ядерного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83.383186pt;margin-top:415.079987pt;width:235.2pt;height:52.8pt;mso-position-horizontal-relative:page;mso-position-vertical-relative:page;z-index:2320" type="#_x0000_t202" filled="false" stroked="true" strokeweight=".719855pt" strokecolor="#0c0c0c">
            <v:textbox inset="0,0,0,0">
              <w:txbxContent>
                <w:p>
                  <w:pPr>
                    <w:spacing w:before="45"/>
                    <w:ind w:left="144" w:right="167" w:firstLine="0"/>
                    <w:jc w:val="center"/>
                    <w:rPr>
                      <w:sz w:val="25"/>
                    </w:rPr>
                  </w:pPr>
                  <w:r>
                    <w:rPr>
                      <w:w w:val="95"/>
                      <w:sz w:val="25"/>
                    </w:rPr>
                    <w:t>Аварии с выбросом биологических</w:t>
                  </w:r>
                </w:p>
                <w:p>
                  <w:pPr>
                    <w:pStyle w:val="BodyText"/>
                    <w:spacing w:before="48"/>
                    <w:ind w:left="162" w:right="165"/>
                    <w:jc w:val="center"/>
                  </w:pPr>
                  <w:r>
                    <w:rPr/>
                    <w:t>опасных веществ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55.644287pt;margin-top:418.666626pt;width:8.6pt;height:13.3pt;mso-position-horizontal-relative:page;mso-position-vertical-relative:page;z-index:2344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w w:val="94"/>
                    </w:rPr>
                    <w:t>В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7.977814pt;margin-top:418.666626pt;width:67.9pt;height:13.3pt;mso-position-horizontal-relative:page;mso-position-vertical-relative:page;z-index:2368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медицинских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0.851105pt;margin-top:418.666626pt;width:81.150pt;height:13.3pt;mso-position-horizontal-relative:page;mso-position-vertical-relative:page;z-index:2392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(ветеринарных)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5.552307pt;margin-top:434.746613pt;width:138.2pt;height:29.15pt;mso-position-horizontal-relative:page;mso-position-vertical-relative:page;z-index:2416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научно-исследовательских</w:t>
                  </w:r>
                </w:p>
                <w:p>
                  <w:pPr>
                    <w:pStyle w:val="BodyText"/>
                    <w:spacing w:before="41"/>
                  </w:pPr>
                  <w:r>
                    <w:rPr/>
                    <w:t>учреждениях</w:t>
                  </w:r>
                </w:p>
              </w:txbxContent>
            </v:textbox>
            <w10:wrap type="none"/>
          </v:shape>
        </w:pict>
      </w:r>
      <w:r>
        <w:rPr>
          <w:b w:val="0"/>
        </w:rPr>
        <w:t>ЗАДАНИЕ </w:t>
      </w:r>
      <w:r>
        <w:rPr/>
        <w:t>3. Заполните схему, вписав основные типы чрезвычайных ситуаций техногенного характера в зависимости от места их возможного возникновения.</w:t>
      </w:r>
    </w:p>
    <w:p>
      <w:pPr>
        <w:pStyle w:val="BodyText"/>
        <w:spacing w:before="7"/>
        <w:rPr>
          <w:b/>
          <w:sz w:val="8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spacing w:before="2"/>
        <w:rPr>
          <w:b/>
          <w:sz w:val="10"/>
        </w:rPr>
      </w:pPr>
    </w:p>
    <w:p>
      <w:pPr>
        <w:pStyle w:val="BodyText"/>
        <w:spacing w:before="8"/>
        <w:rPr>
          <w:b/>
          <w:sz w:val="7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3"/>
        </w:rPr>
      </w:pPr>
      <w:r>
        <w:rPr/>
        <w:pict>
          <v:shape style="position:absolute;margin-left:83.383186pt;margin-top:11.454883pt;width:235.2pt;height:52.35pt;mso-position-horizontal-relative:page;mso-position-vertical-relative:paragraph;z-index:1984;mso-wrap-distance-left:0;mso-wrap-distance-right:0" type="#_x0000_t202" filled="false" stroked="true" strokeweight=".719855pt" strokecolor="#2b2b2b">
            <v:textbox inset="0,0,0,0">
              <w:txbxContent>
                <w:p>
                  <w:pPr>
                    <w:pStyle w:val="BodyText"/>
                    <w:spacing w:before="54"/>
                    <w:ind w:left="506"/>
                  </w:pPr>
                  <w:r>
                    <w:rPr/>
                    <w:t>Транспортные аварии и катастрофы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008">
            <wp:simplePos x="0" y="0"/>
            <wp:positionH relativeFrom="page">
              <wp:posOffset>4053023</wp:posOffset>
            </wp:positionH>
            <wp:positionV relativeFrom="paragraph">
              <wp:posOffset>366457</wp:posOffset>
            </wp:positionV>
            <wp:extent cx="353496" cy="103632"/>
            <wp:effectExtent l="0" t="0" r="0" b="0"/>
            <wp:wrapTopAndBottom/>
            <wp:docPr id="49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96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8.049835pt;margin-top:10.014883pt;width:220.3pt;height:53.8pt;mso-position-horizontal-relative:page;mso-position-vertical-relative:paragraph;z-index:2032;mso-wrap-distance-left:0;mso-wrap-distance-right:0" type="#_x0000_t202" filled="false" stroked="true" strokeweight=".719855pt" strokecolor="#131313">
            <v:textbox inset="0,0,0,0">
              <w:txbxContent>
                <w:p>
                  <w:pPr>
                    <w:pStyle w:val="BodyText"/>
                    <w:spacing w:line="276" w:lineRule="auto" w:before="54"/>
                    <w:ind w:left="157" w:right="152" w:hanging="4"/>
                    <w:jc w:val="both"/>
                  </w:pPr>
                  <w:r>
                    <w:rPr/>
                    <w:t>На производственных объектах в депо, на станциях, в портах, на аэровокзалах и во время движения транспорта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83.383186pt;margin-top:73.614883pt;width:235.2pt;height:86.2pt;mso-position-horizontal-relative:page;mso-position-vertical-relative:paragraph;z-index:2056;mso-wrap-distance-left:0;mso-wrap-distance-right:0" type="#_x0000_t202" filled="false" stroked="true" strokeweight=".719855pt" strokecolor="#0c0c0c">
            <v:textbox inset="0,0,0,0">
              <w:txbxContent>
                <w:p>
                  <w:pPr>
                    <w:spacing w:line="276" w:lineRule="auto" w:before="50"/>
                    <w:ind w:left="162" w:right="167" w:firstLine="0"/>
                    <w:jc w:val="center"/>
                    <w:rPr>
                      <w:sz w:val="24"/>
                    </w:rPr>
                  </w:pPr>
                  <w:r>
                    <w:rPr>
                      <w:w w:val="95"/>
                      <w:sz w:val="25"/>
                    </w:rPr>
                    <w:t>Аварии в электроэнергетических системах </w:t>
                  </w:r>
                  <w:r>
                    <w:rPr>
                      <w:sz w:val="24"/>
                    </w:rPr>
                    <w:t>и коммунальных системах жизнеобеспечения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080">
            <wp:simplePos x="0" y="0"/>
            <wp:positionH relativeFrom="page">
              <wp:posOffset>4053023</wp:posOffset>
            </wp:positionH>
            <wp:positionV relativeFrom="paragraph">
              <wp:posOffset>1366201</wp:posOffset>
            </wp:positionV>
            <wp:extent cx="350449" cy="106679"/>
            <wp:effectExtent l="0" t="0" r="0" b="0"/>
            <wp:wrapTopAndBottom/>
            <wp:docPr id="51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44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3.383186pt;margin-top:168.894882pt;width:235.2pt;height:38.9pt;mso-position-horizontal-relative:page;mso-position-vertical-relative:paragraph;z-index:2104;mso-wrap-distance-left:0;mso-wrap-distance-right:0" type="#_x0000_t202" filled="false" stroked="true" strokeweight=".719855pt" strokecolor="#0f0f0f">
            <v:textbox inset="0,0,0,0">
              <w:txbxContent>
                <w:p>
                  <w:pPr>
                    <w:pStyle w:val="BodyText"/>
                    <w:spacing w:before="59"/>
                    <w:ind w:left="977"/>
                  </w:pPr>
                  <w:r>
                    <w:rPr/>
                    <w:t>Аварии с выбросом AXOB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128">
            <wp:simplePos x="0" y="0"/>
            <wp:positionH relativeFrom="page">
              <wp:posOffset>4053023</wp:posOffset>
            </wp:positionH>
            <wp:positionV relativeFrom="paragraph">
              <wp:posOffset>2359848</wp:posOffset>
            </wp:positionV>
            <wp:extent cx="359591" cy="103631"/>
            <wp:effectExtent l="0" t="0" r="0" b="0"/>
            <wp:wrapTopAndBottom/>
            <wp:docPr id="53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91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9"/>
        </w:rPr>
      </w:pPr>
    </w:p>
    <w:p>
      <w:pPr>
        <w:pStyle w:val="BodyText"/>
        <w:spacing w:before="6"/>
        <w:rPr>
          <w:b/>
          <w:sz w:val="8"/>
        </w:rPr>
      </w:pPr>
    </w:p>
    <w:p>
      <w:pPr>
        <w:pStyle w:val="BodyText"/>
        <w:spacing w:before="7"/>
        <w:rPr>
          <w:b/>
          <w:sz w:val="7"/>
        </w:rPr>
      </w:pPr>
    </w:p>
    <w:p>
      <w:pPr>
        <w:tabs>
          <w:tab w:pos="8345" w:val="left" w:leader="none"/>
        </w:tabs>
        <w:spacing w:before="90"/>
        <w:ind w:left="164" w:right="0" w:firstLine="0"/>
        <w:jc w:val="left"/>
        <w:rPr>
          <w:sz w:val="24"/>
        </w:rPr>
      </w:pPr>
      <w:r>
        <w:rPr/>
        <w:pict>
          <v:shape style="position:absolute;margin-left:347.090027pt;margin-top:-138.016876pt;width:221.25pt;height:83.8pt;mso-position-horizontal-relative:page;mso-position-vertical-relative:paragraph;z-index:2440" type="#_x0000_t202" filled="false" stroked="true" strokeweight=".719855pt" strokecolor="#131313">
            <v:textbox inset="0,0,0,0">
              <w:txbxContent>
                <w:p>
                  <w:pPr>
                    <w:pStyle w:val="BodyText"/>
                    <w:spacing w:line="276" w:lineRule="auto" w:before="54"/>
                    <w:ind w:left="159" w:right="130" w:hanging="1"/>
                    <w:jc w:val="both"/>
                  </w:pPr>
                  <w:r>
                    <w:rPr/>
                    <w:t>На транспортных электроконтактных сетях, в тепловых сетях в холодное время года, в системах снабжения населения питьевой водой, на коммvнальных газопроводах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47.809937pt;margin-top:-44.416882pt;width:220.55pt;height:38.2pt;mso-position-horizontal-relative:page;mso-position-vertical-relative:paragraph;z-index:2464" type="#_x0000_t202" filled="false" stroked="true" strokeweight=".719855pt" strokecolor="#0c0c0c">
            <v:textbox inset="0,0,0,0">
              <w:txbxContent>
                <w:p>
                  <w:pPr>
                    <w:pStyle w:val="BodyText"/>
                    <w:spacing w:line="280" w:lineRule="auto" w:before="59"/>
                    <w:ind w:left="162" w:right="163" w:hanging="4"/>
                  </w:pPr>
                  <w:r>
                    <w:rPr/>
                    <w:t>На химически опасных промышленных производствах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b/>
          <w:sz w:val="24"/>
        </w:rPr>
        <w:t>Оценка задания. </w:t>
      </w:r>
      <w:r>
        <w:rPr>
          <w:sz w:val="24"/>
        </w:rPr>
        <w:t>Максимальная оценка за правильно </w:t>
      </w:r>
      <w:r>
        <w:rPr>
          <w:spacing w:val="8"/>
          <w:sz w:val="24"/>
        </w:rPr>
        <w:t> </w:t>
      </w:r>
      <w:r>
        <w:rPr>
          <w:sz w:val="24"/>
        </w:rPr>
        <w:t>выполненное</w:t>
      </w:r>
      <w:r>
        <w:rPr>
          <w:spacing w:val="20"/>
          <w:sz w:val="24"/>
        </w:rPr>
        <w:t> </w:t>
      </w:r>
      <w:r>
        <w:rPr>
          <w:sz w:val="24"/>
        </w:rPr>
        <w:t>задание</w:t>
        <w:tab/>
        <w:t>8  </w:t>
      </w:r>
      <w:r>
        <w:rPr>
          <w:i/>
          <w:sz w:val="24"/>
        </w:rPr>
        <w:t>баллов,</w:t>
      </w:r>
      <w:r>
        <w:rPr>
          <w:i/>
          <w:spacing w:val="33"/>
          <w:sz w:val="24"/>
        </w:rPr>
        <w:t> </w:t>
      </w:r>
      <w:r>
        <w:rPr>
          <w:sz w:val="24"/>
        </w:rPr>
        <w:t>при</w:t>
      </w: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152">
            <wp:simplePos x="0" y="0"/>
            <wp:positionH relativeFrom="page">
              <wp:posOffset>1084869</wp:posOffset>
            </wp:positionH>
            <wp:positionV relativeFrom="paragraph">
              <wp:posOffset>158649</wp:posOffset>
            </wp:positionV>
            <wp:extent cx="329117" cy="73152"/>
            <wp:effectExtent l="0" t="0" r="0" b="0"/>
            <wp:wrapTopAndBottom/>
            <wp:docPr id="55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17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"/>
        </w:numPr>
        <w:tabs>
          <w:tab w:pos="885" w:val="left" w:leader="none"/>
          <w:tab w:pos="886" w:val="left" w:leader="none"/>
        </w:tabs>
        <w:spacing w:line="240" w:lineRule="auto" w:before="169" w:after="0"/>
        <w:ind w:left="885" w:right="0" w:hanging="366"/>
        <w:jc w:val="left"/>
        <w:rPr>
          <w:i/>
          <w:sz w:val="24"/>
        </w:rPr>
      </w:pPr>
      <w:r>
        <w:rPr>
          <w:sz w:val="24"/>
        </w:rPr>
        <w:t>за</w:t>
      </w:r>
      <w:r>
        <w:rPr>
          <w:spacing w:val="-31"/>
          <w:sz w:val="24"/>
        </w:rPr>
        <w:t> </w:t>
      </w:r>
      <w:r>
        <w:rPr>
          <w:sz w:val="24"/>
        </w:rPr>
        <w:t>правильный</w:t>
      </w:r>
      <w:r>
        <w:rPr>
          <w:spacing w:val="-17"/>
          <w:sz w:val="24"/>
        </w:rPr>
        <w:t> </w:t>
      </w:r>
      <w:r>
        <w:rPr>
          <w:sz w:val="24"/>
        </w:rPr>
        <w:t>ответ</w:t>
      </w:r>
      <w:r>
        <w:rPr>
          <w:spacing w:val="-26"/>
          <w:sz w:val="24"/>
        </w:rPr>
        <w:t> </w:t>
      </w:r>
      <w:r>
        <w:rPr>
          <w:sz w:val="24"/>
        </w:rPr>
        <w:t>по</w:t>
      </w:r>
      <w:r>
        <w:rPr>
          <w:spacing w:val="-27"/>
          <w:sz w:val="24"/>
        </w:rPr>
        <w:t> </w:t>
      </w:r>
      <w:r>
        <w:rPr>
          <w:sz w:val="24"/>
        </w:rPr>
        <w:t>каждой</w:t>
      </w:r>
      <w:r>
        <w:rPr>
          <w:spacing w:val="-25"/>
          <w:sz w:val="24"/>
        </w:rPr>
        <w:t> </w:t>
      </w:r>
      <w:r>
        <w:rPr>
          <w:sz w:val="24"/>
        </w:rPr>
        <w:t>из</w:t>
      </w:r>
      <w:r>
        <w:rPr>
          <w:spacing w:val="-27"/>
          <w:sz w:val="24"/>
        </w:rPr>
        <w:t> </w:t>
      </w:r>
      <w:r>
        <w:rPr>
          <w:sz w:val="24"/>
        </w:rPr>
        <w:t>восьми</w:t>
      </w:r>
      <w:r>
        <w:rPr>
          <w:spacing w:val="-23"/>
          <w:sz w:val="24"/>
        </w:rPr>
        <w:t> </w:t>
      </w:r>
      <w:r>
        <w:rPr>
          <w:sz w:val="24"/>
        </w:rPr>
        <w:t>позиций</w:t>
      </w:r>
      <w:r>
        <w:rPr>
          <w:spacing w:val="-23"/>
          <w:sz w:val="24"/>
        </w:rPr>
        <w:t> </w:t>
      </w:r>
      <w:r>
        <w:rPr>
          <w:sz w:val="24"/>
        </w:rPr>
        <w:t>начисляется</w:t>
      </w:r>
      <w:r>
        <w:rPr>
          <w:spacing w:val="-18"/>
          <w:sz w:val="24"/>
        </w:rPr>
        <w:t> </w:t>
      </w:r>
      <w:r>
        <w:rPr>
          <w:sz w:val="24"/>
        </w:rPr>
        <w:t>по</w:t>
      </w:r>
      <w:r>
        <w:rPr>
          <w:spacing w:val="-22"/>
          <w:sz w:val="24"/>
        </w:rPr>
        <w:t> </w:t>
      </w:r>
      <w:r>
        <w:rPr>
          <w:i/>
          <w:sz w:val="24"/>
        </w:rPr>
        <w:t>1</w:t>
      </w:r>
      <w:r>
        <w:rPr>
          <w:i/>
          <w:spacing w:val="-25"/>
          <w:sz w:val="24"/>
        </w:rPr>
        <w:t> </w:t>
      </w:r>
      <w:r>
        <w:rPr>
          <w:i/>
          <w:sz w:val="24"/>
        </w:rPr>
        <w:t>баллу;</w:t>
      </w:r>
    </w:p>
    <w:p>
      <w:pPr>
        <w:pStyle w:val="ListParagraph"/>
        <w:numPr>
          <w:ilvl w:val="0"/>
          <w:numId w:val="2"/>
        </w:numPr>
        <w:tabs>
          <w:tab w:pos="882" w:val="left" w:leader="none"/>
          <w:tab w:pos="884" w:val="left" w:leader="none"/>
        </w:tabs>
        <w:spacing w:line="240" w:lineRule="auto" w:before="155" w:after="0"/>
        <w:ind w:left="883" w:right="0" w:hanging="364"/>
        <w:jc w:val="left"/>
        <w:rPr>
          <w:sz w:val="24"/>
        </w:rPr>
      </w:pPr>
      <w:r>
        <w:rPr>
          <w:sz w:val="24"/>
        </w:rPr>
        <w:t>при отсутствии правильных ответов, баллы не</w:t>
      </w:r>
      <w:r>
        <w:rPr>
          <w:spacing w:val="-38"/>
          <w:sz w:val="24"/>
        </w:rPr>
        <w:t> </w:t>
      </w:r>
      <w:r>
        <w:rPr>
          <w:sz w:val="24"/>
        </w:rPr>
        <w:t>начисляются.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040" w:bottom="280" w:left="1540" w:right="420"/>
        </w:sectPr>
      </w:pPr>
    </w:p>
    <w:p>
      <w:pPr>
        <w:pStyle w:val="Heading1"/>
        <w:spacing w:before="68"/>
      </w:pPr>
      <w:r>
        <w:rPr/>
        <w:t>модvлъ s основы военной слvжьыи воинскыі oьязAннocть</w:t>
      </w:r>
    </w:p>
    <w:p>
      <w:pPr>
        <w:pStyle w:val="BodyText"/>
        <w:spacing w:line="355" w:lineRule="auto" w:before="112"/>
        <w:ind w:left="2339" w:hanging="1004"/>
      </w:pPr>
      <w:r>
        <w:rPr/>
        <w:t>Максимальная оценка по модулю 5 определятся суммой баллов, полученных по заданиям 1, 2, 3, 4 и не должна превышать  28 баллов.</w:t>
      </w:r>
    </w:p>
    <w:p>
      <w:pPr>
        <w:pStyle w:val="Heading3"/>
        <w:spacing w:line="360" w:lineRule="auto" w:before="18"/>
        <w:ind w:left="280" w:right="140" w:firstLine="3"/>
      </w:pPr>
      <w:r>
        <w:rPr/>
        <w:drawing>
          <wp:anchor distT="0" distB="0" distL="0" distR="0" allowOverlap="1" layoutInCell="1" locked="0" behindDoc="1" simplePos="0" relativeHeight="268372727">
            <wp:simplePos x="0" y="0"/>
            <wp:positionH relativeFrom="page">
              <wp:posOffset>975163</wp:posOffset>
            </wp:positionH>
            <wp:positionV relativeFrom="paragraph">
              <wp:posOffset>1327189</wp:posOffset>
            </wp:positionV>
            <wp:extent cx="6241045" cy="4404360"/>
            <wp:effectExtent l="0" t="0" r="0" b="0"/>
            <wp:wrapNone/>
            <wp:docPr id="57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104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>ЗАДАНИЕ </w:t>
      </w:r>
      <w:r>
        <w:rPr/>
        <w:t>1. Дни воинской славы России (Дни славы русского оружия) установлены </w:t>
      </w:r>
      <w:r>
        <w:rPr>
          <w:b w:val="0"/>
        </w:rPr>
        <w:t>и отмечаются в </w:t>
      </w:r>
      <w:r>
        <w:rPr/>
        <w:t>ознаменование побед российских войск, которые сыграли  решающую </w:t>
      </w:r>
      <w:r>
        <w:rPr>
          <w:b w:val="0"/>
        </w:rPr>
        <w:t>роль в </w:t>
      </w:r>
      <w:r>
        <w:rPr/>
        <w:t>истории России. Победы </w:t>
      </w:r>
      <w:r>
        <w:rPr>
          <w:b w:val="0"/>
        </w:rPr>
        <w:t>в битвах и </w:t>
      </w:r>
      <w:r>
        <w:rPr/>
        <w:t>сражениях неразрывно связаны </w:t>
      </w:r>
      <w:r>
        <w:rPr>
          <w:b w:val="0"/>
        </w:rPr>
        <w:t>с </w:t>
      </w:r>
      <w:r>
        <w:rPr/>
        <w:t>именами величайших полководцев нашей Родины. Укажите все  правильные  соответствия </w:t>
      </w:r>
      <w:r>
        <w:rPr>
          <w:b w:val="0"/>
        </w:rPr>
        <w:t>между </w:t>
      </w:r>
      <w:r>
        <w:rPr/>
        <w:t>именами полководцев и названиями битв и сражений соединив их</w:t>
      </w:r>
      <w:r>
        <w:rPr>
          <w:spacing w:val="-24"/>
        </w:rPr>
        <w:t> </w:t>
      </w:r>
      <w:r>
        <w:rPr/>
        <w:t>стрелками.</w:t>
      </w:r>
    </w:p>
    <w:p>
      <w:pPr>
        <w:pStyle w:val="BodyText"/>
        <w:spacing w:before="210"/>
        <w:ind w:right="571"/>
        <w:jc w:val="right"/>
      </w:pPr>
      <w:r>
        <w:rPr>
          <w:w w:val="105"/>
        </w:rPr>
        <w:t>БИТВЫ  И СРАЖЕНИЯ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8"/>
        </w:rPr>
      </w:pPr>
    </w:p>
    <w:p>
      <w:pPr>
        <w:spacing w:line="650" w:lineRule="auto" w:before="0"/>
        <w:ind w:left="6791" w:right="551" w:firstLine="13"/>
        <w:jc w:val="center"/>
        <w:rPr>
          <w:sz w:val="24"/>
        </w:rPr>
      </w:pPr>
      <w:r>
        <w:rPr>
          <w:b/>
          <w:sz w:val="24"/>
        </w:rPr>
        <w:t>Полтавская битва Чесменское сражение </w:t>
      </w:r>
      <w:r>
        <w:rPr>
          <w:sz w:val="24"/>
        </w:rPr>
        <w:t>Сражение у мыса Гангут </w:t>
      </w:r>
      <w:r>
        <w:rPr>
          <w:b/>
          <w:sz w:val="24"/>
        </w:rPr>
        <w:t>Сражение </w:t>
      </w:r>
      <w:r>
        <w:rPr>
          <w:sz w:val="24"/>
        </w:rPr>
        <w:t>у мыса Тендра </w:t>
      </w:r>
      <w:r>
        <w:rPr>
          <w:b/>
          <w:sz w:val="24"/>
        </w:rPr>
        <w:t>Бородинское сражение Сражение </w:t>
      </w:r>
      <w:r>
        <w:rPr>
          <w:sz w:val="24"/>
        </w:rPr>
        <w:t>у </w:t>
      </w:r>
      <w:r>
        <w:rPr>
          <w:b/>
          <w:sz w:val="24"/>
        </w:rPr>
        <w:t>мыса Синоп Куликовская битва </w:t>
      </w:r>
      <w:r>
        <w:rPr>
          <w:sz w:val="24"/>
        </w:rPr>
        <w:t>Взятие  крепости  Измаил</w:t>
      </w:r>
    </w:p>
    <w:p>
      <w:pPr>
        <w:pStyle w:val="BodyText"/>
        <w:spacing w:before="3"/>
        <w:rPr>
          <w:sz w:val="23"/>
        </w:rPr>
      </w:pPr>
    </w:p>
    <w:p>
      <w:pPr>
        <w:spacing w:before="0"/>
        <w:ind w:left="284" w:right="0" w:firstLine="0"/>
        <w:jc w:val="both"/>
        <w:rPr>
          <w:sz w:val="24"/>
        </w:rPr>
      </w:pPr>
      <w:r>
        <w:rPr>
          <w:b/>
          <w:sz w:val="24"/>
        </w:rPr>
        <w:t>Оценка задания. </w:t>
      </w:r>
      <w:r>
        <w:rPr>
          <w:sz w:val="24"/>
        </w:rPr>
        <w:t>Максимальная оценка за правильно выполненное задание </w:t>
      </w:r>
      <w:r>
        <w:rPr>
          <w:w w:val="90"/>
          <w:sz w:val="24"/>
        </w:rPr>
        <w:t>— </w:t>
      </w:r>
      <w:r>
        <w:rPr>
          <w:i/>
          <w:sz w:val="24"/>
        </w:rPr>
        <w:t>8 баллов,  </w:t>
      </w:r>
      <w:r>
        <w:rPr>
          <w:sz w:val="24"/>
        </w:rPr>
        <w:t>при</w:t>
      </w:r>
    </w:p>
    <w:p>
      <w:pPr>
        <w:pStyle w:val="BodyText"/>
        <w:spacing w:before="4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488">
            <wp:simplePos x="0" y="0"/>
            <wp:positionH relativeFrom="page">
              <wp:posOffset>1084869</wp:posOffset>
            </wp:positionH>
            <wp:positionV relativeFrom="paragraph">
              <wp:posOffset>159023</wp:posOffset>
            </wp:positionV>
            <wp:extent cx="329117" cy="73151"/>
            <wp:effectExtent l="0" t="0" r="0" b="0"/>
            <wp:wrapTopAndBottom/>
            <wp:docPr id="59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17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2"/>
        </w:numPr>
        <w:tabs>
          <w:tab w:pos="990" w:val="left" w:leader="none"/>
          <w:tab w:pos="992" w:val="left" w:leader="none"/>
        </w:tabs>
        <w:spacing w:line="240" w:lineRule="auto" w:before="174" w:after="0"/>
        <w:ind w:left="283" w:right="0" w:firstLine="356"/>
        <w:jc w:val="left"/>
        <w:rPr>
          <w:i/>
          <w:sz w:val="24"/>
        </w:rPr>
      </w:pPr>
      <w:r>
        <w:rPr>
          <w:sz w:val="24"/>
        </w:rPr>
        <w:t>за</w:t>
      </w:r>
      <w:r>
        <w:rPr>
          <w:spacing w:val="-35"/>
          <w:sz w:val="24"/>
        </w:rPr>
        <w:t> </w:t>
      </w:r>
      <w:r>
        <w:rPr>
          <w:sz w:val="24"/>
        </w:rPr>
        <w:t>правильный</w:t>
      </w:r>
      <w:r>
        <w:rPr>
          <w:spacing w:val="-26"/>
          <w:sz w:val="24"/>
        </w:rPr>
        <w:t> </w:t>
      </w:r>
      <w:r>
        <w:rPr>
          <w:sz w:val="24"/>
        </w:rPr>
        <w:t>ответ</w:t>
      </w:r>
      <w:r>
        <w:rPr>
          <w:spacing w:val="-34"/>
          <w:sz w:val="24"/>
        </w:rPr>
        <w:t> </w:t>
      </w:r>
      <w:r>
        <w:rPr>
          <w:sz w:val="24"/>
        </w:rPr>
        <w:t>по</w:t>
      </w:r>
      <w:r>
        <w:rPr>
          <w:spacing w:val="-34"/>
          <w:sz w:val="24"/>
        </w:rPr>
        <w:t> </w:t>
      </w:r>
      <w:r>
        <w:rPr>
          <w:sz w:val="24"/>
        </w:rPr>
        <w:t>каждой</w:t>
      </w:r>
      <w:r>
        <w:rPr>
          <w:spacing w:val="-31"/>
          <w:sz w:val="24"/>
        </w:rPr>
        <w:t> </w:t>
      </w:r>
      <w:r>
        <w:rPr>
          <w:sz w:val="24"/>
        </w:rPr>
        <w:t>из</w:t>
      </w:r>
      <w:r>
        <w:rPr>
          <w:spacing w:val="-34"/>
          <w:sz w:val="24"/>
        </w:rPr>
        <w:t> </w:t>
      </w:r>
      <w:r>
        <w:rPr>
          <w:sz w:val="24"/>
        </w:rPr>
        <w:t>пяти</w:t>
      </w:r>
      <w:r>
        <w:rPr>
          <w:spacing w:val="-34"/>
          <w:sz w:val="24"/>
        </w:rPr>
        <w:t> </w:t>
      </w:r>
      <w:r>
        <w:rPr>
          <w:sz w:val="24"/>
        </w:rPr>
        <w:t>позиций</w:t>
      </w:r>
      <w:r>
        <w:rPr>
          <w:spacing w:val="-29"/>
          <w:sz w:val="24"/>
        </w:rPr>
        <w:t> </w:t>
      </w:r>
      <w:r>
        <w:rPr>
          <w:sz w:val="24"/>
        </w:rPr>
        <w:t>начисляется</w:t>
      </w:r>
      <w:r>
        <w:rPr>
          <w:spacing w:val="-27"/>
          <w:sz w:val="24"/>
        </w:rPr>
        <w:t> </w:t>
      </w:r>
      <w:r>
        <w:rPr>
          <w:sz w:val="24"/>
        </w:rPr>
        <w:t>по</w:t>
      </w:r>
      <w:r>
        <w:rPr>
          <w:spacing w:val="-27"/>
          <w:sz w:val="24"/>
        </w:rPr>
        <w:t> </w:t>
      </w:r>
      <w:r>
        <w:rPr>
          <w:sz w:val="24"/>
        </w:rPr>
        <w:t>7</w:t>
      </w:r>
      <w:r>
        <w:rPr>
          <w:spacing w:val="-29"/>
          <w:sz w:val="24"/>
        </w:rPr>
        <w:t> </w:t>
      </w:r>
      <w:r>
        <w:rPr>
          <w:i/>
          <w:sz w:val="24"/>
        </w:rPr>
        <w:t>баллу,’</w:t>
      </w:r>
    </w:p>
    <w:p>
      <w:pPr>
        <w:pStyle w:val="ListParagraph"/>
        <w:numPr>
          <w:ilvl w:val="1"/>
          <w:numId w:val="2"/>
        </w:numPr>
        <w:tabs>
          <w:tab w:pos="990" w:val="left" w:leader="none"/>
          <w:tab w:pos="992" w:val="left" w:leader="none"/>
        </w:tabs>
        <w:spacing w:line="355" w:lineRule="auto" w:before="156" w:after="0"/>
        <w:ind w:left="283" w:right="125" w:firstLine="356"/>
        <w:jc w:val="left"/>
        <w:rPr>
          <w:i/>
          <w:sz w:val="24"/>
        </w:rPr>
      </w:pPr>
      <w:r>
        <w:rPr>
          <w:sz w:val="24"/>
        </w:rPr>
        <w:t>за отсутствие неправильных соединений стрелками (Румянцев, Жуков, Пожарский) по каждой из трех позиций начисляется по </w:t>
      </w:r>
      <w:r>
        <w:rPr>
          <w:i/>
          <w:sz w:val="24"/>
        </w:rPr>
        <w:t>1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баллу,</w:t>
      </w:r>
    </w:p>
    <w:p>
      <w:pPr>
        <w:pStyle w:val="ListParagraph"/>
        <w:numPr>
          <w:ilvl w:val="1"/>
          <w:numId w:val="2"/>
        </w:numPr>
        <w:tabs>
          <w:tab w:pos="988" w:val="left" w:leader="none"/>
          <w:tab w:pos="989" w:val="left" w:leader="none"/>
        </w:tabs>
        <w:spacing w:line="240" w:lineRule="auto" w:before="28" w:after="0"/>
        <w:ind w:left="988" w:right="0" w:hanging="349"/>
        <w:jc w:val="left"/>
        <w:rPr>
          <w:sz w:val="24"/>
        </w:rPr>
      </w:pPr>
      <w:r>
        <w:rPr>
          <w:sz w:val="24"/>
        </w:rPr>
        <w:t>при отсутствии правильных ответов, баллы не</w:t>
      </w:r>
      <w:r>
        <w:rPr>
          <w:spacing w:val="-34"/>
          <w:sz w:val="24"/>
        </w:rPr>
        <w:t> </w:t>
      </w:r>
      <w:r>
        <w:rPr>
          <w:sz w:val="24"/>
        </w:rPr>
        <w:t>начисляются.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1"/>
        <w:ind w:left="283" w:right="0" w:firstLine="0"/>
        <w:jc w:val="both"/>
        <w:rPr>
          <w:b/>
          <w:sz w:val="25"/>
        </w:rPr>
      </w:pPr>
      <w:r>
        <w:rPr>
          <w:sz w:val="25"/>
        </w:rPr>
        <w:t>ЗАДАНИЕ 2. Род войск </w:t>
      </w:r>
      <w:r>
        <w:rPr>
          <w:w w:val="90"/>
          <w:sz w:val="25"/>
        </w:rPr>
        <w:t>— </w:t>
      </w:r>
      <w:r>
        <w:rPr>
          <w:sz w:val="25"/>
        </w:rPr>
        <w:t>составная </w:t>
      </w:r>
      <w:r>
        <w:rPr>
          <w:b/>
          <w:sz w:val="25"/>
        </w:rPr>
        <w:t>часть вида Вооружённых Сил, включает воинские</w:t>
      </w:r>
    </w:p>
    <w:p>
      <w:pPr>
        <w:pStyle w:val="BodyText"/>
        <w:spacing w:before="139"/>
        <w:ind w:left="283"/>
        <w:jc w:val="both"/>
      </w:pPr>
      <w:r>
        <w:rPr>
          <w:w w:val="105"/>
        </w:rPr>
        <w:t>формирования,   имеющие  только  им  свойственное   вооружение   и  военную технику,</w:t>
      </w:r>
    </w:p>
    <w:p>
      <w:pPr>
        <w:spacing w:after="0"/>
        <w:jc w:val="both"/>
        <w:sectPr>
          <w:pgSz w:w="11910" w:h="16840"/>
          <w:pgMar w:top="940" w:bottom="280" w:left="1420" w:right="440"/>
        </w:sectPr>
      </w:pPr>
    </w:p>
    <w:p>
      <w:pPr>
        <w:spacing w:line="360" w:lineRule="auto" w:before="71"/>
        <w:ind w:left="260" w:right="116" w:firstLine="4"/>
        <w:jc w:val="both"/>
        <w:rPr>
          <w:b/>
          <w:sz w:val="24"/>
        </w:rPr>
      </w:pPr>
      <w:r>
        <w:rPr>
          <w:b/>
          <w:sz w:val="24"/>
        </w:rPr>
        <w:t>обладающие характерными для них боевыми свойствами </w:t>
      </w:r>
      <w:r>
        <w:rPr>
          <w:sz w:val="24"/>
        </w:rPr>
        <w:t>и предназначением. </w:t>
      </w:r>
      <w:r>
        <w:rPr>
          <w:b/>
          <w:sz w:val="24"/>
        </w:rPr>
        <w:t>Охарактеризуйте приведенные ниже </w:t>
      </w:r>
      <w:r>
        <w:rPr>
          <w:sz w:val="24"/>
        </w:rPr>
        <w:t>рода  войск,  выбрав  соответствующее  им </w:t>
      </w:r>
      <w:r>
        <w:rPr>
          <w:b/>
          <w:sz w:val="24"/>
        </w:rPr>
        <w:t>вооружение и технику, предназначение и вид вооруженных сил к которым они относятся. </w:t>
      </w:r>
      <w:r>
        <w:rPr>
          <w:sz w:val="24"/>
        </w:rPr>
        <w:t>Ответ </w:t>
      </w:r>
      <w:r>
        <w:rPr>
          <w:b/>
          <w:sz w:val="24"/>
        </w:rPr>
        <w:t>запишите в таблице, указав соответствующие цифры и буквы.</w:t>
      </w:r>
    </w:p>
    <w:p>
      <w:pPr>
        <w:pStyle w:val="BodyText"/>
        <w:spacing w:before="2"/>
        <w:rPr>
          <w:b/>
          <w:sz w:val="29"/>
        </w:rPr>
      </w:pPr>
    </w:p>
    <w:p>
      <w:pPr>
        <w:spacing w:after="0"/>
        <w:rPr>
          <w:sz w:val="29"/>
        </w:rPr>
        <w:sectPr>
          <w:pgSz w:w="11910" w:h="16840"/>
          <w:pgMar w:top="1040" w:bottom="280" w:left="1440" w:right="44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04"/>
        <w:ind w:left="1422"/>
      </w:pPr>
      <w:r>
        <w:rPr>
          <w:w w:val="90"/>
        </w:rPr>
        <w:t>Танковые войска</w:t>
      </w:r>
    </w:p>
    <w:p>
      <w:pPr>
        <w:pStyle w:val="BodyText"/>
        <w:spacing w:before="4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spacing w:before="1"/>
        <w:ind w:left="72"/>
        <w:jc w:val="center"/>
      </w:pPr>
      <w:r>
        <w:rPr>
          <w:w w:val="90"/>
        </w:rPr>
        <w:t>Ракетньlе войска</w:t>
      </w:r>
    </w:p>
    <w:p>
      <w:pPr>
        <w:spacing w:before="147"/>
        <w:ind w:left="53" w:right="0" w:firstLine="0"/>
        <w:jc w:val="center"/>
        <w:rPr>
          <w:rFonts w:ascii="Cambria" w:hAnsi="Cambria"/>
          <w:sz w:val="23"/>
        </w:rPr>
      </w:pPr>
      <w:r>
        <w:rPr>
          <w:rFonts w:ascii="Cambria" w:hAnsi="Cambria"/>
          <w:w w:val="85"/>
          <w:sz w:val="23"/>
        </w:rPr>
        <w:t>и артиллерия</w:t>
      </w:r>
    </w:p>
    <w:p>
      <w:pPr>
        <w:pStyle w:val="BodyText"/>
        <w:spacing w:before="90"/>
        <w:ind w:left="134"/>
      </w:pPr>
      <w:r>
        <w:rPr/>
        <w:br w:type="column"/>
      </w:r>
      <w:r>
        <w:rPr>
          <w:w w:val="95"/>
        </w:rPr>
        <w:t>Ракетные войска</w:t>
      </w:r>
    </w:p>
    <w:p>
      <w:pPr>
        <w:pStyle w:val="BodyText"/>
        <w:spacing w:before="136"/>
        <w:ind w:left="159"/>
      </w:pPr>
      <w:r>
        <w:rPr/>
        <w:drawing>
          <wp:anchor distT="0" distB="0" distL="0" distR="0" allowOverlap="1" layoutInCell="1" locked="0" behindDoc="1" simplePos="0" relativeHeight="268372751">
            <wp:simplePos x="0" y="0"/>
            <wp:positionH relativeFrom="page">
              <wp:posOffset>987353</wp:posOffset>
            </wp:positionH>
            <wp:positionV relativeFrom="paragraph">
              <wp:posOffset>-179792</wp:posOffset>
            </wp:positionV>
            <wp:extent cx="6222761" cy="7940040"/>
            <wp:effectExtent l="0" t="0" r="0" b="0"/>
            <wp:wrapNone/>
            <wp:docPr id="61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761" cy="794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стратегического ПодводньІе силъІ Морская пехота</w:t>
      </w:r>
    </w:p>
    <w:p>
      <w:pPr>
        <w:spacing w:before="142"/>
        <w:ind w:left="316" w:right="3708" w:firstLine="0"/>
        <w:jc w:val="center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>назначения</w:t>
      </w:r>
    </w:p>
    <w:p>
      <w:pPr>
        <w:spacing w:after="0"/>
        <w:jc w:val="center"/>
        <w:rPr>
          <w:rFonts w:ascii="Cambria" w:hAnsi="Cambria"/>
          <w:sz w:val="23"/>
        </w:rPr>
        <w:sectPr>
          <w:type w:val="continuous"/>
          <w:pgSz w:w="11910" w:h="16840"/>
          <w:pgMar w:top="1040" w:bottom="280" w:left="1440" w:right="440"/>
          <w:cols w:num="3" w:equalWidth="0">
            <w:col w:w="3022" w:space="40"/>
            <w:col w:w="1635" w:space="40"/>
            <w:col w:w="5293"/>
          </w:cols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3"/>
        <w:rPr>
          <w:rFonts w:ascii="Cambria"/>
          <w:sz w:val="21"/>
        </w:rPr>
      </w:pPr>
    </w:p>
    <w:p>
      <w:pPr>
        <w:pStyle w:val="BodyText"/>
        <w:spacing w:line="360" w:lineRule="auto" w:before="90"/>
        <w:ind w:left="2049" w:right="750" w:hanging="1"/>
      </w:pPr>
      <w:r>
        <w:rPr/>
        <w:t>БМП-3, HOHA-CBK, AKC-74M, СВД, корабль класса «Зубр» </w:t>
      </w:r>
      <w:r>
        <w:rPr>
          <w:w w:val="95"/>
        </w:rPr>
        <w:t>Ракетный подводный  крейсер с крьшатыми  ракетами проекта 949A,</w:t>
      </w:r>
    </w:p>
    <w:p>
      <w:pPr>
        <w:pStyle w:val="BodyText"/>
        <w:spacing w:before="3"/>
        <w:ind w:left="1654"/>
      </w:pPr>
      <w:r>
        <w:rPr>
          <w:w w:val="95"/>
        </w:rPr>
        <w:t>многоцелевая  атомная подводная лодка проекта 971</w:t>
      </w:r>
    </w:p>
    <w:p>
      <w:pPr>
        <w:pStyle w:val="BodyText"/>
        <w:spacing w:line="360" w:lineRule="auto" w:before="136"/>
        <w:ind w:left="1651" w:right="484" w:hanging="1"/>
      </w:pPr>
      <w:r>
        <w:rPr/>
        <w:t>3.РТ-2ПМ «Тополь», PT-2ПM2 «Тополь-М» (шахтного базирования), ракета PC-22</w:t>
      </w:r>
    </w:p>
    <w:p>
      <w:pPr>
        <w:pStyle w:val="BodyText"/>
        <w:spacing w:before="8"/>
        <w:ind w:left="1656"/>
      </w:pPr>
      <w:r>
        <w:rPr/>
        <w:t>4.   Т-72БА, Т-80БА, T-80УA, T-80У-E1</w:t>
      </w:r>
    </w:p>
    <w:p>
      <w:pPr>
        <w:pStyle w:val="BodyText"/>
        <w:spacing w:before="136"/>
        <w:ind w:left="2016"/>
      </w:pPr>
      <w:r>
        <w:rPr>
          <w:w w:val="90"/>
        </w:rPr>
        <w:t>Реактивная  система залпового огня 9K5l  «Град», 152-мм самоходная гаубица</w:t>
      </w:r>
    </w:p>
    <w:p>
      <w:pPr>
        <w:pStyle w:val="BodyText"/>
        <w:spacing w:before="141"/>
        <w:ind w:left="1657"/>
      </w:pPr>
      <w:r>
        <w:rPr>
          <w:w w:val="90"/>
        </w:rPr>
        <w:t>«Мста», модернизированныи тактический  ракетныіі  комплекс «Точка-У»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362" w:lineRule="auto"/>
        <w:ind w:left="2208" w:right="216" w:firstLine="551"/>
        <w:jc w:val="right"/>
      </w:pPr>
      <w:r>
        <w:rPr>
          <w:w w:val="95"/>
        </w:rPr>
        <w:t>Обеспечивает меры ядерного сдерживания и поражения стратегических</w:t>
      </w:r>
      <w:r>
        <w:rPr>
          <w:w w:val="91"/>
        </w:rPr>
        <w:t> </w:t>
      </w:r>
      <w:r>
        <w:rPr>
          <w:w w:val="90"/>
        </w:rPr>
        <w:t>объектов,  составляющих  основу военного  и военно-экономического потенциала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2206" w:right="254" w:firstLine="567"/>
        <w:jc w:val="both"/>
      </w:pPr>
      <w:r>
        <w:rPr>
          <w:w w:val="95"/>
        </w:rPr>
        <w:t>Служат для поражения кругіных кораблей противника, осуществления поиска и уничтожения его подводных лодок, для разрушения коммуникации, </w:t>
      </w:r>
      <w:r>
        <w:rPr>
          <w:w w:val="90"/>
        </w:rPr>
        <w:t>эскортирования других подводных  лодок и кораблей.</w:t>
      </w:r>
    </w:p>
    <w:p>
      <w:pPr>
        <w:pStyle w:val="BodyText"/>
        <w:tabs>
          <w:tab w:pos="3664" w:val="left" w:leader="none"/>
          <w:tab w:pos="4607" w:val="left" w:leader="none"/>
          <w:tab w:pos="6297" w:val="left" w:leader="none"/>
          <w:tab w:pos="7984" w:val="left" w:leader="none"/>
        </w:tabs>
        <w:spacing w:line="362" w:lineRule="auto" w:before="3"/>
        <w:ind w:left="2206" w:right="228" w:hanging="1"/>
      </w:pPr>
      <w:r>
        <w:rPr/>
        <w:t>IH. </w:t>
      </w:r>
      <w:r>
        <w:rPr>
          <w:spacing w:val="26"/>
        </w:rPr>
        <w:t> </w:t>
      </w:r>
      <w:r>
        <w:rPr/>
        <w:t>Главная</w:t>
        <w:tab/>
        <w:t>ударная</w:t>
        <w:tab/>
        <w:t>сила.</w:t>
        <w:tab/>
        <w:t>огневая</w:t>
        <w:tab/>
        <w:t>надежная </w:t>
      </w:r>
      <w:r>
        <w:rPr>
          <w:w w:val="95"/>
        </w:rPr>
        <w:t>маневренность. Могут вести активньlе наступателъньlе действия в отрыве</w:t>
      </w:r>
      <w:r>
        <w:rPr>
          <w:spacing w:val="46"/>
          <w:w w:val="95"/>
        </w:rPr>
        <w:t> </w:t>
      </w:r>
      <w:r>
        <w:rPr>
          <w:w w:val="95"/>
        </w:rPr>
        <w:t>от</w:t>
      </w:r>
    </w:p>
    <w:p>
      <w:pPr>
        <w:pStyle w:val="BodyText"/>
        <w:tabs>
          <w:tab w:pos="5529" w:val="left" w:leader="none"/>
          <w:tab w:pos="8531" w:val="left" w:leader="none"/>
        </w:tabs>
        <w:spacing w:line="360" w:lineRule="auto"/>
        <w:ind w:left="2208" w:right="253" w:firstLine="977"/>
      </w:pPr>
      <w:r>
        <w:rPr/>
        <w:t>воиск,</w:t>
        <w:tab/>
      </w:r>
      <w:r>
        <w:rPr>
          <w:w w:val="90"/>
        </w:rPr>
        <w:t>гругппіровки</w:t>
        <w:tab/>
        <w:t>преодолевать радиоактивные и водньІе</w:t>
      </w:r>
      <w:r>
        <w:rPr>
          <w:spacing w:val="-23"/>
          <w:w w:val="90"/>
        </w:rPr>
        <w:t> </w:t>
      </w:r>
      <w:r>
        <w:rPr>
          <w:w w:val="90"/>
        </w:rPr>
        <w:t>преградьІ.</w:t>
      </w:r>
    </w:p>
    <w:p>
      <w:pPr>
        <w:pStyle w:val="BodyText"/>
        <w:spacing w:line="360" w:lineRule="auto" w:before="8"/>
        <w:ind w:left="2208" w:right="237" w:firstLine="484"/>
        <w:jc w:val="both"/>
      </w:pPr>
      <w:r>
        <w:rPr>
          <w:w w:val="95"/>
        </w:rPr>
        <w:t>Основное средство огневого и ядерного поражения противника. Решают огневые задачи в бою в интересах других родов войск</w:t>
      </w:r>
    </w:p>
    <w:p>
      <w:pPr>
        <w:pStyle w:val="BodyText"/>
        <w:spacing w:before="8"/>
        <w:ind w:left="2625"/>
      </w:pPr>
      <w:r>
        <w:rPr>
          <w:w w:val="90"/>
        </w:rPr>
        <w:t>Боевые действия в составе морских десантов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spacing w:before="1"/>
        <w:ind w:left="2214" w:right="0" w:firstLine="0"/>
        <w:jc w:val="left"/>
        <w:rPr>
          <w:sz w:val="25"/>
        </w:rPr>
      </w:pPr>
      <w:r>
        <w:rPr>
          <w:w w:val="95"/>
          <w:sz w:val="25"/>
        </w:rPr>
        <w:t>А. Сухопутные войска</w:t>
      </w:r>
    </w:p>
    <w:p>
      <w:pPr>
        <w:pStyle w:val="BodyText"/>
        <w:spacing w:before="135"/>
        <w:ind w:left="2212"/>
      </w:pPr>
      <w:r>
        <w:rPr>
          <w:w w:val="95"/>
        </w:rPr>
        <w:t>Б.  Военно-морской флот</w:t>
      </w:r>
    </w:p>
    <w:p>
      <w:pPr>
        <w:pStyle w:val="BodyText"/>
        <w:spacing w:before="142"/>
        <w:ind w:left="2212"/>
      </w:pPr>
      <w:r>
        <w:rPr>
          <w:w w:val="95"/>
        </w:rPr>
        <w:t>В. Самостоягельньfi род войск</w:t>
      </w:r>
    </w:p>
    <w:p>
      <w:pPr>
        <w:spacing w:after="0"/>
        <w:sectPr>
          <w:type w:val="continuous"/>
          <w:pgSz w:w="11910" w:h="16840"/>
          <w:pgMar w:top="1040" w:bottom="280" w:left="1440" w:right="440"/>
        </w:sectPr>
      </w:pPr>
    </w:p>
    <w:p>
      <w:pPr>
        <w:pStyle w:val="BodyText"/>
        <w:spacing w:before="71"/>
        <w:ind w:left="244"/>
      </w:pPr>
      <w:r>
        <w:rPr>
          <w:w w:val="105"/>
        </w:rPr>
        <w:t>Ответ: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169"/>
        <w:ind w:left="244"/>
        <w:jc w:val="center"/>
      </w:pPr>
      <w:r>
        <w:rPr>
          <w:w w:val="90"/>
        </w:rPr>
        <w:t>Танковые</w:t>
      </w:r>
    </w:p>
    <w:p>
      <w:pPr>
        <w:spacing w:before="3"/>
        <w:ind w:left="251" w:right="0" w:firstLine="0"/>
        <w:jc w:val="center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>воиска</w:t>
      </w:r>
    </w:p>
    <w:p>
      <w:pPr>
        <w:pStyle w:val="BodyText"/>
        <w:rPr>
          <w:rFonts w:ascii="Cambria"/>
          <w:sz w:val="28"/>
        </w:rPr>
      </w:pPr>
      <w:r>
        <w:rPr/>
        <w:br w:type="column"/>
      </w:r>
      <w:r>
        <w:rPr>
          <w:rFonts w:ascii="Cambria"/>
          <w:sz w:val="28"/>
        </w:rPr>
      </w:r>
    </w:p>
    <w:p>
      <w:pPr>
        <w:pStyle w:val="BodyText"/>
        <w:spacing w:before="8"/>
        <w:rPr>
          <w:rFonts w:ascii="Cambria"/>
        </w:rPr>
      </w:pPr>
    </w:p>
    <w:p>
      <w:pPr>
        <w:pStyle w:val="Heading2"/>
        <w:ind w:left="244"/>
      </w:pPr>
      <w:r>
        <w:rPr>
          <w:w w:val="80"/>
        </w:rPr>
        <w:t>РакетньІе</w:t>
      </w:r>
    </w:p>
    <w:p>
      <w:pPr>
        <w:spacing w:before="72"/>
        <w:ind w:left="282" w:right="0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sz w:val="16"/>
        </w:rPr>
        <w:t>ВОИСКІ1 И</w:t>
      </w:r>
    </w:p>
    <w:p>
      <w:pPr>
        <w:pStyle w:val="BodyText"/>
        <w:rPr>
          <w:rFonts w:ascii="Cambria"/>
        </w:rPr>
      </w:pPr>
      <w:r>
        <w:rPr/>
        <w:br w:type="column"/>
      </w:r>
      <w:r>
        <w:rPr>
          <w:rFonts w:ascii="Cambria"/>
        </w:rPr>
      </w:r>
    </w:p>
    <w:p>
      <w:pPr>
        <w:pStyle w:val="BodyText"/>
        <w:spacing w:before="5"/>
        <w:rPr>
          <w:rFonts w:ascii="Cambria"/>
          <w:sz w:val="18"/>
        </w:rPr>
      </w:pPr>
    </w:p>
    <w:p>
      <w:pPr>
        <w:spacing w:before="0"/>
        <w:ind w:left="230" w:right="1311" w:firstLine="0"/>
        <w:jc w:val="center"/>
        <w:rPr>
          <w:sz w:val="23"/>
        </w:rPr>
      </w:pPr>
      <w:r>
        <w:rPr>
          <w:sz w:val="23"/>
        </w:rPr>
        <w:t>Ракетные</w:t>
      </w:r>
    </w:p>
    <w:p>
      <w:pPr>
        <w:tabs>
          <w:tab w:pos="1989" w:val="left" w:leader="none"/>
        </w:tabs>
        <w:spacing w:before="4"/>
        <w:ind w:left="661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372799">
            <wp:simplePos x="0" y="0"/>
            <wp:positionH relativeFrom="page">
              <wp:posOffset>1008684</wp:posOffset>
            </wp:positionH>
            <wp:positionV relativeFrom="paragraph">
              <wp:posOffset>-175220</wp:posOffset>
            </wp:positionV>
            <wp:extent cx="6201430" cy="2051303"/>
            <wp:effectExtent l="0" t="0" r="0" b="0"/>
            <wp:wrapNone/>
            <wp:docPr id="63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1430" cy="2051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BOИCKd</w:t>
        <w:tab/>
      </w:r>
      <w:r>
        <w:rPr>
          <w:w w:val="90"/>
          <w:sz w:val="24"/>
        </w:rPr>
        <w:t>Подводные</w:t>
      </w:r>
    </w:p>
    <w:p>
      <w:pPr>
        <w:spacing w:line="247" w:lineRule="auto" w:before="3"/>
        <w:ind w:left="249" w:right="1311" w:firstLine="0"/>
        <w:jc w:val="center"/>
        <w:rPr>
          <w:rFonts w:ascii="Cambria" w:hAnsi="Cambria"/>
          <w:sz w:val="23"/>
        </w:rPr>
      </w:pPr>
      <w:r>
        <w:rPr>
          <w:rFonts w:ascii="Cambria" w:hAnsi="Cambria"/>
          <w:w w:val="90"/>
          <w:sz w:val="23"/>
        </w:rPr>
        <w:t>стратегическог о назначения</w:t>
      </w:r>
    </w:p>
    <w:p>
      <w:pPr>
        <w:pStyle w:val="BodyText"/>
        <w:rPr>
          <w:rFonts w:ascii="Cambria"/>
          <w:sz w:val="26"/>
        </w:rPr>
      </w:pPr>
      <w:r>
        <w:rPr/>
        <w:br w:type="column"/>
      </w:r>
      <w:r>
        <w:rPr>
          <w:rFonts w:ascii="Cambria"/>
          <w:sz w:val="26"/>
        </w:rPr>
      </w:r>
    </w:p>
    <w:p>
      <w:pPr>
        <w:pStyle w:val="BodyText"/>
        <w:rPr>
          <w:rFonts w:ascii="Cambria"/>
          <w:sz w:val="26"/>
        </w:rPr>
      </w:pPr>
    </w:p>
    <w:p>
      <w:pPr>
        <w:pStyle w:val="BodyText"/>
        <w:spacing w:before="3"/>
        <w:rPr>
          <w:rFonts w:ascii="Cambria"/>
          <w:sz w:val="25"/>
        </w:rPr>
      </w:pPr>
    </w:p>
    <w:p>
      <w:pPr>
        <w:pStyle w:val="BodyText"/>
        <w:ind w:left="222"/>
      </w:pPr>
      <w:r>
        <w:rPr>
          <w:w w:val="95"/>
        </w:rPr>
        <w:t>морская пех</w:t>
      </w:r>
    </w:p>
    <w:p>
      <w:pPr>
        <w:spacing w:after="0"/>
        <w:sectPr>
          <w:pgSz w:w="11910" w:h="16840"/>
          <w:pgMar w:top="1040" w:bottom="280" w:left="1460" w:right="340"/>
          <w:cols w:num="5" w:equalWidth="0">
            <w:col w:w="948" w:space="1323"/>
            <w:col w:w="1163" w:space="390"/>
            <w:col w:w="1123" w:space="107"/>
            <w:col w:w="3051" w:space="40"/>
            <w:col w:w="19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5"/>
        <w:ind w:left="244" w:right="0" w:firstLine="0"/>
        <w:jc w:val="both"/>
        <w:rPr>
          <w:sz w:val="24"/>
        </w:rPr>
      </w:pPr>
      <w:r>
        <w:rPr>
          <w:b/>
          <w:w w:val="95"/>
          <w:sz w:val="24"/>
        </w:rPr>
        <w:t>Оценка заданіія: </w:t>
      </w:r>
      <w:r>
        <w:rPr>
          <w:w w:val="95"/>
          <w:sz w:val="24"/>
        </w:rPr>
        <w:t>Максималъная оценка за правильно выполненное задание </w:t>
      </w:r>
      <w:r>
        <w:rPr>
          <w:w w:val="90"/>
          <w:sz w:val="24"/>
        </w:rPr>
        <w:t>— </w:t>
      </w:r>
      <w:r>
        <w:rPr>
          <w:w w:val="95"/>
          <w:sz w:val="24"/>
        </w:rPr>
        <w:t>ïfi </w:t>
      </w:r>
      <w:r>
        <w:rPr>
          <w:i/>
          <w:w w:val="95"/>
          <w:sz w:val="24"/>
        </w:rPr>
        <w:t>баллов, </w:t>
      </w:r>
      <w:r>
        <w:rPr>
          <w:w w:val="95"/>
          <w:sz w:val="24"/>
        </w:rPr>
        <w:t>при этом:</w:t>
      </w:r>
    </w:p>
    <w:p>
      <w:pPr>
        <w:pStyle w:val="ListParagraph"/>
        <w:numPr>
          <w:ilvl w:val="1"/>
          <w:numId w:val="2"/>
        </w:numPr>
        <w:tabs>
          <w:tab w:pos="965" w:val="left" w:leader="none"/>
          <w:tab w:pos="966" w:val="left" w:leader="none"/>
        </w:tabs>
        <w:spacing w:line="240" w:lineRule="auto" w:before="141" w:after="0"/>
        <w:ind w:left="965" w:right="0" w:hanging="366"/>
        <w:jc w:val="left"/>
        <w:rPr>
          <w:i/>
          <w:sz w:val="24"/>
        </w:rPr>
      </w:pPr>
      <w:r>
        <w:rPr>
          <w:sz w:val="24"/>
        </w:rPr>
        <w:t>за</w:t>
      </w:r>
      <w:r>
        <w:rPr>
          <w:spacing w:val="-16"/>
          <w:sz w:val="24"/>
        </w:rPr>
        <w:t> </w:t>
      </w:r>
      <w:r>
        <w:rPr>
          <w:sz w:val="24"/>
        </w:rPr>
        <w:t>правильный</w:t>
      </w:r>
      <w:r>
        <w:rPr>
          <w:spacing w:val="2"/>
          <w:sz w:val="24"/>
        </w:rPr>
        <w:t> </w:t>
      </w:r>
      <w:r>
        <w:rPr>
          <w:sz w:val="24"/>
        </w:rPr>
        <w:t>ответ</w:t>
      </w:r>
      <w:r>
        <w:rPr>
          <w:spacing w:val="-11"/>
          <w:sz w:val="24"/>
        </w:rPr>
        <w:t> </w:t>
      </w:r>
      <w:r>
        <w:rPr>
          <w:sz w:val="24"/>
        </w:rPr>
        <w:t>по</w:t>
      </w:r>
      <w:r>
        <w:rPr>
          <w:spacing w:val="-14"/>
          <w:sz w:val="24"/>
        </w:rPr>
        <w:t> </w:t>
      </w:r>
      <w:r>
        <w:rPr>
          <w:sz w:val="24"/>
        </w:rPr>
        <w:t>3-м</w:t>
      </w:r>
      <w:r>
        <w:rPr>
          <w:spacing w:val="-12"/>
          <w:sz w:val="24"/>
        </w:rPr>
        <w:t> </w:t>
      </w:r>
      <w:r>
        <w:rPr>
          <w:sz w:val="24"/>
        </w:rPr>
        <w:t>позициям</w:t>
      </w:r>
      <w:r>
        <w:rPr>
          <w:spacing w:val="-3"/>
          <w:sz w:val="24"/>
        </w:rPr>
        <w:t> </w:t>
      </w:r>
      <w:r>
        <w:rPr>
          <w:sz w:val="24"/>
        </w:rPr>
        <w:t>по</w:t>
      </w:r>
      <w:r>
        <w:rPr>
          <w:spacing w:val="-15"/>
          <w:sz w:val="24"/>
        </w:rPr>
        <w:t> </w:t>
      </w:r>
      <w:r>
        <w:rPr>
          <w:sz w:val="24"/>
        </w:rPr>
        <w:t>каждому</w:t>
      </w:r>
      <w:r>
        <w:rPr>
          <w:spacing w:val="-8"/>
          <w:sz w:val="24"/>
        </w:rPr>
        <w:t> </w:t>
      </w:r>
      <w:r>
        <w:rPr>
          <w:sz w:val="24"/>
        </w:rPr>
        <w:t>роду</w:t>
      </w:r>
      <w:r>
        <w:rPr>
          <w:spacing w:val="-15"/>
          <w:sz w:val="24"/>
        </w:rPr>
        <w:t> </w:t>
      </w:r>
      <w:r>
        <w:rPr>
          <w:sz w:val="24"/>
        </w:rPr>
        <w:t>войск</w:t>
      </w:r>
      <w:r>
        <w:rPr>
          <w:spacing w:val="-6"/>
          <w:sz w:val="24"/>
        </w:rPr>
        <w:t> </w:t>
      </w:r>
      <w:r>
        <w:rPr>
          <w:sz w:val="24"/>
        </w:rPr>
        <w:t>начисляется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-15"/>
          <w:sz w:val="24"/>
        </w:rPr>
        <w:t> </w:t>
      </w:r>
      <w:r>
        <w:rPr>
          <w:sz w:val="24"/>
        </w:rPr>
        <w:t>2</w:t>
      </w:r>
      <w:r>
        <w:rPr>
          <w:spacing w:val="-14"/>
          <w:sz w:val="24"/>
        </w:rPr>
        <w:t> </w:t>
      </w:r>
      <w:r>
        <w:rPr>
          <w:i/>
          <w:sz w:val="24"/>
        </w:rPr>
        <w:t>балла,‘</w:t>
      </w:r>
    </w:p>
    <w:p>
      <w:pPr>
        <w:pStyle w:val="ListParagraph"/>
        <w:numPr>
          <w:ilvl w:val="1"/>
          <w:numId w:val="2"/>
        </w:numPr>
        <w:tabs>
          <w:tab w:pos="965" w:val="left" w:leader="none"/>
          <w:tab w:pos="966" w:val="left" w:leader="none"/>
        </w:tabs>
        <w:spacing w:line="240" w:lineRule="auto" w:before="136" w:after="0"/>
        <w:ind w:left="965" w:right="0" w:hanging="366"/>
        <w:jc w:val="left"/>
        <w:rPr>
          <w:i/>
          <w:sz w:val="24"/>
        </w:rPr>
      </w:pPr>
      <w:r>
        <w:rPr>
          <w:sz w:val="24"/>
        </w:rPr>
        <w:t>за</w:t>
      </w:r>
      <w:r>
        <w:rPr>
          <w:spacing w:val="-17"/>
          <w:sz w:val="24"/>
        </w:rPr>
        <w:t> </w:t>
      </w:r>
      <w:r>
        <w:rPr>
          <w:sz w:val="24"/>
        </w:rPr>
        <w:t>правильный</w:t>
      </w:r>
      <w:r>
        <w:rPr>
          <w:spacing w:val="1"/>
          <w:sz w:val="24"/>
        </w:rPr>
        <w:t> </w:t>
      </w:r>
      <w:r>
        <w:rPr>
          <w:sz w:val="24"/>
        </w:rPr>
        <w:t>ответ</w:t>
      </w:r>
      <w:r>
        <w:rPr>
          <w:spacing w:val="-11"/>
          <w:sz w:val="24"/>
        </w:rPr>
        <w:t> </w:t>
      </w:r>
      <w:r>
        <w:rPr>
          <w:sz w:val="24"/>
        </w:rPr>
        <w:t>по</w:t>
      </w:r>
      <w:r>
        <w:rPr>
          <w:spacing w:val="-15"/>
          <w:sz w:val="24"/>
        </w:rPr>
        <w:t> </w:t>
      </w:r>
      <w:r>
        <w:rPr>
          <w:sz w:val="24"/>
        </w:rPr>
        <w:t>2-м</w:t>
      </w:r>
      <w:r>
        <w:rPr>
          <w:spacing w:val="-13"/>
          <w:sz w:val="24"/>
        </w:rPr>
        <w:t> </w:t>
      </w:r>
      <w:r>
        <w:rPr>
          <w:sz w:val="24"/>
        </w:rPr>
        <w:t>позициям</w:t>
      </w:r>
      <w:r>
        <w:rPr>
          <w:spacing w:val="-4"/>
          <w:sz w:val="24"/>
        </w:rPr>
        <w:t> </w:t>
      </w:r>
      <w:r>
        <w:rPr>
          <w:sz w:val="24"/>
        </w:rPr>
        <w:t>по</w:t>
      </w:r>
      <w:r>
        <w:rPr>
          <w:spacing w:val="-15"/>
          <w:sz w:val="24"/>
        </w:rPr>
        <w:t> </w:t>
      </w:r>
      <w:r>
        <w:rPr>
          <w:sz w:val="24"/>
        </w:rPr>
        <w:t>каждому</w:t>
      </w:r>
      <w:r>
        <w:rPr>
          <w:spacing w:val="-9"/>
          <w:sz w:val="24"/>
        </w:rPr>
        <w:t> </w:t>
      </w:r>
      <w:r>
        <w:rPr>
          <w:sz w:val="24"/>
        </w:rPr>
        <w:t>роду</w:t>
      </w:r>
      <w:r>
        <w:rPr>
          <w:spacing w:val="-15"/>
          <w:sz w:val="24"/>
        </w:rPr>
        <w:t> </w:t>
      </w:r>
      <w:r>
        <w:rPr>
          <w:sz w:val="24"/>
        </w:rPr>
        <w:t>войск</w:t>
      </w:r>
      <w:r>
        <w:rPr>
          <w:spacing w:val="-11"/>
          <w:sz w:val="24"/>
        </w:rPr>
        <w:t> </w:t>
      </w:r>
      <w:r>
        <w:rPr>
          <w:sz w:val="24"/>
        </w:rPr>
        <w:t>начисляется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-8"/>
          <w:sz w:val="24"/>
        </w:rPr>
        <w:t> </w:t>
      </w:r>
      <w:r>
        <w:rPr>
          <w:sz w:val="24"/>
        </w:rPr>
        <w:t>7</w:t>
      </w:r>
      <w:r>
        <w:rPr>
          <w:spacing w:val="-10"/>
          <w:sz w:val="24"/>
        </w:rPr>
        <w:t> </w:t>
      </w:r>
      <w:r>
        <w:rPr>
          <w:i/>
          <w:sz w:val="24"/>
        </w:rPr>
        <w:t>баллу,’</w:t>
      </w:r>
    </w:p>
    <w:p>
      <w:pPr>
        <w:pStyle w:val="ListParagraph"/>
        <w:numPr>
          <w:ilvl w:val="1"/>
          <w:numId w:val="2"/>
        </w:numPr>
        <w:tabs>
          <w:tab w:pos="962" w:val="left" w:leader="none"/>
          <w:tab w:pos="964" w:val="left" w:leader="none"/>
        </w:tabs>
        <w:spacing w:line="240" w:lineRule="auto" w:before="136" w:after="0"/>
        <w:ind w:left="963" w:right="0" w:hanging="364"/>
        <w:jc w:val="left"/>
        <w:rPr>
          <w:sz w:val="24"/>
        </w:rPr>
      </w:pPr>
      <w:r>
        <w:rPr>
          <w:sz w:val="24"/>
        </w:rPr>
        <w:t>при отсугствии правильных ответов, баллы не</w:t>
      </w:r>
      <w:r>
        <w:rPr>
          <w:spacing w:val="-25"/>
          <w:sz w:val="24"/>
        </w:rPr>
        <w:t> </w:t>
      </w:r>
      <w:r>
        <w:rPr>
          <w:sz w:val="24"/>
        </w:rPr>
        <w:t>начисляются.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360" w:lineRule="auto" w:before="1"/>
        <w:ind w:right="244" w:hanging="1"/>
        <w:rPr>
          <w:b w:val="0"/>
        </w:rPr>
      </w:pPr>
      <w:r>
        <w:rPr/>
        <w:drawing>
          <wp:anchor distT="0" distB="0" distL="0" distR="0" allowOverlap="1" layoutInCell="1" locked="0" behindDoc="0" simplePos="0" relativeHeight="2560">
            <wp:simplePos x="0" y="0"/>
            <wp:positionH relativeFrom="page">
              <wp:posOffset>2614656</wp:posOffset>
            </wp:positionH>
            <wp:positionV relativeFrom="paragraph">
              <wp:posOffset>859194</wp:posOffset>
            </wp:positionV>
            <wp:extent cx="3041290" cy="2090927"/>
            <wp:effectExtent l="0" t="0" r="0" b="0"/>
            <wp:wrapTopAndBottom/>
            <wp:docPr id="65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290" cy="2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>ЗАДАНИЕ 3. На </w:t>
      </w:r>
      <w:r>
        <w:rPr/>
        <w:t>рисунке изображен ударно-спусковой механизм  автомата Калашникова. Запомните таблицу, указав номера, под которыми изображены</w:t>
      </w:r>
      <w:r>
        <w:rPr>
          <w:spacing w:val="-37"/>
        </w:rPr>
        <w:t> </w:t>
      </w:r>
      <w:r>
        <w:rPr/>
        <w:t>основные </w:t>
      </w:r>
      <w:r>
        <w:rPr>
          <w:b w:val="0"/>
        </w:rPr>
        <w:t>части </w:t>
      </w:r>
      <w:r>
        <w:rPr>
          <w:b w:val="0"/>
          <w:spacing w:val="47"/>
        </w:rPr>
        <w:t> </w:t>
      </w:r>
      <w:r>
        <w:rPr>
          <w:b w:val="0"/>
        </w:rPr>
        <w:t>механизма.</w:t>
      </w:r>
    </w:p>
    <w:p>
      <w:pPr>
        <w:pStyle w:val="BodyText"/>
        <w:spacing w:before="4" w:after="1"/>
        <w:rPr>
          <w:sz w:val="15"/>
        </w:rPr>
      </w:pPr>
    </w:p>
    <w:tbl>
      <w:tblPr>
        <w:tblW w:w="0" w:type="auto"/>
        <w:jc w:val="left"/>
        <w:tblInd w:w="114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15"/>
        <w:gridCol w:w="4247"/>
      </w:tblGrid>
      <w:tr>
        <w:trPr>
          <w:trHeight w:val="420" w:hRule="atLeast"/>
        </w:trPr>
        <w:tc>
          <w:tcPr>
            <w:tcW w:w="5615" w:type="dxa"/>
          </w:tcPr>
          <w:p>
            <w:pPr>
              <w:pStyle w:val="TableParagraph"/>
              <w:spacing w:line="263" w:lineRule="exact"/>
              <w:ind w:left="2283" w:right="227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Название</w:t>
            </w:r>
          </w:p>
        </w:tc>
        <w:tc>
          <w:tcPr>
            <w:tcW w:w="4247" w:type="dxa"/>
          </w:tcPr>
          <w:p>
            <w:pPr>
              <w:pStyle w:val="TableParagraph"/>
              <w:spacing w:line="265" w:lineRule="exact"/>
              <w:ind w:left="763" w:right="763"/>
              <w:jc w:val="center"/>
              <w:rPr>
                <w:b/>
                <w:sz w:val="25"/>
              </w:rPr>
            </w:pPr>
            <w:r>
              <w:rPr>
                <w:sz w:val="25"/>
              </w:rPr>
              <w:t>Номер части </w:t>
            </w:r>
            <w:r>
              <w:rPr>
                <w:b/>
                <w:sz w:val="25"/>
              </w:rPr>
              <w:t>на рисунке</w:t>
            </w:r>
          </w:p>
        </w:tc>
      </w:tr>
      <w:tr>
        <w:trPr>
          <w:trHeight w:val="400" w:hRule="atLeast"/>
        </w:trPr>
        <w:tc>
          <w:tcPr>
            <w:tcW w:w="5615" w:type="dxa"/>
          </w:tcPr>
          <w:p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Замедлитель курка</w:t>
            </w:r>
          </w:p>
        </w:tc>
        <w:tc>
          <w:tcPr>
            <w:tcW w:w="4247" w:type="dxa"/>
          </w:tcPr>
          <w:p>
            <w:pPr>
              <w:pStyle w:val="TableParagraph"/>
              <w:spacing w:line="248" w:lineRule="exact"/>
              <w:ind w:left="1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3</w:t>
            </w:r>
          </w:p>
        </w:tc>
      </w:tr>
      <w:tr>
        <w:trPr>
          <w:trHeight w:val="400" w:hRule="atLeast"/>
        </w:trPr>
        <w:tc>
          <w:tcPr>
            <w:tcW w:w="5615" w:type="dxa"/>
          </w:tcPr>
          <w:p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Автоспуск</w:t>
            </w:r>
          </w:p>
        </w:tc>
        <w:tc>
          <w:tcPr>
            <w:tcW w:w="4247" w:type="dxa"/>
          </w:tcPr>
          <w:p>
            <w:pPr>
              <w:pStyle w:val="TableParagraph"/>
              <w:spacing w:line="248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</w:tr>
      <w:tr>
        <w:trPr>
          <w:trHeight w:val="400" w:hRule="atLeast"/>
        </w:trPr>
        <w:tc>
          <w:tcPr>
            <w:tcW w:w="5615" w:type="dxa"/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Переводчик (сектор переводчика)</w:t>
            </w:r>
          </w:p>
        </w:tc>
        <w:tc>
          <w:tcPr>
            <w:tcW w:w="4247" w:type="dxa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400" w:hRule="atLeast"/>
        </w:trPr>
        <w:tc>
          <w:tcPr>
            <w:tcW w:w="5615" w:type="dxa"/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Спусковой крючок</w:t>
            </w:r>
          </w:p>
        </w:tc>
        <w:tc>
          <w:tcPr>
            <w:tcW w:w="4247" w:type="dxa"/>
          </w:tcPr>
          <w:p>
            <w:pPr>
              <w:pStyle w:val="TableParagraph"/>
              <w:spacing w:line="248" w:lineRule="exact"/>
              <w:ind w:left="1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</w:tr>
      <w:tr>
        <w:trPr>
          <w:trHeight w:val="400" w:hRule="atLeast"/>
        </w:trPr>
        <w:tc>
          <w:tcPr>
            <w:tcW w:w="5615" w:type="dxa"/>
          </w:tcPr>
          <w:p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Шептало одиночного огня</w:t>
            </w:r>
          </w:p>
        </w:tc>
        <w:tc>
          <w:tcPr>
            <w:tcW w:w="4247" w:type="dxa"/>
          </w:tcPr>
          <w:p>
            <w:pPr>
              <w:pStyle w:val="TableParagraph"/>
              <w:spacing w:line="244" w:lineRule="exact"/>
              <w:ind w:left="12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>
        <w:trPr>
          <w:trHeight w:val="400" w:hRule="atLeast"/>
        </w:trPr>
        <w:tc>
          <w:tcPr>
            <w:tcW w:w="5615" w:type="dxa"/>
          </w:tcPr>
          <w:p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Боевая пружина</w:t>
            </w:r>
          </w:p>
        </w:tc>
        <w:tc>
          <w:tcPr>
            <w:tcW w:w="4247" w:type="dxa"/>
          </w:tcPr>
          <w:p>
            <w:pPr>
              <w:pStyle w:val="TableParagraph"/>
              <w:spacing w:line="244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</w:tr>
      <w:tr>
        <w:trPr>
          <w:trHeight w:val="400" w:hRule="atLeast"/>
        </w:trPr>
        <w:tc>
          <w:tcPr>
            <w:tcW w:w="5615" w:type="dxa"/>
          </w:tcPr>
          <w:p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w w:val="95"/>
                <w:position w:val="2"/>
                <w:sz w:val="24"/>
              </w:rPr>
              <w:t>K</w:t>
            </w:r>
            <w:r>
              <w:rPr>
                <w:w w:val="95"/>
                <w:sz w:val="24"/>
              </w:rPr>
              <w:t>YP°</w:t>
            </w:r>
          </w:p>
        </w:tc>
        <w:tc>
          <w:tcPr>
            <w:tcW w:w="4247" w:type="dxa"/>
          </w:tcPr>
          <w:p>
            <w:pPr>
              <w:pStyle w:val="TableParagraph"/>
              <w:spacing w:line="248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</w:tbl>
    <w:p>
      <w:pPr>
        <w:spacing w:after="0" w:line="248" w:lineRule="exact"/>
        <w:jc w:val="center"/>
        <w:rPr>
          <w:sz w:val="24"/>
        </w:rPr>
        <w:sectPr>
          <w:type w:val="continuous"/>
          <w:pgSz w:w="11910" w:h="16840"/>
          <w:pgMar w:top="1040" w:bottom="280" w:left="1460" w:right="340"/>
        </w:sectPr>
      </w:pPr>
    </w:p>
    <w:p>
      <w:pPr>
        <w:spacing w:before="66"/>
        <w:ind w:left="104" w:right="0" w:firstLine="0"/>
        <w:jc w:val="left"/>
        <w:rPr>
          <w:sz w:val="24"/>
        </w:rPr>
      </w:pPr>
      <w:r>
        <w:rPr>
          <w:b/>
          <w:w w:val="95"/>
          <w:sz w:val="24"/>
        </w:rPr>
        <w:t>Оценка задания: </w:t>
      </w:r>
      <w:r>
        <w:rPr>
          <w:w w:val="95"/>
          <w:sz w:val="24"/>
        </w:rPr>
        <w:t>Максималъная оценка за правильно вьшолненное задание </w:t>
      </w:r>
      <w:r>
        <w:rPr>
          <w:w w:val="90"/>
          <w:sz w:val="24"/>
        </w:rPr>
        <w:t>— </w:t>
      </w:r>
      <w:r>
        <w:rPr>
          <w:w w:val="95"/>
          <w:sz w:val="24"/>
        </w:rPr>
        <w:t>7 </w:t>
      </w:r>
      <w:r>
        <w:rPr>
          <w:i/>
          <w:w w:val="95"/>
          <w:sz w:val="24"/>
        </w:rPr>
        <w:t>баллов, </w:t>
      </w:r>
      <w:r>
        <w:rPr>
          <w:w w:val="95"/>
          <w:sz w:val="24"/>
        </w:rPr>
        <w:t>при этом:</w:t>
      </w:r>
    </w:p>
    <w:p>
      <w:pPr>
        <w:pStyle w:val="ListParagraph"/>
        <w:numPr>
          <w:ilvl w:val="0"/>
          <w:numId w:val="2"/>
        </w:numPr>
        <w:tabs>
          <w:tab w:pos="820" w:val="left" w:leader="none"/>
          <w:tab w:pos="821" w:val="left" w:leader="none"/>
        </w:tabs>
        <w:spacing w:line="240" w:lineRule="auto" w:before="141" w:after="0"/>
        <w:ind w:left="820" w:right="0" w:hanging="361"/>
        <w:jc w:val="left"/>
        <w:rPr>
          <w:i/>
          <w:sz w:val="24"/>
        </w:rPr>
      </w:pPr>
      <w:r>
        <w:rPr>
          <w:sz w:val="24"/>
        </w:rPr>
        <w:t>за</w:t>
      </w:r>
      <w:r>
        <w:rPr>
          <w:spacing w:val="-20"/>
          <w:sz w:val="24"/>
        </w:rPr>
        <w:t> </w:t>
      </w:r>
      <w:r>
        <w:rPr>
          <w:sz w:val="24"/>
        </w:rPr>
        <w:t>правильный</w:t>
      </w:r>
      <w:r>
        <w:rPr>
          <w:spacing w:val="-2"/>
          <w:sz w:val="24"/>
        </w:rPr>
        <w:t> </w:t>
      </w:r>
      <w:r>
        <w:rPr>
          <w:sz w:val="24"/>
        </w:rPr>
        <w:t>ответ</w:t>
      </w:r>
      <w:r>
        <w:rPr>
          <w:spacing w:val="-14"/>
          <w:sz w:val="24"/>
        </w:rPr>
        <w:t> </w:t>
      </w:r>
      <w:r>
        <w:rPr>
          <w:sz w:val="24"/>
        </w:rPr>
        <w:t>по</w:t>
      </w:r>
      <w:r>
        <w:rPr>
          <w:spacing w:val="-18"/>
          <w:sz w:val="24"/>
        </w:rPr>
        <w:t> </w:t>
      </w:r>
      <w:r>
        <w:rPr>
          <w:sz w:val="24"/>
        </w:rPr>
        <w:t>каждой</w:t>
      </w:r>
      <w:r>
        <w:rPr>
          <w:spacing w:val="-9"/>
          <w:sz w:val="24"/>
        </w:rPr>
        <w:t> </w:t>
      </w:r>
      <w:r>
        <w:rPr>
          <w:sz w:val="24"/>
        </w:rPr>
        <w:t>из</w:t>
      </w:r>
      <w:r>
        <w:rPr>
          <w:spacing w:val="-18"/>
          <w:sz w:val="24"/>
        </w:rPr>
        <w:t> </w:t>
      </w:r>
      <w:r>
        <w:rPr>
          <w:sz w:val="24"/>
        </w:rPr>
        <w:t>позиций</w:t>
      </w:r>
      <w:r>
        <w:rPr>
          <w:spacing w:val="-9"/>
          <w:sz w:val="24"/>
        </w:rPr>
        <w:t> </w:t>
      </w:r>
      <w:r>
        <w:rPr>
          <w:sz w:val="24"/>
        </w:rPr>
        <w:t>начисляется</w:t>
      </w:r>
      <w:r>
        <w:rPr>
          <w:spacing w:val="-5"/>
          <w:sz w:val="24"/>
        </w:rPr>
        <w:t> </w:t>
      </w:r>
      <w:r>
        <w:rPr>
          <w:sz w:val="24"/>
        </w:rPr>
        <w:t>по</w:t>
      </w:r>
      <w:r>
        <w:rPr>
          <w:spacing w:val="-8"/>
          <w:sz w:val="24"/>
        </w:rPr>
        <w:t> </w:t>
      </w:r>
      <w:r>
        <w:rPr>
          <w:sz w:val="24"/>
        </w:rPr>
        <w:t>7</w:t>
      </w:r>
      <w:r>
        <w:rPr>
          <w:spacing w:val="-12"/>
          <w:sz w:val="24"/>
        </w:rPr>
        <w:t> </w:t>
      </w:r>
      <w:r>
        <w:rPr>
          <w:i/>
          <w:sz w:val="24"/>
        </w:rPr>
        <w:t>баллу,‘</w:t>
      </w:r>
    </w:p>
    <w:p>
      <w:pPr>
        <w:pStyle w:val="ListParagraph"/>
        <w:numPr>
          <w:ilvl w:val="0"/>
          <w:numId w:val="2"/>
        </w:numPr>
        <w:tabs>
          <w:tab w:pos="822" w:val="left" w:leader="none"/>
          <w:tab w:pos="824" w:val="left" w:leader="none"/>
        </w:tabs>
        <w:spacing w:line="240" w:lineRule="auto" w:before="136" w:after="0"/>
        <w:ind w:left="823" w:right="0" w:hanging="364"/>
        <w:jc w:val="left"/>
        <w:rPr>
          <w:sz w:val="24"/>
        </w:rPr>
      </w:pPr>
      <w:r>
        <w:rPr>
          <w:sz w:val="24"/>
        </w:rPr>
        <w:t>при отсутствии правильных ответов баллы не</w:t>
      </w:r>
      <w:r>
        <w:rPr>
          <w:spacing w:val="-36"/>
          <w:sz w:val="24"/>
        </w:rPr>
        <w:t> </w:t>
      </w:r>
      <w:r>
        <w:rPr>
          <w:sz w:val="24"/>
        </w:rPr>
        <w:t>начисляются.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line="357" w:lineRule="auto" w:before="1"/>
        <w:ind w:left="103" w:right="77" w:firstLine="0"/>
        <w:jc w:val="left"/>
        <w:rPr>
          <w:sz w:val="24"/>
        </w:rPr>
      </w:pPr>
      <w:r>
        <w:rPr>
          <w:sz w:val="24"/>
        </w:rPr>
        <w:t>ЗАДАНИЕ 4. </w:t>
      </w:r>
      <w:r>
        <w:rPr>
          <w:b/>
          <w:sz w:val="24"/>
        </w:rPr>
        <w:t>Для чего нужен строй в Вооруженных Силах Российской Федерации? </w:t>
      </w:r>
      <w:r>
        <w:rPr>
          <w:sz w:val="24"/>
        </w:rPr>
        <w:t>Ответ: Для совместных действий </w:t>
      </w:r>
      <w:r>
        <w:rPr>
          <w:b/>
          <w:sz w:val="24"/>
        </w:rPr>
        <w:t>военнослужащих, подразделений </w:t>
      </w:r>
      <w:r>
        <w:rPr>
          <w:sz w:val="24"/>
        </w:rPr>
        <w:t>и частей в пешем порядке и на машинах.</w:t>
      </w:r>
    </w:p>
    <w:p>
      <w:pPr>
        <w:spacing w:before="11"/>
        <w:ind w:left="104" w:right="0" w:firstLine="0"/>
        <w:jc w:val="left"/>
        <w:rPr>
          <w:sz w:val="24"/>
        </w:rPr>
      </w:pPr>
      <w:r>
        <w:rPr>
          <w:b/>
          <w:w w:val="95"/>
          <w:sz w:val="24"/>
        </w:rPr>
        <w:t>Оценка задания: </w:t>
      </w:r>
      <w:r>
        <w:rPr>
          <w:w w:val="95"/>
          <w:sz w:val="24"/>
        </w:rPr>
        <w:t>Максималъная оценка за правильно выполненное задание </w:t>
      </w:r>
      <w:r>
        <w:rPr>
          <w:i/>
          <w:w w:val="95"/>
          <w:sz w:val="24"/>
        </w:rPr>
        <w:t>—3 балла, </w:t>
      </w:r>
      <w:r>
        <w:rPr>
          <w:w w:val="95"/>
          <w:sz w:val="24"/>
        </w:rPr>
        <w:t>при этом:</w:t>
      </w:r>
    </w:p>
    <w:p>
      <w:pPr>
        <w:pStyle w:val="ListParagraph"/>
        <w:numPr>
          <w:ilvl w:val="0"/>
          <w:numId w:val="2"/>
        </w:numPr>
        <w:tabs>
          <w:tab w:pos="825" w:val="left" w:leader="none"/>
          <w:tab w:pos="826" w:val="left" w:leader="none"/>
        </w:tabs>
        <w:spacing w:line="240" w:lineRule="auto" w:before="136" w:after="0"/>
        <w:ind w:left="825" w:right="0" w:hanging="366"/>
        <w:jc w:val="left"/>
        <w:rPr>
          <w:i/>
          <w:sz w:val="24"/>
        </w:rPr>
      </w:pPr>
      <w:r>
        <w:rPr>
          <w:sz w:val="24"/>
        </w:rPr>
        <w:t>за</w:t>
      </w:r>
      <w:r>
        <w:rPr>
          <w:spacing w:val="-21"/>
          <w:sz w:val="24"/>
        </w:rPr>
        <w:t> </w:t>
      </w:r>
      <w:r>
        <w:rPr>
          <w:sz w:val="24"/>
        </w:rPr>
        <w:t>правильный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23"/>
          <w:sz w:val="24"/>
        </w:rPr>
        <w:t> </w:t>
      </w:r>
      <w:r>
        <w:rPr>
          <w:sz w:val="24"/>
        </w:rPr>
        <w:t>полный</w:t>
      </w:r>
      <w:r>
        <w:rPr>
          <w:spacing w:val="-12"/>
          <w:sz w:val="24"/>
        </w:rPr>
        <w:t> </w:t>
      </w:r>
      <w:r>
        <w:rPr>
          <w:sz w:val="24"/>
        </w:rPr>
        <w:t>ответ</w:t>
      </w:r>
      <w:r>
        <w:rPr>
          <w:spacing w:val="-16"/>
          <w:sz w:val="24"/>
        </w:rPr>
        <w:t> </w:t>
      </w:r>
      <w:r>
        <w:rPr>
          <w:sz w:val="24"/>
        </w:rPr>
        <w:t>начисляется</w:t>
      </w:r>
      <w:r>
        <w:rPr>
          <w:spacing w:val="-4"/>
          <w:sz w:val="24"/>
        </w:rPr>
        <w:t> </w:t>
      </w:r>
      <w:r>
        <w:rPr>
          <w:sz w:val="24"/>
        </w:rPr>
        <w:t>по</w:t>
      </w:r>
      <w:r>
        <w:rPr>
          <w:spacing w:val="-15"/>
          <w:sz w:val="24"/>
        </w:rPr>
        <w:t> </w:t>
      </w:r>
      <w:r>
        <w:rPr>
          <w:i/>
          <w:sz w:val="24"/>
        </w:rPr>
        <w:t>3</w:t>
      </w:r>
      <w:r>
        <w:rPr>
          <w:i/>
          <w:spacing w:val="-22"/>
          <w:sz w:val="24"/>
        </w:rPr>
        <w:t> </w:t>
      </w:r>
      <w:r>
        <w:rPr>
          <w:i/>
          <w:sz w:val="24"/>
        </w:rPr>
        <w:t>балла,’</w:t>
      </w:r>
    </w:p>
    <w:p>
      <w:pPr>
        <w:pStyle w:val="ListParagraph"/>
        <w:numPr>
          <w:ilvl w:val="0"/>
          <w:numId w:val="2"/>
        </w:numPr>
        <w:tabs>
          <w:tab w:pos="820" w:val="left" w:leader="none"/>
          <w:tab w:pos="821" w:val="left" w:leader="none"/>
        </w:tabs>
        <w:spacing w:line="240" w:lineRule="auto" w:before="136" w:after="0"/>
        <w:ind w:left="820" w:right="0" w:hanging="361"/>
        <w:jc w:val="left"/>
        <w:rPr>
          <w:i/>
          <w:sz w:val="24"/>
        </w:rPr>
      </w:pPr>
      <w:r>
        <w:rPr>
          <w:sz w:val="24"/>
        </w:rPr>
        <w:t>за правильный, но не полный ответ начисляется </w:t>
      </w:r>
      <w:r>
        <w:rPr>
          <w:i/>
          <w:sz w:val="24"/>
        </w:rPr>
        <w:t>1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балл,</w:t>
      </w:r>
    </w:p>
    <w:p>
      <w:pPr>
        <w:pStyle w:val="ListParagraph"/>
        <w:numPr>
          <w:ilvl w:val="0"/>
          <w:numId w:val="2"/>
        </w:numPr>
        <w:tabs>
          <w:tab w:pos="822" w:val="left" w:leader="none"/>
          <w:tab w:pos="824" w:val="left" w:leader="none"/>
        </w:tabs>
        <w:spacing w:line="240" w:lineRule="auto" w:before="141" w:after="0"/>
        <w:ind w:left="823" w:right="0" w:hanging="364"/>
        <w:jc w:val="left"/>
        <w:rPr>
          <w:sz w:val="24"/>
        </w:rPr>
      </w:pPr>
      <w:r>
        <w:rPr>
          <w:sz w:val="24"/>
        </w:rPr>
        <w:t>при отсутствии правильных ответов баллы не</w:t>
      </w:r>
      <w:r>
        <w:rPr>
          <w:spacing w:val="-36"/>
          <w:sz w:val="24"/>
        </w:rPr>
        <w:t> </w:t>
      </w:r>
      <w:r>
        <w:rPr>
          <w:sz w:val="24"/>
        </w:rPr>
        <w:t>начисляются.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040" w:bottom="280" w:left="1600" w:right="460"/>
        </w:sectPr>
      </w:pPr>
    </w:p>
    <w:p>
      <w:pPr>
        <w:pStyle w:val="BodyText"/>
        <w:spacing w:before="71"/>
        <w:ind w:left="856" w:right="855"/>
        <w:jc w:val="center"/>
      </w:pPr>
      <w:r>
        <w:rPr>
          <w:w w:val="105"/>
        </w:rPr>
        <w:t>Тестовые задания</w:t>
      </w:r>
    </w:p>
    <w:p>
      <w:pPr>
        <w:pStyle w:val="BodyText"/>
        <w:spacing w:line="360" w:lineRule="auto" w:before="132" w:after="17"/>
        <w:ind w:left="242" w:right="241" w:firstLine="707"/>
        <w:jc w:val="both"/>
      </w:pPr>
      <w:r>
        <w:rPr/>
        <w:t>Ответьте на вопросы, подчеркнув нужные ответы. Будьте внимательны! В вопросах, возможно, требуется определение как правильного, так и неправильного ответа, максимальный балл означает количество нужных ответов.</w:t>
      </w:r>
    </w:p>
    <w:tbl>
      <w:tblPr>
        <w:tblW w:w="0" w:type="auto"/>
        <w:jc w:val="left"/>
        <w:tblInd w:w="114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7074"/>
        <w:gridCol w:w="969"/>
        <w:gridCol w:w="1262"/>
      </w:tblGrid>
      <w:tr>
        <w:trPr>
          <w:trHeight w:val="1240" w:hRule="atLeast"/>
        </w:trPr>
        <w:tc>
          <w:tcPr>
            <w:tcW w:w="557" w:type="dxa"/>
          </w:tcPr>
          <w:p>
            <w:pPr>
              <w:pStyle w:val="TableParagraph"/>
              <w:spacing w:before="217"/>
              <w:ind w:left="166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w w:val="97"/>
                <w:sz w:val="24"/>
              </w:rPr>
              <w:t>№</w:t>
            </w:r>
          </w:p>
          <w:p>
            <w:pPr>
              <w:pStyle w:val="TableParagraph"/>
              <w:spacing w:before="144"/>
              <w:ind w:left="112"/>
              <w:rPr>
                <w:rFonts w:ascii="Courier New" w:hAnsi="Courier New"/>
                <w:sz w:val="23"/>
              </w:rPr>
            </w:pPr>
            <w:r>
              <w:rPr>
                <w:rFonts w:ascii="Courier New" w:hAnsi="Courier New"/>
                <w:w w:val="90"/>
                <w:sz w:val="23"/>
              </w:rPr>
              <w:t>н/п</w:t>
            </w:r>
          </w:p>
        </w:tc>
        <w:tc>
          <w:tcPr>
            <w:tcW w:w="7074" w:type="dxa"/>
          </w:tcPr>
          <w:p>
            <w:pPr>
              <w:pStyle w:val="TableParagraph"/>
              <w:spacing w:before="3"/>
              <w:rPr>
                <w:sz w:val="34"/>
              </w:rPr>
            </w:pPr>
          </w:p>
          <w:p>
            <w:pPr>
              <w:pStyle w:val="TableParagraph"/>
              <w:spacing w:before="1"/>
              <w:ind w:left="2598" w:right="2596"/>
              <w:jc w:val="center"/>
              <w:rPr>
                <w:sz w:val="24"/>
              </w:rPr>
            </w:pPr>
            <w:r>
              <w:rPr>
                <w:sz w:val="24"/>
              </w:rPr>
              <w:t>Тестовые задания</w:t>
            </w:r>
          </w:p>
        </w:tc>
        <w:tc>
          <w:tcPr>
            <w:tcW w:w="969" w:type="dxa"/>
          </w:tcPr>
          <w:p>
            <w:pPr>
              <w:pStyle w:val="TableParagraph"/>
              <w:spacing w:line="360" w:lineRule="auto" w:before="188"/>
              <w:ind w:left="216" w:hanging="67"/>
              <w:rPr>
                <w:sz w:val="24"/>
              </w:rPr>
            </w:pPr>
            <w:r>
              <w:rPr>
                <w:w w:val="95"/>
                <w:sz w:val="24"/>
              </w:rPr>
              <w:t>Макс. </w:t>
            </w:r>
            <w:r>
              <w:rPr>
                <w:sz w:val="24"/>
              </w:rPr>
              <w:t>балл</w:t>
            </w:r>
          </w:p>
        </w:tc>
        <w:tc>
          <w:tcPr>
            <w:tcW w:w="1262" w:type="dxa"/>
          </w:tcPr>
          <w:p>
            <w:pPr>
              <w:pStyle w:val="TableParagraph"/>
              <w:spacing w:line="258" w:lineRule="exact"/>
              <w:ind w:left="71" w:right="75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>
            <w:pPr>
              <w:pStyle w:val="TableParagraph"/>
              <w:spacing w:line="362" w:lineRule="auto" w:before="137"/>
              <w:ind w:left="71" w:right="7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набранных </w:t>
            </w:r>
            <w:r>
              <w:rPr>
                <w:sz w:val="24"/>
              </w:rPr>
              <w:t>баллов</w:t>
            </w:r>
          </w:p>
        </w:tc>
      </w:tr>
      <w:tr>
        <w:trPr>
          <w:trHeight w:val="400" w:hRule="atLeast"/>
        </w:trPr>
        <w:tc>
          <w:tcPr>
            <w:tcW w:w="9862" w:type="dxa"/>
            <w:gridSpan w:val="4"/>
          </w:tcPr>
          <w:p>
            <w:pPr>
              <w:pStyle w:val="TableParagraph"/>
              <w:spacing w:line="248" w:lineRule="exact"/>
              <w:ind w:left="2715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Определите  один  nравильньі й ответ</w:t>
            </w:r>
          </w:p>
        </w:tc>
      </w:tr>
      <w:tr>
        <w:trPr>
          <w:trHeight w:val="3300" w:hRule="atLeast"/>
        </w:trPr>
        <w:tc>
          <w:tcPr>
            <w:tcW w:w="557" w:type="dxa"/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spacing w:line="168" w:lineRule="exact"/>
              <w:ind w:left="14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85326" cy="106679"/>
                  <wp:effectExtent l="0" t="0" r="0" b="0"/>
                  <wp:docPr id="67" name="image3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33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26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9"/>
              </w:rPr>
            </w:pPr>
          </w:p>
        </w:tc>
        <w:tc>
          <w:tcPr>
            <w:tcW w:w="7074" w:type="dxa"/>
          </w:tcPr>
          <w:p>
            <w:pPr>
              <w:pStyle w:val="TableParagraph"/>
              <w:spacing w:line="253" w:lineRule="exact"/>
              <w:ind w:left="110" w:hanging="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Одним  из  способов  ориентирования  на  местности  является</w:t>
            </w:r>
          </w:p>
          <w:p>
            <w:pPr>
              <w:pStyle w:val="TableParagraph"/>
              <w:spacing w:line="360" w:lineRule="auto" w:before="137"/>
              <w:ind w:left="110" w:right="10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ориентирование по местным признакам </w:t>
            </w:r>
            <w:r>
              <w:rPr>
                <w:sz w:val="24"/>
              </w:rPr>
              <w:t>и предметам. Куда </w:t>
            </w:r>
            <w:r>
              <w:rPr>
                <w:b/>
                <w:sz w:val="24"/>
              </w:rPr>
              <w:t>обращен приподнятый край нижней перекладины </w:t>
            </w:r>
            <w:r>
              <w:rPr>
                <w:sz w:val="24"/>
              </w:rPr>
              <w:t>креста на </w:t>
            </w:r>
            <w:r>
              <w:rPr>
                <w:b/>
                <w:sz w:val="24"/>
              </w:rPr>
              <w:t>куполе церкви?</w:t>
            </w:r>
          </w:p>
          <w:p>
            <w:pPr>
              <w:pStyle w:val="TableParagraph"/>
              <w:spacing w:line="275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а) на восток;</w:t>
            </w:r>
          </w:p>
          <w:p>
            <w:pPr>
              <w:pStyle w:val="TableParagraph"/>
              <w:spacing w:line="362" w:lineRule="auto" w:before="150"/>
              <w:ind w:left="109" w:right="5777"/>
              <w:jc w:val="both"/>
              <w:rPr>
                <w:sz w:val="24"/>
              </w:rPr>
            </w:pPr>
            <w:r>
              <w:rPr>
                <w:sz w:val="23"/>
              </w:rPr>
              <w:t>6) на запад; </w:t>
            </w:r>
            <w:r>
              <w:rPr>
                <w:sz w:val="24"/>
              </w:rPr>
              <w:t>в) на север; г) на юг.</w:t>
            </w:r>
          </w:p>
        </w:tc>
        <w:tc>
          <w:tcPr>
            <w:tcW w:w="969" w:type="dxa"/>
          </w:tcPr>
          <w:p>
            <w:pPr>
              <w:pStyle w:val="TableParagraph"/>
              <w:spacing w:line="253" w:lineRule="exact"/>
              <w:ind w:right="403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  <w:tc>
          <w:tcPr>
            <w:tcW w:w="126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00" w:hRule="atLeast"/>
        </w:trPr>
        <w:tc>
          <w:tcPr>
            <w:tcW w:w="557" w:type="dxa"/>
          </w:tcPr>
          <w:p>
            <w:pPr>
              <w:pStyle w:val="TableParagraph"/>
              <w:spacing w:line="251" w:lineRule="exact"/>
              <w:ind w:left="114"/>
              <w:rPr>
                <w:sz w:val="25"/>
              </w:rPr>
            </w:pPr>
            <w:r>
              <w:rPr>
                <w:sz w:val="25"/>
              </w:rPr>
              <w:t>2.</w:t>
            </w:r>
          </w:p>
        </w:tc>
        <w:tc>
          <w:tcPr>
            <w:tcW w:w="7074" w:type="dxa"/>
          </w:tcPr>
          <w:p>
            <w:pPr>
              <w:pStyle w:val="TableParagraph"/>
              <w:spacing w:line="25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Постоянно   действующими   органами  управления   РСЧС на</w:t>
            </w:r>
          </w:p>
          <w:p>
            <w:pPr>
              <w:pStyle w:val="TableParagraph"/>
              <w:spacing w:before="141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региональном уровне являются:</w:t>
            </w:r>
          </w:p>
          <w:p>
            <w:pPr>
              <w:pStyle w:val="TableParagraph"/>
              <w:spacing w:before="131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а) структурные подразделения организаций;</w:t>
            </w:r>
          </w:p>
          <w:p>
            <w:pPr>
              <w:pStyle w:val="TableParagraph"/>
              <w:spacing w:line="360" w:lineRule="auto" w:before="136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б) региональные центры по делам гражданской обороны, чрезвычайных ситуаций и ликвидации последствий стихийных бедствий;</w:t>
            </w:r>
          </w:p>
          <w:p>
            <w:pPr>
              <w:pStyle w:val="TableParagraph"/>
              <w:spacing w:line="360" w:lineRule="auto" w:before="8"/>
              <w:ind w:left="111" w:right="1212" w:hanging="3"/>
              <w:rPr>
                <w:sz w:val="24"/>
              </w:rPr>
            </w:pPr>
            <w:r>
              <w:rPr>
                <w:sz w:val="24"/>
              </w:rPr>
              <w:t>в) главные управления МЧС России по субъектам РФ; г) МЧС России.</w:t>
            </w:r>
          </w:p>
        </w:tc>
        <w:tc>
          <w:tcPr>
            <w:tcW w:w="969" w:type="dxa"/>
          </w:tcPr>
          <w:p>
            <w:pPr>
              <w:pStyle w:val="TableParagraph"/>
              <w:spacing w:line="253" w:lineRule="exact"/>
              <w:ind w:right="403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  <w:tc>
          <w:tcPr>
            <w:tcW w:w="126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20" w:hRule="atLeast"/>
        </w:trPr>
        <w:tc>
          <w:tcPr>
            <w:tcW w:w="557" w:type="dxa"/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spacing w:line="168" w:lineRule="exact"/>
              <w:ind w:left="12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97516" cy="106679"/>
                  <wp:effectExtent l="0" t="0" r="0" b="0"/>
                  <wp:docPr id="69" name="image3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34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16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074" w:type="dxa"/>
          </w:tcPr>
          <w:p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Температурой воспламенения называют:</w:t>
            </w:r>
          </w:p>
          <w:p>
            <w:pPr>
              <w:pStyle w:val="TableParagraph"/>
              <w:spacing w:line="362" w:lineRule="auto" w:before="127"/>
              <w:ind w:left="111" w:hanging="1"/>
              <w:rPr>
                <w:sz w:val="24"/>
              </w:rPr>
            </w:pPr>
            <w:r>
              <w:rPr>
                <w:sz w:val="24"/>
              </w:rPr>
              <w:t>а) максимальную температура вещества, при которой происходит загорание</w:t>
            </w:r>
          </w:p>
          <w:p>
            <w:pPr>
              <w:pStyle w:val="TableParagraph"/>
              <w:spacing w:line="362" w:lineRule="auto" w:before="1"/>
              <w:ind w:left="109"/>
              <w:rPr>
                <w:sz w:val="24"/>
              </w:rPr>
            </w:pPr>
            <w:r>
              <w:rPr>
                <w:sz w:val="24"/>
              </w:rPr>
              <w:t>б) разность максимальной и минимальной температуры вещества, при которой происходит загорание</w:t>
            </w:r>
          </w:p>
          <w:p>
            <w:pPr>
              <w:pStyle w:val="TableParagraph"/>
              <w:spacing w:line="362" w:lineRule="auto"/>
              <w:ind w:left="111" w:hanging="3"/>
              <w:rPr>
                <w:sz w:val="24"/>
              </w:rPr>
            </w:pPr>
            <w:r>
              <w:rPr>
                <w:sz w:val="24"/>
              </w:rPr>
              <w:t>в) минимальную температуру вещества, при которой происходит загорание</w:t>
            </w:r>
          </w:p>
          <w:p>
            <w:pPr>
              <w:pStyle w:val="TableParagraph"/>
              <w:spacing w:line="360" w:lineRule="auto" w:before="5"/>
              <w:ind w:left="111" w:hanging="1"/>
              <w:rPr>
                <w:sz w:val="24"/>
              </w:rPr>
            </w:pPr>
            <w:r>
              <w:rPr>
                <w:sz w:val="24"/>
              </w:rPr>
              <w:t>г) среднюю температуру вещества, при которой происходит загорании</w:t>
            </w:r>
          </w:p>
        </w:tc>
        <w:tc>
          <w:tcPr>
            <w:tcW w:w="969" w:type="dxa"/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spacing w:line="158" w:lineRule="exact"/>
              <w:ind w:left="460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39616" cy="100584"/>
                  <wp:effectExtent l="0" t="0" r="0" b="0"/>
                  <wp:docPr id="71" name="image3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35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16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20" w:hRule="atLeast"/>
        </w:trPr>
        <w:tc>
          <w:tcPr>
            <w:tcW w:w="557" w:type="dxa"/>
          </w:tcPr>
          <w:p>
            <w:pPr>
              <w:pStyle w:val="TableParagraph"/>
              <w:spacing w:line="251" w:lineRule="exact"/>
              <w:ind w:left="110"/>
              <w:rPr>
                <w:sz w:val="25"/>
              </w:rPr>
            </w:pPr>
            <w:r>
              <w:rPr>
                <w:sz w:val="25"/>
              </w:rPr>
              <w:t>4.</w:t>
            </w:r>
          </w:p>
        </w:tc>
        <w:tc>
          <w:tcPr>
            <w:tcW w:w="7074" w:type="dxa"/>
          </w:tcPr>
          <w:p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b/>
                <w:sz w:val="24"/>
              </w:rPr>
              <w:t>Антропогенные изменения </w:t>
            </w:r>
            <w:r>
              <w:rPr>
                <w:sz w:val="24"/>
              </w:rPr>
              <w:t>в природе </w:t>
            </w:r>
            <w:r>
              <w:rPr>
                <w:w w:val="90"/>
                <w:sz w:val="24"/>
              </w:rPr>
              <w:t>— </w:t>
            </w:r>
            <w:r>
              <w:rPr>
                <w:sz w:val="24"/>
              </w:rPr>
              <w:t>это:</w:t>
            </w:r>
          </w:p>
          <w:p>
            <w:pPr>
              <w:pStyle w:val="TableParagraph"/>
              <w:tabs>
                <w:tab w:pos="608" w:val="left" w:leader="none"/>
                <w:tab w:pos="2062" w:val="left" w:leader="none"/>
                <w:tab w:pos="3871" w:val="left" w:leader="none"/>
                <w:tab w:pos="4294" w:val="left" w:leader="none"/>
                <w:tab w:pos="5450" w:val="left" w:leader="none"/>
                <w:tab w:pos="5874" w:val="left" w:leader="none"/>
              </w:tabs>
              <w:spacing w:before="127"/>
              <w:ind w:left="111"/>
              <w:rPr>
                <w:sz w:val="24"/>
              </w:rPr>
            </w:pPr>
            <w:r>
              <w:rPr>
                <w:sz w:val="24"/>
              </w:rPr>
              <w:t>а)</w:t>
              <w:tab/>
              <w:t>изменения,</w:t>
              <w:tab/>
              <w:t>происходящие</w:t>
              <w:tab/>
              <w:t>в</w:t>
              <w:tab/>
              <w:t>природе</w:t>
              <w:tab/>
              <w:t>в</w:t>
              <w:tab/>
              <w:t>результате</w:t>
            </w:r>
          </w:p>
        </w:tc>
        <w:tc>
          <w:tcPr>
            <w:tcW w:w="969" w:type="dxa"/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spacing w:line="163" w:lineRule="exact"/>
              <w:ind w:left="460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9616" cy="103631"/>
                  <wp:effectExtent l="0" t="0" r="0" b="0"/>
                  <wp:docPr id="73" name="image3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36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16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1040" w:bottom="280" w:left="1460" w:right="340"/>
        </w:sectPr>
      </w:pPr>
    </w:p>
    <w:tbl>
      <w:tblPr>
        <w:tblW w:w="0" w:type="auto"/>
        <w:jc w:val="left"/>
        <w:tblInd w:w="114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7079"/>
        <w:gridCol w:w="969"/>
        <w:gridCol w:w="1262"/>
      </w:tblGrid>
      <w:tr>
        <w:trPr>
          <w:trHeight w:val="2060" w:hRule="atLeast"/>
        </w:trPr>
        <w:tc>
          <w:tcPr>
            <w:tcW w:w="5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79" w:type="dxa"/>
          </w:tcPr>
          <w:p>
            <w:pPr>
              <w:pStyle w:val="TableParagraph"/>
              <w:spacing w:line="263" w:lineRule="exact"/>
              <w:ind w:left="116"/>
              <w:rPr>
                <w:sz w:val="24"/>
              </w:rPr>
            </w:pPr>
            <w:r>
              <w:rPr>
                <w:sz w:val="24"/>
              </w:rPr>
              <w:t>хозяйственной деятельности человека;</w:t>
            </w:r>
          </w:p>
          <w:p>
            <w:pPr>
              <w:pStyle w:val="TableParagraph"/>
              <w:spacing w:before="132"/>
              <w:ind w:left="115"/>
              <w:rPr>
                <w:sz w:val="24"/>
              </w:rPr>
            </w:pPr>
            <w:r>
              <w:rPr>
                <w:sz w:val="24"/>
              </w:rPr>
              <w:t>б)  изменения,  происходящие  в природе  в результате стихийных</w:t>
            </w:r>
          </w:p>
          <w:p>
            <w:pPr>
              <w:pStyle w:val="TableParagraph"/>
              <w:spacing w:before="132"/>
              <w:ind w:left="114"/>
              <w:rPr>
                <w:sz w:val="25"/>
              </w:rPr>
            </w:pPr>
            <w:r>
              <w:rPr>
                <w:sz w:val="25"/>
              </w:rPr>
              <w:t>бедствий;</w:t>
            </w:r>
          </w:p>
          <w:p>
            <w:pPr>
              <w:pStyle w:val="TableParagraph"/>
              <w:spacing w:line="360" w:lineRule="auto" w:before="134"/>
              <w:ind w:left="116" w:hanging="3"/>
              <w:rPr>
                <w:sz w:val="24"/>
              </w:rPr>
            </w:pPr>
            <w:r>
              <w:rPr>
                <w:sz w:val="24"/>
              </w:rPr>
              <w:t>в) изменения, происходящие в природе в результате воздействия солнечной энергии.</w:t>
            </w:r>
          </w:p>
        </w:tc>
        <w:tc>
          <w:tcPr>
            <w:tcW w:w="9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880" w:hRule="atLeast"/>
        </w:trPr>
        <w:tc>
          <w:tcPr>
            <w:tcW w:w="552" w:type="dxa"/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spacing w:line="163" w:lineRule="exact"/>
              <w:ind w:left="12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97516" cy="103631"/>
                  <wp:effectExtent l="0" t="0" r="0" b="0"/>
                  <wp:docPr id="75" name="image3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3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16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79" w:type="dxa"/>
          </w:tcPr>
          <w:p>
            <w:pPr>
              <w:pStyle w:val="TableParagraph"/>
              <w:tabs>
                <w:tab w:pos="2179" w:val="left" w:leader="none"/>
                <w:tab w:pos="3412" w:val="left" w:leader="none"/>
                <w:tab w:pos="5054" w:val="left" w:leader="none"/>
                <w:tab w:pos="6666" w:val="left" w:leader="none"/>
              </w:tabs>
              <w:spacing w:line="253" w:lineRule="exact"/>
              <w:ind w:left="116" w:hanging="2"/>
              <w:rPr>
                <w:b/>
                <w:sz w:val="24"/>
              </w:rPr>
            </w:pPr>
            <w:r>
              <w:rPr>
                <w:b/>
                <w:sz w:val="24"/>
              </w:rPr>
              <w:t>Как 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называется</w:t>
              <w:tab/>
              <w:t>комплекс</w:t>
              <w:tab/>
              <w:t>мероприятий</w:t>
              <w:tab/>
              <w:t>по  </w:t>
            </w:r>
            <w:r>
              <w:rPr>
                <w:b/>
                <w:spacing w:val="0"/>
                <w:sz w:val="24"/>
              </w:rPr>
              <w:t> </w:t>
            </w:r>
            <w:r>
              <w:rPr>
                <w:b/>
                <w:sz w:val="24"/>
              </w:rPr>
              <w:t>переводу</w:t>
              <w:tab/>
              <w:t>на</w:t>
            </w:r>
          </w:p>
          <w:p>
            <w:pPr>
              <w:pStyle w:val="TableParagraph"/>
              <w:tabs>
                <w:tab w:pos="1363" w:val="left" w:leader="none"/>
                <w:tab w:pos="2926" w:val="left" w:leader="none"/>
                <w:tab w:pos="4832" w:val="left" w:leader="none"/>
                <w:tab w:pos="5731" w:val="left" w:leader="none"/>
              </w:tabs>
              <w:spacing w:before="141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военное</w:t>
              <w:tab/>
              <w:t>положение</w:t>
              <w:tab/>
              <w:t>Вооруженных</w:t>
              <w:tab/>
              <w:t>Сил,</w:t>
              <w:tab/>
              <w:t>экономики</w:t>
            </w:r>
          </w:p>
          <w:p>
            <w:pPr>
              <w:pStyle w:val="TableParagraph"/>
              <w:spacing w:line="338" w:lineRule="auto" w:before="135"/>
              <w:ind w:left="116" w:right="833" w:firstLine="4"/>
              <w:rPr>
                <w:sz w:val="24"/>
              </w:rPr>
            </w:pPr>
            <w:r>
              <w:rPr>
                <w:position w:val="2"/>
                <w:sz w:val="24"/>
              </w:rPr>
              <w:t>го</w:t>
            </w:r>
            <w:r>
              <w:rPr>
                <w:sz w:val="24"/>
              </w:rPr>
              <w:t>суд</w:t>
            </w:r>
            <w:r>
              <w:rPr>
                <w:position w:val="2"/>
                <w:sz w:val="24"/>
              </w:rPr>
              <w:t>арства и  органов  го</w:t>
            </w:r>
            <w:r>
              <w:rPr>
                <w:sz w:val="24"/>
              </w:rPr>
              <w:t>суд</w:t>
            </w:r>
            <w:r>
              <w:rPr>
                <w:position w:val="2"/>
                <w:sz w:val="24"/>
              </w:rPr>
              <w:t>арственной  власти  страны? </w:t>
            </w:r>
            <w:r>
              <w:rPr>
                <w:sz w:val="24"/>
              </w:rPr>
              <w:t>а) военное положение;</w:t>
            </w:r>
          </w:p>
          <w:p>
            <w:pPr>
              <w:pStyle w:val="TableParagraph"/>
              <w:spacing w:line="360" w:lineRule="auto" w:before="32"/>
              <w:ind w:left="113" w:right="5042" w:firstLine="1"/>
              <w:rPr>
                <w:sz w:val="24"/>
              </w:rPr>
            </w:pPr>
            <w:r>
              <w:rPr>
                <w:sz w:val="24"/>
              </w:rPr>
              <w:t>б)  мобилизация; в) демобилизация; г) военное время.</w:t>
            </w:r>
          </w:p>
        </w:tc>
        <w:tc>
          <w:tcPr>
            <w:tcW w:w="969" w:type="dxa"/>
          </w:tcPr>
          <w:p>
            <w:pPr>
              <w:pStyle w:val="TableParagraph"/>
              <w:spacing w:line="253" w:lineRule="exact"/>
              <w:ind w:right="403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  <w:tc>
          <w:tcPr>
            <w:tcW w:w="126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460" w:hRule="atLeast"/>
        </w:trPr>
        <w:tc>
          <w:tcPr>
            <w:tcW w:w="552" w:type="dxa"/>
          </w:tcPr>
          <w:p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079" w:type="dxa"/>
          </w:tcPr>
          <w:p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По характеру  воздействия  на человека  аварийно-химически</w:t>
            </w:r>
          </w:p>
          <w:p>
            <w:pPr>
              <w:pStyle w:val="TableParagraph"/>
              <w:spacing w:before="13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опасные вещества делятся на:</w:t>
            </w:r>
          </w:p>
          <w:p>
            <w:pPr>
              <w:pStyle w:val="TableParagraph"/>
              <w:spacing w:before="132"/>
              <w:ind w:left="116"/>
              <w:rPr>
                <w:sz w:val="24"/>
              </w:rPr>
            </w:pPr>
            <w:r>
              <w:rPr>
                <w:sz w:val="24"/>
              </w:rPr>
              <w:t>а) 3 группы;</w:t>
            </w:r>
          </w:p>
          <w:p>
            <w:pPr>
              <w:pStyle w:val="TableParagraph"/>
              <w:spacing w:before="136"/>
              <w:ind w:left="113" w:firstLine="1"/>
              <w:rPr>
                <w:sz w:val="24"/>
              </w:rPr>
            </w:pPr>
            <w:r>
              <w:rPr>
                <w:sz w:val="24"/>
              </w:rPr>
              <w:t>б) 6 групп;</w:t>
            </w:r>
          </w:p>
          <w:p>
            <w:pPr>
              <w:pStyle w:val="TableParagraph"/>
              <w:tabs>
                <w:tab w:pos="539" w:val="left" w:leader="none"/>
              </w:tabs>
              <w:spacing w:before="159"/>
              <w:ind w:left="113"/>
              <w:rPr>
                <w:sz w:val="24"/>
              </w:rPr>
            </w:pPr>
            <w:r>
              <w:rPr>
                <w:position w:val="3"/>
                <w:sz w:val="24"/>
              </w:rPr>
              <w:t>в)</w:t>
              <w:tab/>
            </w:r>
            <w:r>
              <w:rPr>
                <w:sz w:val="24"/>
              </w:rPr>
              <w:t>°PW*:</w:t>
            </w:r>
          </w:p>
          <w:p>
            <w:pPr>
              <w:pStyle w:val="TableParagraph"/>
              <w:spacing w:before="84"/>
              <w:ind w:left="116"/>
              <w:rPr>
                <w:sz w:val="24"/>
              </w:rPr>
            </w:pPr>
            <w:r>
              <w:rPr>
                <w:sz w:val="24"/>
              </w:rPr>
              <w:t>г) 4 группы.</w:t>
            </w:r>
          </w:p>
        </w:tc>
        <w:tc>
          <w:tcPr>
            <w:tcW w:w="969" w:type="dxa"/>
          </w:tcPr>
          <w:p>
            <w:pPr>
              <w:pStyle w:val="TableParagraph"/>
              <w:spacing w:line="253" w:lineRule="exact"/>
              <w:ind w:right="403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  <w:tc>
          <w:tcPr>
            <w:tcW w:w="126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060" w:hRule="atLeast"/>
        </w:trPr>
        <w:tc>
          <w:tcPr>
            <w:tcW w:w="552" w:type="dxa"/>
          </w:tcPr>
          <w:p>
            <w:pPr>
              <w:pStyle w:val="TableParagraph"/>
              <w:spacing w:line="251" w:lineRule="exact"/>
              <w:ind w:left="115"/>
              <w:rPr>
                <w:sz w:val="25"/>
              </w:rPr>
            </w:pPr>
            <w:r>
              <w:rPr>
                <w:sz w:val="25"/>
              </w:rPr>
              <w:t>7.</w:t>
            </w:r>
          </w:p>
        </w:tc>
        <w:tc>
          <w:tcPr>
            <w:tcW w:w="7079" w:type="dxa"/>
          </w:tcPr>
          <w:p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Основой  профилактики  неблагоприятного влияния  шума на</w:t>
            </w:r>
          </w:p>
          <w:p>
            <w:pPr>
              <w:pStyle w:val="TableParagraph"/>
              <w:spacing w:before="137"/>
              <w:ind w:left="116"/>
              <w:rPr>
                <w:b/>
                <w:sz w:val="24"/>
              </w:rPr>
            </w:pPr>
            <w:r>
              <w:rPr>
                <w:sz w:val="24"/>
              </w:rPr>
              <w:t>организм </w:t>
            </w:r>
            <w:r>
              <w:rPr>
                <w:b/>
                <w:sz w:val="24"/>
              </w:rPr>
              <w:t>является:</w:t>
            </w:r>
          </w:p>
          <w:p>
            <w:pPr>
              <w:pStyle w:val="TableParagraph"/>
              <w:spacing w:before="132"/>
              <w:ind w:left="116"/>
              <w:rPr>
                <w:sz w:val="24"/>
              </w:rPr>
            </w:pPr>
            <w:r>
              <w:rPr>
                <w:sz w:val="24"/>
              </w:rPr>
              <w:t>а) гигиеническое нормирование;</w:t>
            </w:r>
          </w:p>
          <w:p>
            <w:pPr>
              <w:pStyle w:val="TableParagraph"/>
              <w:spacing w:line="362" w:lineRule="auto" w:before="136"/>
              <w:ind w:left="113" w:right="3357"/>
              <w:rPr>
                <w:sz w:val="24"/>
              </w:rPr>
            </w:pPr>
            <w:r>
              <w:rPr>
                <w:sz w:val="24"/>
              </w:rPr>
              <w:t>6) эквивалентность уровня звука; в) прерывистость шума.</w:t>
            </w:r>
          </w:p>
        </w:tc>
        <w:tc>
          <w:tcPr>
            <w:tcW w:w="969" w:type="dxa"/>
          </w:tcPr>
          <w:p>
            <w:pPr>
              <w:pStyle w:val="TableParagraph"/>
              <w:spacing w:line="253" w:lineRule="exact"/>
              <w:ind w:right="403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  <w:tc>
          <w:tcPr>
            <w:tcW w:w="126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0" w:hRule="atLeast"/>
        </w:trPr>
        <w:tc>
          <w:tcPr>
            <w:tcW w:w="552" w:type="dxa"/>
          </w:tcPr>
          <w:p>
            <w:pPr>
              <w:pStyle w:val="TableParagraph"/>
              <w:spacing w:line="270" w:lineRule="exact"/>
              <w:ind w:left="100"/>
              <w:rPr>
                <w:rFonts w:ascii="Courier New"/>
                <w:sz w:val="26"/>
              </w:rPr>
            </w:pPr>
            <w:r>
              <w:rPr>
                <w:rFonts w:ascii="Courier New"/>
                <w:w w:val="91"/>
                <w:sz w:val="26"/>
              </w:rPr>
              <w:t>8</w:t>
            </w:r>
          </w:p>
        </w:tc>
        <w:tc>
          <w:tcPr>
            <w:tcW w:w="7079" w:type="dxa"/>
          </w:tcPr>
          <w:p>
            <w:pPr>
              <w:pStyle w:val="TableParagraph"/>
              <w:spacing w:line="248" w:lineRule="exact"/>
              <w:ind w:left="11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Воинский коллектив </w:t>
            </w:r>
            <w:r>
              <w:rPr>
                <w:w w:val="90"/>
                <w:sz w:val="24"/>
              </w:rPr>
              <w:t>— </w:t>
            </w:r>
            <w:r>
              <w:rPr>
                <w:sz w:val="24"/>
              </w:rPr>
              <w:t>это:</w:t>
            </w:r>
          </w:p>
          <w:p>
            <w:pPr>
              <w:pStyle w:val="TableParagraph"/>
              <w:spacing w:line="360" w:lineRule="auto" w:before="137"/>
              <w:ind w:left="113" w:right="90" w:firstLine="2"/>
              <w:jc w:val="both"/>
              <w:rPr>
                <w:sz w:val="24"/>
              </w:rPr>
            </w:pPr>
            <w:r>
              <w:rPr>
                <w:sz w:val="24"/>
              </w:rPr>
              <w:t>а) воинское подразделение одного рода войск, обеспечивающее выполнение поставленного перед ним боевого задания;</w:t>
            </w:r>
          </w:p>
          <w:p>
            <w:pPr>
              <w:pStyle w:val="TableParagraph"/>
              <w:spacing w:line="360" w:lineRule="auto" w:before="4"/>
              <w:ind w:left="115" w:right="100"/>
              <w:jc w:val="both"/>
              <w:rPr>
                <w:sz w:val="24"/>
              </w:rPr>
            </w:pPr>
            <w:r>
              <w:rPr>
                <w:sz w:val="24"/>
              </w:rPr>
              <w:t>б) определённое количество военнослужащих,  которые размещены в одном месте и выполняют определённую учебно- боевую задачу;</w:t>
            </w:r>
          </w:p>
          <w:p>
            <w:pPr>
              <w:pStyle w:val="TableParagraph"/>
              <w:spacing w:line="362" w:lineRule="auto"/>
              <w:ind w:left="116" w:right="95" w:hanging="3"/>
              <w:jc w:val="both"/>
              <w:rPr>
                <w:sz w:val="24"/>
              </w:rPr>
            </w:pPr>
            <w:r>
              <w:rPr>
                <w:sz w:val="24"/>
              </w:rPr>
              <w:t>в) подразделение военнослужащих, имеющих общие цели и  задачи в мирное или военное</w:t>
            </w:r>
            <w:r>
              <w:rPr>
                <w:spacing w:val="-21"/>
                <w:sz w:val="24"/>
              </w:rPr>
              <w:t> </w:t>
            </w:r>
            <w:r>
              <w:rPr>
                <w:sz w:val="24"/>
              </w:rPr>
              <w:t>время;</w:t>
            </w:r>
          </w:p>
          <w:p>
            <w:pPr>
              <w:pStyle w:val="TableParagraph"/>
              <w:spacing w:line="360" w:lineRule="auto" w:before="2"/>
              <w:ind w:left="113" w:right="115" w:firstLine="2"/>
              <w:jc w:val="both"/>
              <w:rPr>
                <w:sz w:val="24"/>
              </w:rPr>
            </w:pPr>
            <w:r>
              <w:rPr>
                <w:sz w:val="24"/>
              </w:rPr>
              <w:t>г) rpyппa военнослужащих, объединённых совместным воинским трудом и общими интересами в военном деле.</w:t>
            </w:r>
          </w:p>
        </w:tc>
        <w:tc>
          <w:tcPr>
            <w:tcW w:w="969" w:type="dxa"/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163" w:lineRule="exact"/>
              <w:ind w:left="460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9616" cy="103632"/>
                  <wp:effectExtent l="0" t="0" r="0" b="0"/>
                  <wp:docPr id="77" name="image3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3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16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2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0" w:hRule="atLeast"/>
        </w:trPr>
        <w:tc>
          <w:tcPr>
            <w:tcW w:w="552" w:type="dxa"/>
          </w:tcPr>
          <w:p>
            <w:pPr>
              <w:pStyle w:val="TableParagraph"/>
              <w:spacing w:line="264" w:lineRule="exact"/>
              <w:ind w:left="112"/>
              <w:rPr>
                <w:rFonts w:ascii="Consolas"/>
                <w:sz w:val="25"/>
              </w:rPr>
            </w:pPr>
            <w:r>
              <w:rPr>
                <w:rFonts w:ascii="Consolas"/>
                <w:w w:val="80"/>
                <w:sz w:val="25"/>
              </w:rPr>
              <w:t>9.</w:t>
            </w:r>
          </w:p>
        </w:tc>
        <w:tc>
          <w:tcPr>
            <w:tcW w:w="7079" w:type="dxa"/>
          </w:tcPr>
          <w:p>
            <w:pPr>
              <w:pStyle w:val="TableParagraph"/>
              <w:tabs>
                <w:tab w:pos="1096" w:val="left" w:leader="none"/>
                <w:tab w:pos="2610" w:val="left" w:leader="none"/>
                <w:tab w:pos="4866" w:val="left" w:leader="none"/>
                <w:tab w:pos="5887" w:val="left" w:leader="none"/>
                <w:tab w:pos="6215" w:val="left" w:leader="none"/>
              </w:tabs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Первое</w:t>
              <w:tab/>
            </w:r>
            <w:r>
              <w:rPr>
                <w:b/>
                <w:sz w:val="24"/>
              </w:rPr>
              <w:t>упоминание</w:t>
              <w:tab/>
              <w:t>об </w:t>
            </w:r>
            <w:r>
              <w:rPr>
                <w:b/>
                <w:spacing w:val="55"/>
                <w:sz w:val="24"/>
              </w:rPr>
              <w:t> </w:t>
            </w:r>
            <w:r>
              <w:rPr>
                <w:b/>
                <w:sz w:val="24"/>
              </w:rPr>
              <w:t>огнестрельном</w:t>
              <w:tab/>
              <w:t>оружии</w:t>
              <w:tab/>
            </w:r>
            <w:r>
              <w:rPr>
                <w:sz w:val="24"/>
              </w:rPr>
              <w:t>в</w:t>
              <w:tab/>
              <w:t>России</w:t>
            </w: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20" w:lineRule="exact"/>
              <w:ind w:left="124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728325" cy="76200"/>
                  <wp:effectExtent l="0" t="0" r="0" b="0"/>
                  <wp:docPr id="79" name="image3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39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2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  <w:p>
            <w:pPr>
              <w:pStyle w:val="TableParagraph"/>
              <w:spacing w:before="1"/>
              <w:rPr>
                <w:sz w:val="17"/>
              </w:rPr>
            </w:pPr>
          </w:p>
        </w:tc>
        <w:tc>
          <w:tcPr>
            <w:tcW w:w="969" w:type="dxa"/>
          </w:tcPr>
          <w:p>
            <w:pPr>
              <w:pStyle w:val="TableParagraph"/>
              <w:spacing w:line="253" w:lineRule="exact"/>
              <w:ind w:right="403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  <w:tc>
          <w:tcPr>
            <w:tcW w:w="126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1120" w:bottom="280" w:left="1460" w:right="340"/>
        </w:sectPr>
      </w:pPr>
    </w:p>
    <w:tbl>
      <w:tblPr>
        <w:tblW w:w="0" w:type="auto"/>
        <w:jc w:val="left"/>
        <w:tblInd w:w="114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7079"/>
        <w:gridCol w:w="969"/>
        <w:gridCol w:w="1262"/>
      </w:tblGrid>
      <w:tr>
        <w:trPr>
          <w:trHeight w:val="1660" w:hRule="atLeast"/>
        </w:trPr>
        <w:tc>
          <w:tcPr>
            <w:tcW w:w="5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79" w:type="dxa"/>
          </w:tcPr>
          <w:p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а) к XIII веку (при Александре Невском);</w:t>
            </w:r>
          </w:p>
          <w:p>
            <w:pPr>
              <w:pStyle w:val="TableParagraph"/>
              <w:spacing w:line="355" w:lineRule="auto" w:before="141"/>
              <w:ind w:left="113" w:right="3096" w:firstLine="1"/>
              <w:rPr>
                <w:sz w:val="25"/>
              </w:rPr>
            </w:pPr>
            <w:r>
              <w:rPr>
                <w:sz w:val="24"/>
              </w:rPr>
              <w:t>б) к XIV веку (при обороне Москвы); в) к XVI веку (при штурме Казани); </w:t>
            </w:r>
            <w:r>
              <w:rPr>
                <w:sz w:val="25"/>
              </w:rPr>
              <w:t>г) к XVII веку (при Петре I).</w:t>
            </w:r>
          </w:p>
        </w:tc>
        <w:tc>
          <w:tcPr>
            <w:tcW w:w="9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960" w:hRule="atLeast"/>
        </w:trPr>
        <w:tc>
          <w:tcPr>
            <w:tcW w:w="552" w:type="dxa"/>
          </w:tcPr>
          <w:p>
            <w:pPr>
              <w:pStyle w:val="TableParagraph"/>
              <w:spacing w:line="255" w:lineRule="exact"/>
              <w:ind w:left="114"/>
              <w:rPr>
                <w:sz w:val="25"/>
              </w:rPr>
            </w:pPr>
            <w:r>
              <w:rPr>
                <w:sz w:val="25"/>
              </w:rPr>
              <w:t>10.</w:t>
            </w:r>
          </w:p>
        </w:tc>
        <w:tc>
          <w:tcPr>
            <w:tcW w:w="7079" w:type="dxa"/>
          </w:tcPr>
          <w:p>
            <w:pPr>
              <w:pStyle w:val="TableParagraph"/>
              <w:spacing w:line="258" w:lineRule="exact"/>
              <w:ind w:left="118" w:hanging="3"/>
              <w:jc w:val="both"/>
              <w:rPr>
                <w:sz w:val="24"/>
              </w:rPr>
            </w:pPr>
            <w:r>
              <w:rPr>
                <w:sz w:val="24"/>
              </w:rPr>
              <w:t>Вместе  с  восходом  солнца  трое  друзей  </w:t>
            </w:r>
            <w:r>
              <w:rPr>
                <w:b/>
                <w:sz w:val="24"/>
              </w:rPr>
              <w:t>зашли  </w:t>
            </w:r>
            <w:r>
              <w:rPr>
                <w:sz w:val="24"/>
              </w:rPr>
              <w:t>в  лес. Заметив,</w:t>
            </w:r>
          </w:p>
          <w:p>
            <w:pPr>
              <w:pStyle w:val="TableParagraph"/>
              <w:spacing w:line="360" w:lineRule="auto" w:before="137"/>
              <w:ind w:left="115" w:right="92" w:firstLine="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что солнце находится слева, они шли прямо </w:t>
            </w:r>
            <w:r>
              <w:rPr>
                <w:sz w:val="24"/>
              </w:rPr>
              <w:t>до того места, где </w:t>
            </w:r>
            <w:r>
              <w:rPr>
                <w:b/>
                <w:sz w:val="24"/>
              </w:rPr>
              <w:t>надеялись набрать грибов, и не ошиблись. </w:t>
            </w:r>
            <w:r>
              <w:rPr>
                <w:sz w:val="24"/>
              </w:rPr>
              <w:t>В </w:t>
            </w:r>
            <w:r>
              <w:rPr>
                <w:b/>
                <w:sz w:val="24"/>
              </w:rPr>
              <w:t>14.00 друзья решили уточнить направление возвращения домой. Первый </w:t>
            </w:r>
            <w:r>
              <w:rPr>
                <w:sz w:val="24"/>
              </w:rPr>
              <w:t>предлагал </w:t>
            </w:r>
            <w:r>
              <w:rPr>
                <w:b/>
                <w:sz w:val="24"/>
              </w:rPr>
              <w:t>двигаться так, чтобы солнце находилось справа, </w:t>
            </w:r>
            <w:r>
              <w:rPr>
                <w:sz w:val="24"/>
              </w:rPr>
              <w:t>второй </w:t>
            </w:r>
            <w:r>
              <w:rPr>
                <w:w w:val="90"/>
                <w:sz w:val="24"/>
              </w:rPr>
              <w:t>— </w:t>
            </w:r>
            <w:r>
              <w:rPr>
                <w:b/>
                <w:sz w:val="24"/>
              </w:rPr>
              <w:t>чтобы солнце находилось слева, третий </w:t>
            </w:r>
            <w:r>
              <w:rPr>
                <w:w w:val="90"/>
                <w:sz w:val="24"/>
              </w:rPr>
              <w:t>— </w:t>
            </w:r>
            <w:r>
              <w:rPr>
                <w:sz w:val="24"/>
              </w:rPr>
              <w:t>чтобы </w:t>
            </w:r>
            <w:r>
              <w:rPr>
                <w:b/>
                <w:sz w:val="24"/>
              </w:rPr>
              <w:t>солнце светило </w:t>
            </w:r>
            <w:r>
              <w:rPr>
                <w:sz w:val="24"/>
              </w:rPr>
              <w:t>в спину. Кто из друзей </w:t>
            </w:r>
            <w:r>
              <w:rPr>
                <w:b/>
                <w:sz w:val="24"/>
              </w:rPr>
              <w:t>указал правильное направление движения:</w:t>
            </w:r>
          </w:p>
          <w:p>
            <w:pPr>
              <w:pStyle w:val="TableParagraph"/>
              <w:spacing w:before="4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а) первый;</w:t>
            </w:r>
          </w:p>
          <w:p>
            <w:pPr>
              <w:pStyle w:val="TableParagraph"/>
              <w:spacing w:line="360" w:lineRule="auto" w:before="136"/>
              <w:ind w:left="113" w:right="5744"/>
              <w:rPr>
                <w:sz w:val="24"/>
              </w:rPr>
            </w:pPr>
            <w:r>
              <w:rPr>
                <w:sz w:val="24"/>
              </w:rPr>
              <w:t>6) второй; в) третий;</w:t>
            </w:r>
          </w:p>
          <w:p>
            <w:pPr>
              <w:pStyle w:val="TableParagraph"/>
              <w:spacing w:before="3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г) никто не указал правильного направления.</w:t>
            </w:r>
          </w:p>
        </w:tc>
        <w:tc>
          <w:tcPr>
            <w:tcW w:w="969" w:type="dxa"/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spacing w:line="158" w:lineRule="exact"/>
              <w:ind w:left="460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39616" cy="100583"/>
                  <wp:effectExtent l="0" t="0" r="0" b="0"/>
                  <wp:docPr id="81" name="image4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4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16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480" w:hRule="atLeast"/>
        </w:trPr>
        <w:tc>
          <w:tcPr>
            <w:tcW w:w="552" w:type="dxa"/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spacing w:line="168" w:lineRule="exact"/>
              <w:ind w:left="14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61511" cy="106679"/>
                  <wp:effectExtent l="0" t="0" r="0" b="0"/>
                  <wp:docPr id="83" name="image4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4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11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</w:tc>
        <w:tc>
          <w:tcPr>
            <w:tcW w:w="7079" w:type="dxa"/>
          </w:tcPr>
          <w:p>
            <w:pPr>
              <w:pStyle w:val="TableParagraph"/>
              <w:tabs>
                <w:tab w:pos="1301" w:val="left" w:leader="none"/>
                <w:tab w:pos="3580" w:val="left" w:leader="none"/>
                <w:tab w:pos="4630" w:val="left" w:leader="none"/>
                <w:tab w:pos="6526" w:val="left" w:leader="none"/>
              </w:tabs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Самым</w:t>
              <w:tab/>
              <w:t>многочисленным</w:t>
              <w:tab/>
              <w:t>видом</w:t>
              <w:tab/>
              <w:t>Вооружённых</w:t>
              <w:tab/>
              <w:t>Сил</w:t>
            </w:r>
          </w:p>
          <w:p>
            <w:pPr>
              <w:pStyle w:val="TableParagraph"/>
              <w:spacing w:before="137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Российской Федерации является:</w:t>
            </w:r>
          </w:p>
          <w:p>
            <w:pPr>
              <w:pStyle w:val="TableParagraph"/>
              <w:spacing w:line="360" w:lineRule="auto" w:before="132"/>
              <w:ind w:left="115" w:right="1917"/>
              <w:rPr>
                <w:sz w:val="24"/>
              </w:rPr>
            </w:pPr>
            <w:r>
              <w:rPr>
                <w:sz w:val="24"/>
              </w:rPr>
              <w:t>а) ракетные войска стратегического назначения; б) морская пехота;</w:t>
            </w:r>
          </w:p>
          <w:p>
            <w:pPr>
              <w:pStyle w:val="TableParagraph"/>
              <w:spacing w:line="360" w:lineRule="auto" w:before="3"/>
              <w:ind w:left="116" w:right="3504" w:hanging="3"/>
              <w:rPr>
                <w:sz w:val="24"/>
              </w:rPr>
            </w:pPr>
            <w:r>
              <w:rPr>
                <w:sz w:val="24"/>
              </w:rPr>
              <w:t>в) воздушно-космические силы; г) сухопутные войска.</w:t>
            </w:r>
          </w:p>
        </w:tc>
        <w:tc>
          <w:tcPr>
            <w:tcW w:w="969" w:type="dxa"/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spacing w:line="158" w:lineRule="exact"/>
              <w:ind w:left="460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39616" cy="100584"/>
                  <wp:effectExtent l="0" t="0" r="0" b="0"/>
                  <wp:docPr id="85" name="image4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42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16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0" w:hRule="atLeast"/>
        </w:trPr>
        <w:tc>
          <w:tcPr>
            <w:tcW w:w="9862" w:type="dxa"/>
            <w:gridSpan w:val="4"/>
          </w:tcPr>
          <w:p>
            <w:pPr>
              <w:pStyle w:val="TableParagraph"/>
              <w:spacing w:line="248" w:lineRule="exact"/>
              <w:ind w:left="2725"/>
              <w:rPr>
                <w:i/>
                <w:sz w:val="24"/>
              </w:rPr>
            </w:pPr>
            <w:r>
              <w:rPr>
                <w:i/>
                <w:sz w:val="24"/>
              </w:rPr>
              <w:t>Onределите  все  nравильные ответьі</w:t>
            </w:r>
          </w:p>
        </w:tc>
      </w:tr>
      <w:tr>
        <w:trPr>
          <w:trHeight w:val="2880" w:hRule="atLeast"/>
        </w:trPr>
        <w:tc>
          <w:tcPr>
            <w:tcW w:w="552" w:type="dxa"/>
          </w:tcPr>
          <w:p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079" w:type="dxa"/>
          </w:tcPr>
          <w:p>
            <w:pPr>
              <w:pStyle w:val="TableParagraph"/>
              <w:tabs>
                <w:tab w:pos="1056" w:val="left" w:leader="none"/>
                <w:tab w:pos="1891" w:val="left" w:leader="none"/>
                <w:tab w:pos="3403" w:val="left" w:leader="none"/>
                <w:tab w:pos="5355" w:val="left" w:leader="none"/>
                <w:tab w:pos="6003" w:val="left" w:leader="none"/>
              </w:tabs>
              <w:spacing w:line="24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Какие</w:t>
              <w:tab/>
              <w:t>виды</w:t>
              <w:tab/>
              <w:t>подготовки</w:t>
              <w:tab/>
              <w:t>предусмотрены</w:t>
              <w:tab/>
              <w:t>для</w:t>
              <w:tab/>
              <w:t>юношей-</w:t>
            </w:r>
          </w:p>
          <w:p>
            <w:pPr>
              <w:pStyle w:val="TableParagraph"/>
              <w:spacing w:before="14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старшеклассников на учебных сборах?</w:t>
            </w:r>
          </w:p>
          <w:p>
            <w:pPr>
              <w:pStyle w:val="TableParagraph"/>
              <w:spacing w:line="360" w:lineRule="auto" w:before="131"/>
              <w:ind w:left="113" w:right="4540" w:firstLine="2"/>
              <w:rPr>
                <w:sz w:val="24"/>
              </w:rPr>
            </w:pPr>
            <w:r>
              <w:rPr>
                <w:sz w:val="24"/>
              </w:rPr>
              <w:t>а) огневая подготовка; б) боевая подготовка; в) строевая</w:t>
            </w:r>
            <w:r>
              <w:rPr>
                <w:spacing w:val="-28"/>
                <w:sz w:val="24"/>
              </w:rPr>
              <w:t> </w:t>
            </w:r>
            <w:r>
              <w:rPr>
                <w:sz w:val="24"/>
              </w:rPr>
              <w:t>подготовка;</w:t>
            </w:r>
          </w:p>
          <w:p>
            <w:pPr>
              <w:pStyle w:val="TableParagraph"/>
              <w:spacing w:line="362" w:lineRule="auto" w:before="3"/>
              <w:ind w:left="116" w:right="4022" w:hanging="1"/>
              <w:rPr>
                <w:sz w:val="24"/>
              </w:rPr>
            </w:pPr>
            <w:r>
              <w:rPr>
                <w:sz w:val="24"/>
              </w:rPr>
              <w:t>г) тактическая подготовка; д) специальная подготовка.</w:t>
            </w:r>
          </w:p>
        </w:tc>
        <w:tc>
          <w:tcPr>
            <w:tcW w:w="969" w:type="dxa"/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163" w:lineRule="exact"/>
              <w:ind w:left="441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7900" cy="103632"/>
                  <wp:effectExtent l="0" t="0" r="0" b="0"/>
                  <wp:docPr id="87" name="image4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43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00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040" w:hRule="atLeast"/>
        </w:trPr>
        <w:tc>
          <w:tcPr>
            <w:tcW w:w="552" w:type="dxa"/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168" w:lineRule="exact"/>
              <w:ind w:left="14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61511" cy="106680"/>
                  <wp:effectExtent l="0" t="0" r="0" b="0"/>
                  <wp:docPr id="89" name="image4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44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11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21"/>
              </w:rPr>
            </w:pPr>
          </w:p>
        </w:tc>
        <w:tc>
          <w:tcPr>
            <w:tcW w:w="7079" w:type="dxa"/>
          </w:tcPr>
          <w:p>
            <w:pPr>
              <w:pStyle w:val="TableParagraph"/>
              <w:tabs>
                <w:tab w:pos="1804" w:val="left" w:leader="none"/>
                <w:tab w:pos="3998" w:val="left" w:leader="none"/>
                <w:tab w:pos="5931" w:val="left" w:leader="none"/>
              </w:tabs>
              <w:spacing w:line="248" w:lineRule="exact"/>
              <w:ind w:left="117" w:hanging="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Основными</w:t>
              <w:tab/>
              <w:t>мероприятиями,</w:t>
              <w:tab/>
              <w:t>проводимыми</w:t>
              <w:tab/>
              <w:t>органами</w:t>
            </w:r>
          </w:p>
          <w:p>
            <w:pPr>
              <w:pStyle w:val="TableParagraph"/>
              <w:tabs>
                <w:tab w:pos="1673" w:val="left" w:leader="none"/>
                <w:tab w:pos="2073" w:val="left" w:leader="none"/>
                <w:tab w:pos="3139" w:val="left" w:leader="none"/>
                <w:tab w:pos="4073" w:val="left" w:leader="none"/>
                <w:tab w:pos="4468" w:val="left" w:leader="none"/>
                <w:tab w:pos="5556" w:val="left" w:leader="none"/>
              </w:tabs>
              <w:spacing w:before="141"/>
              <w:ind w:left="115" w:firstLine="1"/>
              <w:rPr>
                <w:sz w:val="24"/>
              </w:rPr>
            </w:pPr>
            <w:r>
              <w:rPr>
                <w:b/>
                <w:w w:val="105"/>
                <w:sz w:val="24"/>
              </w:rPr>
              <w:t>управления</w:t>
              <w:tab/>
            </w:r>
            <w:r>
              <w:rPr>
                <w:w w:val="105"/>
                <w:sz w:val="24"/>
              </w:rPr>
              <w:t>и</w:t>
              <w:tab/>
              <w:t>силами</w:t>
              <w:tab/>
              <w:t>РСЧС</w:t>
              <w:tab/>
              <w:t>в</w:t>
              <w:tab/>
              <w:t>режиме</w:t>
              <w:tab/>
              <w:t>повышенной</w:t>
            </w: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115" w:lineRule="exact"/>
              <w:ind w:left="124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517597" cy="73152"/>
                  <wp:effectExtent l="0" t="0" r="0" b="0"/>
                  <wp:docPr id="91" name="image4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45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597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tabs>
                <w:tab w:pos="535" w:val="left" w:leader="none"/>
                <w:tab w:pos="1707" w:val="left" w:leader="none"/>
                <w:tab w:pos="2876" w:val="left" w:leader="none"/>
                <w:tab w:pos="3306" w:val="left" w:leader="none"/>
                <w:tab w:pos="4717" w:val="left" w:leader="none"/>
                <w:tab w:pos="6296" w:val="left" w:leader="none"/>
              </w:tabs>
              <w:spacing w:before="175"/>
              <w:ind w:left="115"/>
              <w:rPr>
                <w:sz w:val="25"/>
              </w:rPr>
            </w:pPr>
            <w:r>
              <w:rPr>
                <w:sz w:val="25"/>
              </w:rPr>
              <w:t>а)</w:t>
              <w:tab/>
              <w:t>усиление</w:t>
              <w:tab/>
              <w:t>контроля</w:t>
              <w:tab/>
              <w:t>за</w:t>
              <w:tab/>
              <w:t>состоянием</w:t>
              <w:tab/>
              <w:t>окружающей</w:t>
              <w:tab/>
              <w:t>среды,</w:t>
            </w:r>
          </w:p>
          <w:p>
            <w:pPr>
              <w:pStyle w:val="TableParagraph"/>
              <w:spacing w:before="130"/>
              <w:ind w:left="114"/>
              <w:rPr>
                <w:sz w:val="24"/>
              </w:rPr>
            </w:pPr>
            <w:r>
              <w:rPr>
                <w:sz w:val="24"/>
              </w:rPr>
              <w:t>прогнозирование возникновения ЧС и их последствий;</w:t>
            </w:r>
          </w:p>
        </w:tc>
        <w:tc>
          <w:tcPr>
            <w:tcW w:w="969" w:type="dxa"/>
          </w:tcPr>
          <w:p>
            <w:pPr>
              <w:pStyle w:val="TableParagraph"/>
              <w:spacing w:line="246" w:lineRule="exact"/>
              <w:ind w:left="20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  <w:tc>
          <w:tcPr>
            <w:tcW w:w="126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1120" w:bottom="280" w:left="1460" w:right="340"/>
        </w:sectPr>
      </w:pPr>
    </w:p>
    <w:tbl>
      <w:tblPr>
        <w:tblW w:w="0" w:type="auto"/>
        <w:jc w:val="left"/>
        <w:tblInd w:w="114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7079"/>
        <w:gridCol w:w="969"/>
        <w:gridCol w:w="1262"/>
      </w:tblGrid>
      <w:tr>
        <w:trPr>
          <w:trHeight w:val="2060" w:hRule="atLeast"/>
        </w:trPr>
        <w:tc>
          <w:tcPr>
            <w:tcW w:w="5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79" w:type="dxa"/>
          </w:tcPr>
          <w:p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б) подготовка населения к действиям в ЧС;</w:t>
            </w:r>
          </w:p>
          <w:p>
            <w:pPr>
              <w:pStyle w:val="TableParagraph"/>
              <w:tabs>
                <w:tab w:pos="689" w:val="left" w:leader="none"/>
                <w:tab w:pos="2125" w:val="left" w:leader="none"/>
                <w:tab w:pos="3216" w:val="left" w:leader="none"/>
                <w:tab w:pos="4534" w:val="left" w:leader="none"/>
                <w:tab w:pos="6722" w:val="left" w:leader="none"/>
              </w:tabs>
              <w:spacing w:line="362" w:lineRule="auto" w:before="132"/>
              <w:ind w:left="114" w:right="95" w:hanging="1"/>
              <w:rPr>
                <w:sz w:val="24"/>
              </w:rPr>
            </w:pPr>
            <w:r>
              <w:rPr>
                <w:sz w:val="24"/>
              </w:rPr>
              <w:t>в)</w:t>
              <w:tab/>
              <w:t>уточнение</w:t>
              <w:tab/>
              <w:t>планов</w:t>
              <w:tab/>
              <w:t>действий</w:t>
              <w:tab/>
              <w:t>(взаимодействий)</w:t>
              <w:tab/>
            </w:r>
            <w:r>
              <w:rPr>
                <w:w w:val="95"/>
                <w:sz w:val="24"/>
              </w:rPr>
              <w:t>по </w:t>
            </w:r>
            <w:r>
              <w:rPr>
                <w:sz w:val="24"/>
              </w:rPr>
              <w:t>предупреждению и ликвидации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ЧС;</w:t>
            </w:r>
          </w:p>
          <w:p>
            <w:pPr>
              <w:pStyle w:val="TableParagraph"/>
              <w:spacing w:line="360" w:lineRule="auto" w:before="1"/>
              <w:ind w:left="114" w:firstLine="1"/>
              <w:rPr>
                <w:sz w:val="24"/>
              </w:rPr>
            </w:pPr>
            <w:r>
              <w:rPr>
                <w:sz w:val="24"/>
              </w:rPr>
              <w:t>г) непрерывный контроль за состоянием окружающей среды, прогнозирование развития возникших ЧС и их последствий.</w:t>
            </w:r>
          </w:p>
        </w:tc>
        <w:tc>
          <w:tcPr>
            <w:tcW w:w="9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00" w:hRule="atLeast"/>
        </w:trPr>
        <w:tc>
          <w:tcPr>
            <w:tcW w:w="552" w:type="dxa"/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079" w:type="dxa"/>
          </w:tcPr>
          <w:p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sz w:val="24"/>
              </w:rPr>
              <w:t>К </w:t>
            </w:r>
            <w:r>
              <w:rPr>
                <w:b/>
                <w:sz w:val="24"/>
              </w:rPr>
              <w:t>радиационно-опасным объектам относятся:</w:t>
            </w:r>
          </w:p>
          <w:p>
            <w:pPr>
              <w:pStyle w:val="TableParagraph"/>
              <w:spacing w:before="137"/>
              <w:ind w:left="116"/>
              <w:rPr>
                <w:sz w:val="24"/>
              </w:rPr>
            </w:pPr>
            <w:r>
              <w:rPr>
                <w:sz w:val="24"/>
              </w:rPr>
              <w:t>а) взрывоопасные производства на промышленных предприятиях;</w:t>
            </w:r>
          </w:p>
          <w:p>
            <w:pPr>
              <w:pStyle w:val="TableParagraph"/>
              <w:spacing w:before="137"/>
              <w:ind w:left="114"/>
              <w:rPr>
                <w:sz w:val="24"/>
              </w:rPr>
            </w:pPr>
            <w:r>
              <w:rPr>
                <w:sz w:val="24"/>
              </w:rPr>
              <w:t>6) предприятия по переработке радиоактивных веществ;</w:t>
            </w:r>
          </w:p>
          <w:p>
            <w:pPr>
              <w:pStyle w:val="TableParagraph"/>
              <w:tabs>
                <w:tab w:pos="541" w:val="left" w:leader="none"/>
                <w:tab w:pos="2213" w:val="left" w:leader="none"/>
                <w:tab w:pos="3499" w:val="left" w:leader="none"/>
                <w:tab w:pos="3838" w:val="left" w:leader="none"/>
                <w:tab w:pos="5515" w:val="left" w:leader="none"/>
                <w:tab w:pos="6842" w:val="left" w:leader="none"/>
              </w:tabs>
              <w:spacing w:line="362" w:lineRule="auto" w:before="137"/>
              <w:ind w:left="114" w:right="90" w:hanging="1"/>
              <w:rPr>
                <w:sz w:val="24"/>
              </w:rPr>
            </w:pPr>
            <w:r>
              <w:rPr>
                <w:sz w:val="24"/>
              </w:rPr>
              <w:t>в)</w:t>
              <w:tab/>
              <w:t>производства,</w:t>
              <w:tab/>
              <w:t>связанные</w:t>
              <w:tab/>
              <w:t>с</w:t>
              <w:tab/>
              <w:t>применением,</w:t>
              <w:tab/>
              <w:t>хранением</w:t>
              <w:tab/>
              <w:t>и переработкой легковоспламеняющихся и горючих</w:t>
            </w:r>
            <w:r>
              <w:rPr>
                <w:spacing w:val="-29"/>
                <w:sz w:val="24"/>
              </w:rPr>
              <w:t> </w:t>
            </w:r>
            <w:r>
              <w:rPr>
                <w:sz w:val="24"/>
              </w:rPr>
              <w:t>жидкостей;</w:t>
            </w:r>
          </w:p>
          <w:p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z w:val="24"/>
              </w:rPr>
              <w:t>г) атомные электростанции;</w:t>
            </w:r>
          </w:p>
          <w:p>
            <w:pPr>
              <w:pStyle w:val="TableParagraph"/>
              <w:spacing w:line="362" w:lineRule="auto" w:before="136"/>
              <w:ind w:left="115" w:right="1917" w:firstLine="1"/>
              <w:rPr>
                <w:sz w:val="24"/>
              </w:rPr>
            </w:pPr>
            <w:r>
              <w:rPr>
                <w:sz w:val="24"/>
              </w:rPr>
              <w:t>д) предприятия цветной и черной металлургии; е) атомные подводные лодки.</w:t>
            </w:r>
          </w:p>
        </w:tc>
        <w:tc>
          <w:tcPr>
            <w:tcW w:w="969" w:type="dxa"/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spacing w:line="168" w:lineRule="exact"/>
              <w:ind w:left="441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7900" cy="106679"/>
                  <wp:effectExtent l="0" t="0" r="0" b="0"/>
                  <wp:docPr id="93" name="image4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46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00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00" w:hRule="atLeast"/>
        </w:trPr>
        <w:tc>
          <w:tcPr>
            <w:tcW w:w="552" w:type="dxa"/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168" w:lineRule="exact"/>
              <w:ind w:left="14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61511" cy="106679"/>
                  <wp:effectExtent l="0" t="0" r="0" b="0"/>
                  <wp:docPr id="95" name="image4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47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11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9"/>
              </w:rPr>
            </w:pPr>
          </w:p>
        </w:tc>
        <w:tc>
          <w:tcPr>
            <w:tcW w:w="7079" w:type="dxa"/>
          </w:tcPr>
          <w:p>
            <w:pPr>
              <w:pStyle w:val="TableParagraph"/>
              <w:tabs>
                <w:tab w:pos="687" w:val="left" w:leader="none"/>
                <w:tab w:pos="1747" w:val="left" w:leader="none"/>
                <w:tab w:pos="2890" w:val="left" w:leader="none"/>
                <w:tab w:pos="4281" w:val="left" w:leader="none"/>
                <w:tab w:pos="5687" w:val="left" w:leader="none"/>
              </w:tabs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sz w:val="24"/>
              </w:rPr>
              <w:t>В</w:t>
              <w:tab/>
            </w:r>
            <w:r>
              <w:rPr>
                <w:b/>
                <w:sz w:val="24"/>
              </w:rPr>
              <w:t>каких</w:t>
              <w:tab/>
              <w:t>местах</w:t>
              <w:tab/>
              <w:t>наиболее</w:t>
              <w:tab/>
              <w:t>вероятно</w:t>
              <w:tab/>
              <w:t>совершение</w:t>
            </w:r>
          </w:p>
          <w:p>
            <w:pPr>
              <w:pStyle w:val="TableParagraph"/>
              <w:spacing w:before="13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террористического акта:</w:t>
            </w:r>
          </w:p>
          <w:p>
            <w:pPr>
              <w:pStyle w:val="TableParagraph"/>
              <w:spacing w:before="132"/>
              <w:ind w:left="116"/>
              <w:rPr>
                <w:sz w:val="24"/>
              </w:rPr>
            </w:pPr>
            <w:r>
              <w:rPr>
                <w:sz w:val="24"/>
              </w:rPr>
              <w:t>а) вокзалы;</w:t>
            </w:r>
          </w:p>
          <w:p>
            <w:pPr>
              <w:pStyle w:val="TableParagraph"/>
              <w:spacing w:line="360" w:lineRule="auto" w:before="136"/>
              <w:ind w:left="113" w:right="3504"/>
              <w:rPr>
                <w:sz w:val="24"/>
              </w:rPr>
            </w:pPr>
            <w:r>
              <w:rPr>
                <w:sz w:val="24"/>
              </w:rPr>
              <w:t>6) пункты приёма металлолома; в) торговые комплексы;</w:t>
            </w:r>
          </w:p>
          <w:p>
            <w:pPr>
              <w:pStyle w:val="TableParagraph"/>
              <w:spacing w:before="8"/>
              <w:ind w:left="116"/>
              <w:rPr>
                <w:sz w:val="24"/>
              </w:rPr>
            </w:pPr>
            <w:r>
              <w:rPr>
                <w:sz w:val="24"/>
              </w:rPr>
              <w:t>г) поезда метро;</w:t>
            </w:r>
          </w:p>
          <w:p>
            <w:pPr>
              <w:pStyle w:val="TableParagraph"/>
              <w:spacing w:line="362" w:lineRule="auto" w:before="136"/>
              <w:ind w:left="115" w:right="4540" w:firstLine="1"/>
              <w:rPr>
                <w:sz w:val="24"/>
              </w:rPr>
            </w:pPr>
            <w:r>
              <w:rPr>
                <w:sz w:val="24"/>
              </w:rPr>
              <w:t>д) лесопарковые зоны; е) тренажёрные залы.</w:t>
            </w:r>
          </w:p>
        </w:tc>
        <w:tc>
          <w:tcPr>
            <w:tcW w:w="969" w:type="dxa"/>
          </w:tcPr>
          <w:p>
            <w:pPr>
              <w:pStyle w:val="TableParagraph"/>
              <w:spacing w:line="253" w:lineRule="exact"/>
              <w:ind w:right="402"/>
              <w:jc w:val="right"/>
              <w:rPr>
                <w:sz w:val="24"/>
              </w:rPr>
            </w:pPr>
            <w:r>
              <w:rPr>
                <w:w w:val="98"/>
                <w:sz w:val="24"/>
              </w:rPr>
              <w:t>3</w:t>
            </w:r>
          </w:p>
        </w:tc>
        <w:tc>
          <w:tcPr>
            <w:tcW w:w="126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00" w:hRule="atLeast"/>
        </w:trPr>
        <w:tc>
          <w:tcPr>
            <w:tcW w:w="552" w:type="dxa"/>
          </w:tcPr>
          <w:p>
            <w:pPr>
              <w:pStyle w:val="TableParagraph"/>
              <w:spacing w:line="251" w:lineRule="exact"/>
              <w:ind w:left="116"/>
              <w:rPr>
                <w:sz w:val="23"/>
              </w:rPr>
            </w:pPr>
            <w:r>
              <w:rPr>
                <w:sz w:val="23"/>
              </w:rPr>
              <w:t>16.</w:t>
            </w:r>
          </w:p>
        </w:tc>
        <w:tc>
          <w:tcPr>
            <w:tcW w:w="7079" w:type="dxa"/>
          </w:tcPr>
          <w:p>
            <w:pPr>
              <w:pStyle w:val="TableParagraph"/>
              <w:tabs>
                <w:tab w:pos="2227" w:val="left" w:leader="none"/>
                <w:tab w:pos="3733" w:val="left" w:leader="none"/>
                <w:tab w:pos="4382" w:val="left" w:leader="none"/>
                <w:tab w:pos="5431" w:val="left" w:leader="none"/>
                <w:tab w:pos="5819" w:val="left" w:leader="none"/>
              </w:tabs>
              <w:spacing w:line="253" w:lineRule="exact"/>
              <w:ind w:left="116" w:firstLine="1"/>
              <w:rPr>
                <w:sz w:val="24"/>
              </w:rPr>
            </w:pPr>
            <w:r>
              <w:rPr>
                <w:b/>
                <w:sz w:val="24"/>
              </w:rPr>
              <w:t>Уважительными</w:t>
              <w:tab/>
              <w:t>причинами</w:t>
              <w:tab/>
              <w:t>для</w:t>
              <w:tab/>
              <w:t>неявки</w:t>
              <w:tab/>
            </w:r>
            <w:r>
              <w:rPr>
                <w:sz w:val="24"/>
              </w:rPr>
              <w:t>в</w:t>
              <w:tab/>
              <w:t>военкомат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115" w:lineRule="exact"/>
              <w:ind w:left="119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710040" cy="73151"/>
                  <wp:effectExtent l="0" t="0" r="0" b="0"/>
                  <wp:docPr id="97" name="image4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48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040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179"/>
              <w:ind w:left="116"/>
              <w:rPr>
                <w:sz w:val="24"/>
              </w:rPr>
            </w:pPr>
            <w:r>
              <w:rPr>
                <w:sz w:val="24"/>
              </w:rPr>
              <w:t>а) препятствие,  возникшее в результате  действия непреодолимой</w:t>
            </w:r>
          </w:p>
          <w:p>
            <w:pPr>
              <w:pStyle w:val="TableParagraph"/>
              <w:spacing w:before="1" w:after="1"/>
              <w:rPr>
                <w:sz w:val="22"/>
              </w:rPr>
            </w:pPr>
          </w:p>
          <w:p>
            <w:pPr>
              <w:pStyle w:val="TableParagraph"/>
              <w:spacing w:line="148" w:lineRule="exact"/>
              <w:ind w:left="124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353496" cy="94487"/>
                  <wp:effectExtent l="0" t="0" r="0" b="0"/>
                  <wp:docPr id="99" name="image4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49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496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  <w:p>
            <w:pPr>
              <w:pStyle w:val="TableParagraph"/>
              <w:spacing w:line="360" w:lineRule="auto" w:before="151"/>
              <w:ind w:left="118" w:hanging="5"/>
              <w:rPr>
                <w:sz w:val="24"/>
              </w:rPr>
            </w:pPr>
            <w:r>
              <w:rPr>
                <w:sz w:val="24"/>
              </w:rPr>
              <w:t>6) заболевание или увечье гражданина, связанное с утратой его трудоспособности;</w:t>
            </w:r>
          </w:p>
          <w:p>
            <w:pPr>
              <w:pStyle w:val="TableParagraph"/>
              <w:spacing w:line="360" w:lineRule="auto" w:before="3"/>
              <w:ind w:left="116" w:right="4176" w:hanging="3"/>
              <w:rPr>
                <w:sz w:val="24"/>
              </w:rPr>
            </w:pPr>
            <w:r>
              <w:rPr>
                <w:sz w:val="24"/>
              </w:rPr>
              <w:t>в) политические взгляды; г) творческие гастроли.</w:t>
            </w:r>
          </w:p>
        </w:tc>
        <w:tc>
          <w:tcPr>
            <w:tcW w:w="969" w:type="dxa"/>
          </w:tcPr>
          <w:p>
            <w:pPr>
              <w:pStyle w:val="TableParagraph"/>
              <w:spacing w:line="253" w:lineRule="exact"/>
              <w:ind w:right="402"/>
              <w:jc w:val="right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  <w:tc>
          <w:tcPr>
            <w:tcW w:w="126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460" w:hRule="atLeast"/>
        </w:trPr>
        <w:tc>
          <w:tcPr>
            <w:tcW w:w="552" w:type="dxa"/>
          </w:tcPr>
          <w:p>
            <w:pPr>
              <w:pStyle w:val="TableParagraph"/>
              <w:spacing w:line="246" w:lineRule="exact"/>
              <w:ind w:left="116"/>
              <w:rPr>
                <w:sz w:val="23"/>
              </w:rPr>
            </w:pPr>
            <w:r>
              <w:rPr>
                <w:sz w:val="23"/>
              </w:rPr>
              <w:t>17.</w:t>
            </w:r>
          </w:p>
        </w:tc>
        <w:tc>
          <w:tcPr>
            <w:tcW w:w="7079" w:type="dxa"/>
          </w:tcPr>
          <w:p>
            <w:pPr>
              <w:pStyle w:val="TableParagraph"/>
              <w:spacing w:line="248" w:lineRule="exact"/>
              <w:ind w:left="115"/>
              <w:rPr>
                <w:b/>
                <w:sz w:val="24"/>
              </w:rPr>
            </w:pPr>
            <w:r>
              <w:rPr>
                <w:sz w:val="24"/>
              </w:rPr>
              <w:t>В </w:t>
            </w:r>
            <w:r>
              <w:rPr>
                <w:b/>
                <w:sz w:val="24"/>
              </w:rPr>
              <w:t>Государственную противопожарную службу входят:</w:t>
            </w:r>
          </w:p>
          <w:p>
            <w:pPr>
              <w:pStyle w:val="TableParagraph"/>
              <w:spacing w:before="141"/>
              <w:ind w:left="116"/>
              <w:rPr>
                <w:sz w:val="24"/>
              </w:rPr>
            </w:pPr>
            <w:r>
              <w:rPr>
                <w:sz w:val="24"/>
              </w:rPr>
              <w:t>а) противопожарная служба субъектов Российской Федерации;</w:t>
            </w:r>
          </w:p>
          <w:p>
            <w:pPr>
              <w:pStyle w:val="TableParagraph"/>
              <w:spacing w:before="136"/>
              <w:ind w:left="114"/>
              <w:rPr>
                <w:sz w:val="24"/>
              </w:rPr>
            </w:pPr>
            <w:r>
              <w:rPr>
                <w:sz w:val="24"/>
              </w:rPr>
              <w:t>6) поисково-спасательная служба МЧС России;</w:t>
            </w:r>
          </w:p>
          <w:p>
            <w:pPr>
              <w:pStyle w:val="TableParagraph"/>
              <w:spacing w:line="360" w:lineRule="auto" w:before="132"/>
              <w:ind w:left="116" w:hanging="3"/>
              <w:rPr>
                <w:sz w:val="24"/>
              </w:rPr>
            </w:pPr>
            <w:r>
              <w:rPr>
                <w:sz w:val="24"/>
              </w:rPr>
              <w:t>в) общественные объединения, участвующие в мероприятиях в области защиты населения и территорий от чрезвычайных ситуаций;</w:t>
            </w:r>
          </w:p>
        </w:tc>
        <w:tc>
          <w:tcPr>
            <w:tcW w:w="969" w:type="dxa"/>
          </w:tcPr>
          <w:p>
            <w:pPr>
              <w:pStyle w:val="TableParagraph"/>
              <w:spacing w:line="244" w:lineRule="exact"/>
              <w:ind w:right="402"/>
              <w:jc w:val="right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  <w:tc>
          <w:tcPr>
            <w:tcW w:w="1262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1120" w:bottom="280" w:left="1460" w:right="340"/>
        </w:sectPr>
      </w:pPr>
    </w:p>
    <w:tbl>
      <w:tblPr>
        <w:tblW w:w="0" w:type="auto"/>
        <w:jc w:val="left"/>
        <w:tblInd w:w="114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7079"/>
        <w:gridCol w:w="969"/>
        <w:gridCol w:w="1262"/>
      </w:tblGrid>
      <w:tr>
        <w:trPr>
          <w:trHeight w:val="400" w:hRule="atLeast"/>
        </w:trPr>
        <w:tc>
          <w:tcPr>
            <w:tcW w:w="5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79" w:type="dxa"/>
          </w:tcPr>
          <w:p>
            <w:pPr>
              <w:pStyle w:val="TableParagraph"/>
              <w:spacing w:line="263" w:lineRule="exact"/>
              <w:ind w:left="116"/>
              <w:rPr>
                <w:sz w:val="24"/>
              </w:rPr>
            </w:pPr>
            <w:r>
              <w:rPr>
                <w:sz w:val="24"/>
              </w:rPr>
              <w:t>г) федеральная противопожарная служба.</w:t>
            </w:r>
          </w:p>
        </w:tc>
        <w:tc>
          <w:tcPr>
            <w:tcW w:w="9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0" w:hRule="atLeast"/>
        </w:trPr>
        <w:tc>
          <w:tcPr>
            <w:tcW w:w="552" w:type="dxa"/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7079" w:type="dxa"/>
          </w:tcPr>
          <w:p>
            <w:pPr>
              <w:pStyle w:val="TableParagraph"/>
              <w:tabs>
                <w:tab w:pos="797" w:val="left" w:leader="none"/>
                <w:tab w:pos="2529" w:val="left" w:leader="none"/>
                <w:tab w:pos="4406" w:val="left" w:leader="none"/>
                <w:tab w:pos="4871" w:val="left" w:leader="none"/>
                <w:tab w:pos="5754" w:val="left" w:leader="none"/>
              </w:tabs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При</w:t>
              <w:tab/>
              <w:t>вынужденной</w:t>
              <w:tab/>
              <w:t>самоэвакуации</w:t>
              <w:tab/>
              <w:t>во</w:t>
              <w:tab/>
              <w:t>время</w:t>
              <w:tab/>
              <w:t>внезапного</w:t>
            </w:r>
          </w:p>
          <w:p>
            <w:pPr>
              <w:pStyle w:val="TableParagraph"/>
              <w:spacing w:line="360" w:lineRule="auto" w:before="141"/>
              <w:ind w:left="115" w:right="628"/>
              <w:rPr>
                <w:sz w:val="24"/>
              </w:rPr>
            </w:pPr>
            <w:r>
              <w:rPr>
                <w:b/>
                <w:sz w:val="24"/>
              </w:rPr>
              <w:t>наводнения необходимо соблюдать следующие правила: </w:t>
            </w:r>
            <w:r>
              <w:rPr>
                <w:sz w:val="24"/>
              </w:rPr>
              <w:t>а) плыть по течению в сторону, где имеются возвышенности; б) эвакуироваться в ближайшее безопасное место;</w:t>
            </w:r>
          </w:p>
          <w:p>
            <w:pPr>
              <w:pStyle w:val="TableParagraph"/>
              <w:tabs>
                <w:tab w:pos="524" w:val="left" w:leader="none"/>
                <w:tab w:pos="2268" w:val="left" w:leader="none"/>
                <w:tab w:pos="3080" w:val="left" w:leader="none"/>
                <w:tab w:pos="3847" w:val="left" w:leader="none"/>
                <w:tab w:pos="4855" w:val="left" w:leader="none"/>
                <w:tab w:pos="5577" w:val="left" w:leader="none"/>
                <w:tab w:pos="6431" w:val="left" w:leader="none"/>
              </w:tabs>
              <w:spacing w:line="360" w:lineRule="auto" w:before="3"/>
              <w:ind w:left="114" w:right="95" w:hanging="1"/>
              <w:rPr>
                <w:sz w:val="24"/>
              </w:rPr>
            </w:pPr>
            <w:r>
              <w:rPr>
                <w:sz w:val="24"/>
              </w:rPr>
              <w:t>в)</w:t>
              <w:tab/>
              <w:t>эвакуироваться</w:t>
              <w:tab/>
              <w:t>тогда,</w:t>
              <w:tab/>
              <w:t>когда</w:t>
              <w:tab/>
              <w:t>уровень</w:t>
              <w:tab/>
              <w:t>воды</w:t>
              <w:tab/>
              <w:t>станет</w:t>
              <w:tab/>
            </w:r>
            <w:r>
              <w:rPr>
                <w:w w:val="95"/>
                <w:sz w:val="24"/>
              </w:rPr>
              <w:t>резко </w:t>
            </w:r>
            <w:r>
              <w:rPr>
                <w:sz w:val="24"/>
              </w:rPr>
              <w:t>подниматься;</w:t>
            </w:r>
          </w:p>
          <w:p>
            <w:pPr>
              <w:pStyle w:val="TableParagraph"/>
              <w:spacing w:line="360" w:lineRule="auto" w:before="3"/>
              <w:ind w:left="116" w:right="833"/>
              <w:rPr>
                <w:sz w:val="24"/>
              </w:rPr>
            </w:pPr>
            <w:r>
              <w:rPr>
                <w:sz w:val="24"/>
              </w:rPr>
              <w:t>г) эвакуироваться только тогда, когда уровень воды достиг отметки вашего пребывания;</w:t>
            </w:r>
          </w:p>
          <w:p>
            <w:pPr>
              <w:pStyle w:val="TableParagraph"/>
              <w:spacing w:line="360" w:lineRule="auto" w:before="8"/>
              <w:ind w:left="113" w:firstLine="2"/>
              <w:rPr>
                <w:sz w:val="24"/>
              </w:rPr>
            </w:pPr>
            <w:r>
              <w:rPr>
                <w:sz w:val="24"/>
              </w:rPr>
              <w:t>д) самоэвакуацию проводить только в случае реальной угрозы вашей жизни.</w:t>
            </w:r>
          </w:p>
        </w:tc>
        <w:tc>
          <w:tcPr>
            <w:tcW w:w="969" w:type="dxa"/>
          </w:tcPr>
          <w:p>
            <w:pPr>
              <w:pStyle w:val="TableParagraph"/>
              <w:spacing w:line="253" w:lineRule="exact"/>
              <w:ind w:left="2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3</w:t>
            </w:r>
          </w:p>
        </w:tc>
        <w:tc>
          <w:tcPr>
            <w:tcW w:w="126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880" w:hRule="atLeast"/>
        </w:trPr>
        <w:tc>
          <w:tcPr>
            <w:tcW w:w="552" w:type="dxa"/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7079" w:type="dxa"/>
          </w:tcPr>
          <w:p>
            <w:pPr>
              <w:pStyle w:val="TableParagraph"/>
              <w:tabs>
                <w:tab w:pos="1529" w:val="left" w:leader="none"/>
                <w:tab w:pos="3288" w:val="left" w:leader="none"/>
                <w:tab w:pos="4669" w:val="left" w:leader="none"/>
                <w:tab w:pos="6279" w:val="left" w:leader="none"/>
              </w:tabs>
              <w:spacing w:line="253" w:lineRule="exact"/>
              <w:ind w:left="114"/>
              <w:rPr>
                <w:sz w:val="24"/>
              </w:rPr>
            </w:pPr>
            <w:r>
              <w:rPr>
                <w:b/>
                <w:sz w:val="24"/>
              </w:rPr>
              <w:t>Выделите</w:t>
              <w:tab/>
              <w:t>характерные</w:t>
              <w:tab/>
              <w:t>признаки</w:t>
              <w:tab/>
              <w:t>отравления</w:t>
              <w:tab/>
            </w:r>
            <w:r>
              <w:rPr>
                <w:sz w:val="24"/>
              </w:rPr>
              <w:t>AXOB</w:t>
            </w:r>
          </w:p>
          <w:p>
            <w:pPr>
              <w:pStyle w:val="TableParagraph"/>
              <w:spacing w:before="14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общеядовитого действия:</w:t>
            </w:r>
          </w:p>
          <w:p>
            <w:pPr>
              <w:pStyle w:val="TableParagraph"/>
              <w:spacing w:before="126"/>
              <w:ind w:left="116"/>
              <w:rPr>
                <w:sz w:val="24"/>
              </w:rPr>
            </w:pPr>
            <w:r>
              <w:rPr>
                <w:sz w:val="24"/>
              </w:rPr>
              <w:t>а) галлюцинации;</w:t>
            </w:r>
          </w:p>
          <w:p>
            <w:pPr>
              <w:pStyle w:val="TableParagraph"/>
              <w:spacing w:before="141"/>
              <w:ind w:left="115"/>
              <w:rPr>
                <w:sz w:val="24"/>
              </w:rPr>
            </w:pPr>
            <w:r>
              <w:rPr>
                <w:sz w:val="24"/>
              </w:rPr>
              <w:t>б) раздражение глаз;</w:t>
            </w:r>
          </w:p>
          <w:p>
            <w:pPr>
              <w:pStyle w:val="TableParagraph"/>
              <w:spacing w:line="362" w:lineRule="auto" w:before="136"/>
              <w:ind w:left="116" w:right="2853" w:hanging="3"/>
              <w:rPr>
                <w:sz w:val="24"/>
              </w:rPr>
            </w:pPr>
            <w:r>
              <w:rPr>
                <w:sz w:val="24"/>
              </w:rPr>
              <w:t>в) нарушение координации движений; г) легкое сердцебиение;</w:t>
            </w:r>
          </w:p>
          <w:p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д) тошнота, рвота.</w:t>
            </w:r>
          </w:p>
        </w:tc>
        <w:tc>
          <w:tcPr>
            <w:tcW w:w="969" w:type="dxa"/>
          </w:tcPr>
          <w:p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126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460" w:hRule="atLeast"/>
        </w:trPr>
        <w:tc>
          <w:tcPr>
            <w:tcW w:w="552" w:type="dxa"/>
          </w:tcPr>
          <w:p>
            <w:pPr>
              <w:pStyle w:val="TableParagraph"/>
              <w:spacing w:line="246" w:lineRule="exact"/>
              <w:ind w:left="114"/>
              <w:rPr>
                <w:sz w:val="25"/>
              </w:rPr>
            </w:pPr>
            <w:r>
              <w:rPr>
                <w:sz w:val="25"/>
              </w:rPr>
              <w:t>20.</w:t>
            </w:r>
          </w:p>
        </w:tc>
        <w:tc>
          <w:tcPr>
            <w:tcW w:w="7079" w:type="dxa"/>
          </w:tcPr>
          <w:p>
            <w:pPr>
              <w:pStyle w:val="TableParagraph"/>
              <w:spacing w:line="24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Для эвакуации  пассажиров  в авиатранспорте предусмотрены</w:t>
            </w:r>
          </w:p>
          <w:p>
            <w:pPr>
              <w:pStyle w:val="TableParagraph"/>
              <w:spacing w:line="360" w:lineRule="auto" w:before="137"/>
              <w:ind w:left="116" w:right="3357" w:hanging="1"/>
              <w:rPr>
                <w:sz w:val="24"/>
              </w:rPr>
            </w:pPr>
            <w:r>
              <w:rPr>
                <w:b/>
                <w:sz w:val="24"/>
              </w:rPr>
              <w:t>следующие аварийные </w:t>
            </w:r>
            <w:r>
              <w:rPr>
                <w:sz w:val="24"/>
              </w:rPr>
              <w:t>средства: а) спасательные жилеты;</w:t>
            </w:r>
          </w:p>
          <w:p>
            <w:pPr>
              <w:pStyle w:val="TableParagraph"/>
              <w:spacing w:before="4"/>
              <w:ind w:left="114"/>
              <w:rPr>
                <w:sz w:val="24"/>
              </w:rPr>
            </w:pPr>
            <w:r>
              <w:rPr>
                <w:sz w:val="24"/>
              </w:rPr>
              <w:t>6) надувные трапы;</w:t>
            </w:r>
          </w:p>
          <w:p>
            <w:pPr>
              <w:pStyle w:val="TableParagraph"/>
              <w:spacing w:line="360" w:lineRule="auto" w:before="136"/>
              <w:ind w:left="116" w:right="4461" w:hanging="3"/>
              <w:rPr>
                <w:sz w:val="24"/>
              </w:rPr>
            </w:pPr>
            <w:r>
              <w:rPr>
                <w:sz w:val="24"/>
              </w:rPr>
              <w:t>в) матерчатые желоба; г) спасательные канаты.</w:t>
            </w:r>
          </w:p>
        </w:tc>
        <w:tc>
          <w:tcPr>
            <w:tcW w:w="969" w:type="dxa"/>
          </w:tcPr>
          <w:p>
            <w:pPr>
              <w:pStyle w:val="TableParagraph"/>
              <w:spacing w:line="248" w:lineRule="exact"/>
              <w:ind w:left="2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3</w:t>
            </w:r>
          </w:p>
        </w:tc>
        <w:tc>
          <w:tcPr>
            <w:tcW w:w="126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0" w:hRule="atLeast"/>
        </w:trPr>
        <w:tc>
          <w:tcPr>
            <w:tcW w:w="5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79" w:type="dxa"/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Количество баллов</w:t>
            </w:r>
          </w:p>
        </w:tc>
        <w:tc>
          <w:tcPr>
            <w:tcW w:w="969" w:type="dxa"/>
          </w:tcPr>
          <w:p>
            <w:pPr>
              <w:pStyle w:val="TableParagraph"/>
              <w:spacing w:line="255" w:lineRule="exact"/>
              <w:ind w:left="106" w:right="78"/>
              <w:jc w:val="center"/>
              <w:rPr>
                <w:i/>
                <w:sz w:val="25"/>
              </w:rPr>
            </w:pPr>
            <w:r>
              <w:rPr>
                <w:i/>
                <w:sz w:val="25"/>
              </w:rPr>
              <w:t>max 34</w:t>
            </w:r>
          </w:p>
        </w:tc>
        <w:tc>
          <w:tcPr>
            <w:tcW w:w="126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1120" w:bottom="280" w:left="1460" w:right="340"/>
        </w:sectPr>
      </w:pPr>
    </w:p>
    <w:p>
      <w:pPr>
        <w:pStyle w:val="BodyText"/>
        <w:spacing w:before="71"/>
        <w:ind w:left="2965"/>
      </w:pPr>
      <w:r>
        <w:rPr>
          <w:w w:val="105"/>
        </w:rPr>
        <w:t>Матрица ответов на тестовые  задания</w:t>
      </w:r>
    </w:p>
    <w:p>
      <w:pPr>
        <w:pStyle w:val="BodyText"/>
        <w:spacing w:before="6"/>
        <w:rPr>
          <w:sz w:val="12"/>
        </w:rPr>
      </w:pPr>
    </w:p>
    <w:tbl>
      <w:tblPr>
        <w:tblW w:w="0" w:type="auto"/>
        <w:jc w:val="left"/>
        <w:tblInd w:w="114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4"/>
        <w:gridCol w:w="547"/>
        <w:gridCol w:w="921"/>
        <w:gridCol w:w="662"/>
        <w:gridCol w:w="941"/>
        <w:gridCol w:w="926"/>
        <w:gridCol w:w="677"/>
        <w:gridCol w:w="643"/>
        <w:gridCol w:w="950"/>
        <w:gridCol w:w="686"/>
        <w:gridCol w:w="965"/>
      </w:tblGrid>
      <w:tr>
        <w:trPr>
          <w:trHeight w:val="420" w:hRule="atLeast"/>
        </w:trPr>
        <w:tc>
          <w:tcPr>
            <w:tcW w:w="1944" w:type="dxa"/>
          </w:tcPr>
          <w:p>
            <w:pPr>
              <w:pStyle w:val="TableParagraph"/>
              <w:spacing w:line="263" w:lineRule="exact"/>
              <w:ind w:left="245" w:right="227"/>
              <w:jc w:val="center"/>
              <w:rPr>
                <w:sz w:val="24"/>
              </w:rPr>
            </w:pPr>
            <w:r>
              <w:rPr>
                <w:sz w:val="24"/>
              </w:rPr>
              <w:t>Номер теста</w:t>
            </w:r>
          </w:p>
        </w:tc>
        <w:tc>
          <w:tcPr>
            <w:tcW w:w="547" w:type="dxa"/>
          </w:tcPr>
          <w:p>
            <w:pPr>
              <w:pStyle w:val="TableParagraph"/>
              <w:spacing w:line="263" w:lineRule="exact"/>
              <w:ind w:left="18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  <w:tc>
          <w:tcPr>
            <w:tcW w:w="921" w:type="dxa"/>
          </w:tcPr>
          <w:p>
            <w:pPr>
              <w:pStyle w:val="TableParagraph"/>
              <w:spacing w:line="263" w:lineRule="exact"/>
              <w:ind w:left="30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662" w:type="dxa"/>
          </w:tcPr>
          <w:p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3</w:t>
            </w:r>
          </w:p>
        </w:tc>
        <w:tc>
          <w:tcPr>
            <w:tcW w:w="941" w:type="dxa"/>
          </w:tcPr>
          <w:p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26" w:type="dxa"/>
          </w:tcPr>
          <w:p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5</w:t>
            </w:r>
          </w:p>
        </w:tc>
        <w:tc>
          <w:tcPr>
            <w:tcW w:w="677" w:type="dxa"/>
          </w:tcPr>
          <w:p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643" w:type="dxa"/>
          </w:tcPr>
          <w:p>
            <w:pPr>
              <w:pStyle w:val="TableParagraph"/>
              <w:spacing w:line="263" w:lineRule="exact"/>
              <w:ind w:left="23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950" w:type="dxa"/>
          </w:tcPr>
          <w:p>
            <w:pPr>
              <w:pStyle w:val="TableParagraph"/>
              <w:spacing w:line="263" w:lineRule="exact"/>
              <w:ind w:left="25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8</w:t>
            </w:r>
          </w:p>
        </w:tc>
        <w:tc>
          <w:tcPr>
            <w:tcW w:w="686" w:type="dxa"/>
          </w:tcPr>
          <w:p>
            <w:pPr>
              <w:pStyle w:val="TableParagraph"/>
              <w:spacing w:line="263" w:lineRule="exact"/>
              <w:ind w:left="32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9</w:t>
            </w:r>
          </w:p>
        </w:tc>
        <w:tc>
          <w:tcPr>
            <w:tcW w:w="965" w:type="dxa"/>
          </w:tcPr>
          <w:p>
            <w:pPr>
              <w:pStyle w:val="TableParagraph"/>
              <w:spacing w:line="263" w:lineRule="exact"/>
              <w:ind w:left="171" w:right="15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40" w:hRule="atLeast"/>
        </w:trPr>
        <w:tc>
          <w:tcPr>
            <w:tcW w:w="1944" w:type="dxa"/>
          </w:tcPr>
          <w:p>
            <w:pPr>
              <w:pStyle w:val="TableParagraph"/>
              <w:spacing w:before="39"/>
              <w:ind w:left="245" w:right="228"/>
              <w:jc w:val="center"/>
              <w:rPr>
                <w:sz w:val="24"/>
              </w:rPr>
            </w:pPr>
            <w:r>
              <w:rPr>
                <w:sz w:val="24"/>
              </w:rPr>
              <w:t>Верный ответ</w:t>
            </w:r>
          </w:p>
        </w:tc>
        <w:tc>
          <w:tcPr>
            <w:tcW w:w="547" w:type="dxa"/>
          </w:tcPr>
          <w:p>
            <w:pPr>
              <w:pStyle w:val="TableParagraph"/>
              <w:spacing w:before="39"/>
              <w:ind w:left="28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в</w:t>
            </w:r>
          </w:p>
        </w:tc>
        <w:tc>
          <w:tcPr>
            <w:tcW w:w="921" w:type="dxa"/>
          </w:tcPr>
          <w:p>
            <w:pPr>
              <w:pStyle w:val="TableParagraph"/>
              <w:spacing w:before="39"/>
              <w:ind w:left="28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в</w:t>
            </w:r>
          </w:p>
        </w:tc>
        <w:tc>
          <w:tcPr>
            <w:tcW w:w="662" w:type="dxa"/>
          </w:tcPr>
          <w:p>
            <w:pPr>
              <w:pStyle w:val="TableParagraph"/>
              <w:spacing w:before="39"/>
              <w:ind w:left="38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в</w:t>
            </w:r>
          </w:p>
        </w:tc>
        <w:tc>
          <w:tcPr>
            <w:tcW w:w="941" w:type="dxa"/>
          </w:tcPr>
          <w:p>
            <w:pPr>
              <w:pStyle w:val="TableParagraph"/>
              <w:spacing w:before="39"/>
              <w:ind w:left="37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а</w:t>
            </w:r>
          </w:p>
        </w:tc>
        <w:tc>
          <w:tcPr>
            <w:tcW w:w="926" w:type="dxa"/>
          </w:tcPr>
          <w:p>
            <w:pPr>
              <w:pStyle w:val="TableParagraph"/>
              <w:spacing w:before="39"/>
              <w:ind w:left="26"/>
              <w:jc w:val="center"/>
              <w:rPr>
                <w:sz w:val="24"/>
              </w:rPr>
            </w:pPr>
            <w:r>
              <w:rPr>
                <w:w w:val="102"/>
                <w:sz w:val="24"/>
              </w:rPr>
              <w:t>6</w:t>
            </w:r>
          </w:p>
        </w:tc>
        <w:tc>
          <w:tcPr>
            <w:tcW w:w="677" w:type="dxa"/>
          </w:tcPr>
          <w:p>
            <w:pPr>
              <w:pStyle w:val="TableParagraph"/>
              <w:spacing w:before="39"/>
              <w:ind w:left="23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б</w:t>
            </w:r>
          </w:p>
        </w:tc>
        <w:tc>
          <w:tcPr>
            <w:tcW w:w="643" w:type="dxa"/>
          </w:tcPr>
          <w:p>
            <w:pPr>
              <w:pStyle w:val="TableParagraph"/>
              <w:spacing w:before="39"/>
              <w:ind w:left="2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а</w:t>
            </w:r>
          </w:p>
        </w:tc>
        <w:tc>
          <w:tcPr>
            <w:tcW w:w="950" w:type="dxa"/>
          </w:tcPr>
          <w:p>
            <w:pPr>
              <w:pStyle w:val="TableParagraph"/>
              <w:spacing w:before="39"/>
              <w:ind w:left="3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г</w:t>
            </w:r>
          </w:p>
        </w:tc>
        <w:tc>
          <w:tcPr>
            <w:tcW w:w="686" w:type="dxa"/>
          </w:tcPr>
          <w:p>
            <w:pPr>
              <w:pStyle w:val="TableParagraph"/>
              <w:spacing w:before="39"/>
              <w:ind w:left="35"/>
              <w:jc w:val="center"/>
              <w:rPr>
                <w:sz w:val="24"/>
              </w:rPr>
            </w:pPr>
            <w:r>
              <w:rPr>
                <w:w w:val="102"/>
                <w:sz w:val="24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spacing w:before="39"/>
              <w:ind w:left="2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в</w:t>
            </w:r>
          </w:p>
        </w:tc>
      </w:tr>
      <w:tr>
        <w:trPr>
          <w:trHeight w:val="540" w:hRule="atLeast"/>
        </w:trPr>
        <w:tc>
          <w:tcPr>
            <w:tcW w:w="1944" w:type="dxa"/>
          </w:tcPr>
          <w:p>
            <w:pPr>
              <w:pStyle w:val="TableParagraph"/>
              <w:spacing w:before="39"/>
              <w:ind w:left="245" w:right="227"/>
              <w:jc w:val="center"/>
              <w:rPr>
                <w:sz w:val="24"/>
              </w:rPr>
            </w:pPr>
            <w:r>
              <w:rPr>
                <w:sz w:val="24"/>
              </w:rPr>
              <w:t>Номер теста</w:t>
            </w:r>
          </w:p>
        </w:tc>
        <w:tc>
          <w:tcPr>
            <w:tcW w:w="547" w:type="dxa"/>
          </w:tcPr>
          <w:p>
            <w:pPr>
              <w:pStyle w:val="TableParagraph"/>
              <w:spacing w:before="39"/>
              <w:ind w:left="136" w:right="1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21" w:type="dxa"/>
          </w:tcPr>
          <w:p>
            <w:pPr>
              <w:pStyle w:val="TableParagraph"/>
              <w:spacing w:before="39"/>
              <w:ind w:left="166" w:right="13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62" w:type="dxa"/>
          </w:tcPr>
          <w:p>
            <w:pPr>
              <w:pStyle w:val="TableParagraph"/>
              <w:spacing w:before="39"/>
              <w:ind w:left="149" w:right="11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41" w:type="dxa"/>
          </w:tcPr>
          <w:p>
            <w:pPr>
              <w:pStyle w:val="TableParagraph"/>
              <w:spacing w:before="39"/>
              <w:ind w:left="176" w:right="13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26" w:type="dxa"/>
          </w:tcPr>
          <w:p>
            <w:pPr>
              <w:pStyle w:val="TableParagraph"/>
              <w:spacing w:before="39"/>
              <w:ind w:left="170" w:right="14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77" w:type="dxa"/>
          </w:tcPr>
          <w:p>
            <w:pPr>
              <w:pStyle w:val="TableParagraph"/>
              <w:spacing w:before="39"/>
              <w:ind w:left="22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43" w:type="dxa"/>
          </w:tcPr>
          <w:p>
            <w:pPr>
              <w:pStyle w:val="TableParagraph"/>
              <w:spacing w:before="39"/>
              <w:ind w:left="140" w:right="11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50" w:type="dxa"/>
          </w:tcPr>
          <w:p>
            <w:pPr>
              <w:pStyle w:val="TableParagraph"/>
              <w:spacing w:before="39"/>
              <w:ind w:left="168" w:right="14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86" w:type="dxa"/>
          </w:tcPr>
          <w:p>
            <w:pPr>
              <w:pStyle w:val="TableParagraph"/>
              <w:spacing w:before="39"/>
              <w:ind w:left="23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65" w:type="dxa"/>
          </w:tcPr>
          <w:p>
            <w:pPr>
              <w:pStyle w:val="TableParagraph"/>
              <w:spacing w:before="39"/>
              <w:ind w:left="174" w:right="15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540" w:hRule="atLeast"/>
        </w:trPr>
        <w:tc>
          <w:tcPr>
            <w:tcW w:w="1944" w:type="dxa"/>
          </w:tcPr>
          <w:p>
            <w:pPr>
              <w:pStyle w:val="TableParagraph"/>
              <w:spacing w:before="35"/>
              <w:ind w:left="245" w:right="228"/>
              <w:jc w:val="center"/>
              <w:rPr>
                <w:sz w:val="24"/>
              </w:rPr>
            </w:pPr>
            <w:r>
              <w:rPr>
                <w:sz w:val="24"/>
              </w:rPr>
              <w:t>Верный ответ</w:t>
            </w:r>
          </w:p>
        </w:tc>
        <w:tc>
          <w:tcPr>
            <w:tcW w:w="547" w:type="dxa"/>
          </w:tcPr>
          <w:p>
            <w:pPr>
              <w:pStyle w:val="TableParagraph"/>
              <w:spacing w:before="35"/>
              <w:ind w:left="2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г</w:t>
            </w:r>
          </w:p>
        </w:tc>
        <w:tc>
          <w:tcPr>
            <w:tcW w:w="921" w:type="dxa"/>
          </w:tcPr>
          <w:p>
            <w:pPr>
              <w:pStyle w:val="TableParagraph"/>
              <w:spacing w:before="35"/>
              <w:ind w:left="166" w:right="142"/>
              <w:jc w:val="center"/>
              <w:rPr>
                <w:sz w:val="24"/>
              </w:rPr>
            </w:pPr>
            <w:r>
              <w:rPr>
                <w:sz w:val="24"/>
              </w:rPr>
              <w:t>а, в, г</w:t>
            </w:r>
          </w:p>
        </w:tc>
        <w:tc>
          <w:tcPr>
            <w:tcW w:w="662" w:type="dxa"/>
          </w:tcPr>
          <w:p>
            <w:pPr>
              <w:pStyle w:val="TableParagraph"/>
              <w:spacing w:before="35"/>
              <w:ind w:left="151" w:right="116"/>
              <w:jc w:val="center"/>
              <w:rPr>
                <w:sz w:val="24"/>
              </w:rPr>
            </w:pPr>
            <w:r>
              <w:rPr>
                <w:sz w:val="24"/>
              </w:rPr>
              <w:t>а, в</w:t>
            </w:r>
          </w:p>
        </w:tc>
        <w:tc>
          <w:tcPr>
            <w:tcW w:w="941" w:type="dxa"/>
          </w:tcPr>
          <w:p>
            <w:pPr>
              <w:pStyle w:val="TableParagraph"/>
              <w:spacing w:before="35"/>
              <w:ind w:left="176" w:right="143"/>
              <w:jc w:val="center"/>
              <w:rPr>
                <w:sz w:val="24"/>
              </w:rPr>
            </w:pPr>
            <w:r>
              <w:rPr>
                <w:sz w:val="24"/>
              </w:rPr>
              <w:t>6, г, е</w:t>
            </w:r>
          </w:p>
        </w:tc>
        <w:tc>
          <w:tcPr>
            <w:tcW w:w="926" w:type="dxa"/>
          </w:tcPr>
          <w:p>
            <w:pPr>
              <w:pStyle w:val="TableParagraph"/>
              <w:spacing w:before="35"/>
              <w:ind w:left="170" w:right="141"/>
              <w:jc w:val="center"/>
              <w:rPr>
                <w:sz w:val="24"/>
              </w:rPr>
            </w:pPr>
            <w:r>
              <w:rPr>
                <w:sz w:val="24"/>
              </w:rPr>
              <w:t>а, в, г</w:t>
            </w:r>
          </w:p>
        </w:tc>
        <w:tc>
          <w:tcPr>
            <w:tcW w:w="677" w:type="dxa"/>
          </w:tcPr>
          <w:p>
            <w:pPr>
              <w:pStyle w:val="TableParagraph"/>
              <w:spacing w:before="35"/>
              <w:ind w:left="168"/>
              <w:rPr>
                <w:sz w:val="24"/>
              </w:rPr>
            </w:pPr>
            <w:r>
              <w:rPr>
                <w:sz w:val="24"/>
              </w:rPr>
              <w:t>а, 6</w:t>
            </w:r>
          </w:p>
        </w:tc>
        <w:tc>
          <w:tcPr>
            <w:tcW w:w="643" w:type="dxa"/>
          </w:tcPr>
          <w:p>
            <w:pPr>
              <w:pStyle w:val="TableParagraph"/>
              <w:spacing w:before="35"/>
              <w:ind w:left="143" w:right="119"/>
              <w:jc w:val="center"/>
              <w:rPr>
                <w:sz w:val="24"/>
              </w:rPr>
            </w:pPr>
            <w:r>
              <w:rPr>
                <w:sz w:val="24"/>
              </w:rPr>
              <w:t>а, г</w:t>
            </w:r>
          </w:p>
        </w:tc>
        <w:tc>
          <w:tcPr>
            <w:tcW w:w="950" w:type="dxa"/>
          </w:tcPr>
          <w:p>
            <w:pPr>
              <w:pStyle w:val="TableParagraph"/>
              <w:spacing w:before="35"/>
              <w:ind w:left="171" w:right="140"/>
              <w:jc w:val="center"/>
              <w:rPr>
                <w:sz w:val="24"/>
              </w:rPr>
            </w:pPr>
            <w:r>
              <w:rPr>
                <w:sz w:val="24"/>
              </w:rPr>
              <w:t>б, г, д</w:t>
            </w:r>
          </w:p>
        </w:tc>
        <w:tc>
          <w:tcPr>
            <w:tcW w:w="686" w:type="dxa"/>
          </w:tcPr>
          <w:p>
            <w:pPr>
              <w:pStyle w:val="TableParagraph"/>
              <w:spacing w:before="35"/>
              <w:ind w:left="176"/>
              <w:rPr>
                <w:sz w:val="24"/>
              </w:rPr>
            </w:pPr>
            <w:r>
              <w:rPr>
                <w:sz w:val="24"/>
              </w:rPr>
              <w:t>в, д</w:t>
            </w:r>
          </w:p>
        </w:tc>
        <w:tc>
          <w:tcPr>
            <w:tcW w:w="965" w:type="dxa"/>
          </w:tcPr>
          <w:p>
            <w:pPr>
              <w:pStyle w:val="TableParagraph"/>
              <w:spacing w:before="35"/>
              <w:ind w:left="174" w:right="153"/>
              <w:jc w:val="center"/>
              <w:rPr>
                <w:sz w:val="24"/>
              </w:rPr>
            </w:pPr>
            <w:r>
              <w:rPr>
                <w:sz w:val="24"/>
              </w:rPr>
              <w:t>а, б, в</w:t>
            </w:r>
          </w:p>
        </w:tc>
      </w:tr>
    </w:tbl>
    <w:p>
      <w:pPr>
        <w:spacing w:before="0"/>
        <w:ind w:left="240" w:right="0" w:firstLine="0"/>
        <w:jc w:val="both"/>
        <w:rPr>
          <w:i/>
          <w:sz w:val="24"/>
        </w:rPr>
      </w:pPr>
      <w:r>
        <w:rPr>
          <w:i/>
          <w:w w:val="105"/>
          <w:sz w:val="24"/>
        </w:rPr>
        <w:t>Примечание:</w:t>
      </w:r>
    </w:p>
    <w:p>
      <w:pPr>
        <w:pStyle w:val="BodyText"/>
        <w:spacing w:line="360" w:lineRule="auto" w:before="132"/>
        <w:ind w:left="242" w:right="237" w:hanging="3"/>
        <w:jc w:val="both"/>
      </w:pPr>
      <w:r>
        <w:rPr/>
        <w:t>а) при оценке заданий, </w:t>
      </w:r>
      <w:r>
        <w:rPr>
          <w:i/>
        </w:rPr>
        <w:t>0 баллов </w:t>
      </w:r>
      <w:r>
        <w:rPr/>
        <w:t>выставляется за неправильные ответы, а также, если участником отмечено большее количество ответов, чем предусмотрено (в том числе правильные) или все ответы;</w:t>
      </w:r>
    </w:p>
    <w:p>
      <w:pPr>
        <w:pStyle w:val="BodyText"/>
        <w:spacing w:line="362" w:lineRule="auto" w:before="4"/>
        <w:ind w:left="243" w:right="222"/>
        <w:jc w:val="both"/>
      </w:pPr>
      <w:r>
        <w:rPr/>
        <w:t>б) при отсутствии правильных ответов, а также, если ответы не отмечены, баллы не начисляются.</w:t>
      </w:r>
    </w:p>
    <w:p>
      <w:pPr>
        <w:spacing w:after="0" w:line="362" w:lineRule="auto"/>
        <w:jc w:val="both"/>
        <w:sectPr>
          <w:pgSz w:w="11910" w:h="16840"/>
          <w:pgMar w:top="1040" w:bottom="280" w:left="1460" w:right="340"/>
        </w:sectPr>
      </w:pPr>
    </w:p>
    <w:p>
      <w:pPr>
        <w:pStyle w:val="BodyText"/>
        <w:spacing w:before="71"/>
        <w:ind w:left="229" w:right="234"/>
        <w:jc w:val="center"/>
      </w:pPr>
      <w:r>
        <w:rPr>
          <w:w w:val="105"/>
        </w:rPr>
        <w:t>ПРАКТИЧЕСКИЙ</w:t>
      </w:r>
      <w:r>
        <w:rPr>
          <w:spacing w:val="51"/>
          <w:w w:val="105"/>
        </w:rPr>
        <w:t> </w:t>
      </w:r>
      <w:r>
        <w:rPr>
          <w:w w:val="105"/>
        </w:rPr>
        <w:t>ТУР</w:t>
      </w:r>
    </w:p>
    <w:p>
      <w:pPr>
        <w:pStyle w:val="BodyText"/>
        <w:spacing w:line="360" w:lineRule="auto" w:before="132"/>
        <w:ind w:left="102" w:right="113" w:firstLine="706"/>
        <w:jc w:val="both"/>
      </w:pPr>
      <w:r>
        <w:rPr/>
        <w:t>По практическому туру максимальная оценка результатов участника старшеи возрастной группы определяется арифметической суммои оценки баллов, полученных за выполнение задании и не должна превышать </w:t>
      </w:r>
      <w:r>
        <w:rPr>
          <w:b/>
        </w:rPr>
        <w:t>150 </w:t>
      </w:r>
      <w:r>
        <w:rPr/>
        <w:t>баллов.</w:t>
      </w:r>
    </w:p>
    <w:p>
      <w:pPr>
        <w:pStyle w:val="BodyText"/>
        <w:spacing w:line="360" w:lineRule="auto" w:before="4"/>
        <w:ind w:left="102" w:right="111" w:firstLine="706"/>
        <w:jc w:val="both"/>
      </w:pPr>
      <w:r>
        <w:rPr/>
        <w:t>Практическии тур представляет собои комбинированную полосу, длинои не менее 100 метров, которая преодолевается участниками среднеи возрастной группы на местности (спортивныи зал, спортивный комплекс), где выполняется 6 практических заданий по выживанию в условиях природнои среды, деиствиям в чрезвычаиных ситуациях природного и техногенного характера, основам военнои службы, оказание первои  помощи пострадавшим. При этом задание 1 состоит из 4-х взаимосвязанных элементов, а задание 3 из 2-х.</w:t>
      </w:r>
    </w:p>
    <w:p>
      <w:pPr>
        <w:pStyle w:val="BodyText"/>
        <w:spacing w:line="360" w:lineRule="auto" w:before="8"/>
        <w:ind w:left="102" w:right="121" w:firstLine="708"/>
        <w:jc w:val="both"/>
      </w:pPr>
      <w:r>
        <w:rPr/>
        <w:t>Для прохождения комбинированнои полосы, руководителем жюри  практического тура может быть установлено контрольное время, отдельно для девушек и отдельно для юношеи. Контрольное время доводится до участников во время инструктажа, на месте проведения практического тура.</w:t>
      </w:r>
    </w:p>
    <w:p>
      <w:pPr>
        <w:pStyle w:val="BodyText"/>
        <w:spacing w:line="360" w:lineRule="auto" w:before="8"/>
        <w:ind w:left="103" w:right="121" w:firstLine="706"/>
        <w:jc w:val="both"/>
      </w:pPr>
      <w:r>
        <w:rPr/>
        <w:t>По истечении контрольного времени, по указанию члена жюри, участник обязан прекратить выполнение задания. За невыполненные задания баллы не начисляются.</w:t>
      </w:r>
    </w:p>
    <w:p>
      <w:pPr>
        <w:pStyle w:val="BodyText"/>
        <w:spacing w:before="8"/>
        <w:ind w:left="810"/>
      </w:pPr>
      <w:r>
        <w:rPr/>
        <w:t>Общее время прохождения комбинированной полосы фиксируется членом жюри.</w:t>
      </w:r>
    </w:p>
    <w:p>
      <w:pPr>
        <w:pStyle w:val="ListParagraph"/>
        <w:numPr>
          <w:ilvl w:val="0"/>
          <w:numId w:val="1"/>
        </w:numPr>
        <w:tabs>
          <w:tab w:pos="811" w:val="left" w:leader="none"/>
        </w:tabs>
        <w:spacing w:line="240" w:lineRule="auto" w:before="150" w:after="0"/>
        <w:ind w:left="810" w:right="0" w:hanging="340"/>
        <w:jc w:val="left"/>
        <w:rPr>
          <w:sz w:val="24"/>
        </w:rPr>
      </w:pPr>
      <w:r>
        <w:rPr>
          <w:sz w:val="24"/>
        </w:rPr>
        <w:t>секундомер   включается   членом   жюри  на  линии  старта  по  команде.</w:t>
      </w:r>
      <w:r>
        <w:rPr>
          <w:spacing w:val="45"/>
          <w:sz w:val="24"/>
        </w:rPr>
        <w:t> </w:t>
      </w:r>
      <w:r>
        <w:rPr>
          <w:sz w:val="24"/>
        </w:rPr>
        <w:t>«Внимание!</w:t>
      </w:r>
    </w:p>
    <w:p>
      <w:pPr>
        <w:pStyle w:val="BodyText"/>
        <w:spacing w:before="141"/>
        <w:ind w:left="100"/>
      </w:pPr>
      <w:r>
        <w:rPr/>
        <w:t>Марш!»,</w:t>
      </w:r>
    </w:p>
    <w:p>
      <w:pPr>
        <w:pStyle w:val="ListParagraph"/>
        <w:numPr>
          <w:ilvl w:val="0"/>
          <w:numId w:val="1"/>
        </w:numPr>
        <w:tabs>
          <w:tab w:pos="811" w:val="left" w:leader="none"/>
        </w:tabs>
        <w:spacing w:line="360" w:lineRule="auto" w:before="151" w:after="0"/>
        <w:ind w:left="105" w:right="110" w:firstLine="365"/>
        <w:jc w:val="left"/>
        <w:rPr>
          <w:sz w:val="24"/>
        </w:rPr>
      </w:pPr>
      <w:r>
        <w:rPr>
          <w:sz w:val="24"/>
        </w:rPr>
        <w:t>секундомер выключается членом жюри после прохождения всех этапов дистанции и задании в момент пересечения финишной</w:t>
      </w:r>
      <w:r>
        <w:rPr>
          <w:spacing w:val="-21"/>
          <w:sz w:val="24"/>
        </w:rPr>
        <w:t> </w:t>
      </w:r>
      <w:r>
        <w:rPr>
          <w:sz w:val="24"/>
        </w:rPr>
        <w:t>черты,</w:t>
      </w:r>
    </w:p>
    <w:p>
      <w:pPr>
        <w:pStyle w:val="BodyText"/>
        <w:spacing w:line="360" w:lineRule="auto" w:before="27"/>
        <w:ind w:left="102" w:right="122" w:firstLine="706"/>
        <w:jc w:val="both"/>
      </w:pPr>
      <w:r>
        <w:rPr/>
        <w:t>по истечении установленного контрольного времени хронометрист оповещает об этом участника Олимпиады, выполнение задании прекращается, в случае продолжения выполнения задании участником результаты, полученные после истечения контрольного времени не засчитываются.</w:t>
      </w:r>
    </w:p>
    <w:p>
      <w:pPr>
        <w:pStyle w:val="BodyText"/>
        <w:spacing w:line="362" w:lineRule="auto" w:before="3"/>
        <w:ind w:left="100"/>
      </w:pPr>
      <w:r>
        <w:rPr/>
        <w:t>Организаторы Олимпиады вправе менять очередность выполнения задании. Изменение содержания задании не допускается.</w:t>
      </w:r>
    </w:p>
    <w:p>
      <w:pPr>
        <w:pStyle w:val="BodyText"/>
        <w:spacing w:before="6"/>
        <w:rPr>
          <w:sz w:val="35"/>
        </w:rPr>
      </w:pPr>
    </w:p>
    <w:p>
      <w:pPr>
        <w:pStyle w:val="Heading2"/>
        <w:ind w:left="103"/>
      </w:pPr>
      <w:r>
        <w:rPr/>
        <w:t>ЗАДАНИЕ 1. Преодоление препятствий  и оказание помощи пострадавшему  на воде.</w:t>
      </w:r>
    </w:p>
    <w:p>
      <w:pPr>
        <w:pStyle w:val="BodyText"/>
        <w:spacing w:line="360" w:lineRule="auto" w:before="134"/>
        <w:ind w:left="100" w:right="129" w:firstLine="709"/>
        <w:jc w:val="both"/>
      </w:pPr>
      <w:r>
        <w:rPr/>
        <w:drawing>
          <wp:anchor distT="0" distB="0" distL="0" distR="0" allowOverlap="1" layoutInCell="1" locked="0" behindDoc="0" simplePos="0" relativeHeight="2608">
            <wp:simplePos x="0" y="0"/>
            <wp:positionH relativeFrom="page">
              <wp:posOffset>1084869</wp:posOffset>
            </wp:positionH>
            <wp:positionV relativeFrom="paragraph">
              <wp:posOffset>1208825</wp:posOffset>
            </wp:positionV>
            <wp:extent cx="539387" cy="88391"/>
            <wp:effectExtent l="0" t="0" r="0" b="0"/>
            <wp:wrapTopAndBottom/>
            <wp:docPr id="101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87" cy="8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ходе проведения туристического похода один из участников туристической группы сорвался с наведенной переправы, оказался в водоеме и получил переохлаждение организма. Необходимо преодолеть участок местности до водоема, изготовить «Линь спасательный» (конец  Александрова), произвести  спасение  пострадавшего  на воде  и оказать  ему первую</w:t>
      </w:r>
    </w:p>
    <w:p>
      <w:pPr>
        <w:spacing w:after="0" w:line="360" w:lineRule="auto"/>
        <w:jc w:val="both"/>
        <w:sectPr>
          <w:pgSz w:w="11910" w:h="16840"/>
          <w:pgMar w:top="1040" w:bottom="280" w:left="1600" w:right="460"/>
        </w:sectPr>
      </w:pPr>
    </w:p>
    <w:p>
      <w:pPr>
        <w:pStyle w:val="BodyText"/>
        <w:spacing w:before="71"/>
        <w:ind w:left="243"/>
      </w:pPr>
      <w:r>
        <w:rPr>
          <w:w w:val="105"/>
        </w:rPr>
        <w:t>ЗАДАНИЕ  1.1. Преодоление  завала  и  преград  горизонтальным  траверсом  без потери</w:t>
      </w:r>
    </w:p>
    <w:p>
      <w:pPr>
        <w:pStyle w:val="Heading2"/>
        <w:spacing w:before="132"/>
        <w:ind w:left="239"/>
      </w:pPr>
      <w:r>
        <w:rPr>
          <w:w w:val="105"/>
        </w:rPr>
        <w:t>самостраховки.</w:t>
      </w:r>
    </w:p>
    <w:p>
      <w:pPr>
        <w:spacing w:before="129"/>
        <w:ind w:left="949" w:right="0" w:firstLine="0"/>
        <w:jc w:val="left"/>
        <w:rPr>
          <w:sz w:val="24"/>
        </w:rPr>
      </w:pPr>
      <w:r>
        <w:rPr>
          <w:i/>
          <w:sz w:val="24"/>
        </w:rPr>
        <w:t>Оборудование этana: </w:t>
      </w:r>
      <w:r>
        <w:rPr>
          <w:sz w:val="24"/>
        </w:rPr>
        <w:t>судейские перила (траверсные).</w:t>
      </w:r>
    </w:p>
    <w:p>
      <w:pPr>
        <w:spacing w:before="136"/>
        <w:ind w:left="951" w:right="0" w:firstLine="0"/>
        <w:jc w:val="left"/>
        <w:rPr>
          <w:sz w:val="24"/>
        </w:rPr>
      </w:pPr>
      <w:r>
        <w:rPr>
          <w:i/>
          <w:sz w:val="24"/>
        </w:rPr>
        <w:t>Параметры. </w:t>
      </w:r>
      <w:r>
        <w:rPr>
          <w:sz w:val="24"/>
        </w:rPr>
        <w:t>длина 10-15 метров.</w:t>
      </w:r>
    </w:p>
    <w:p>
      <w:pPr>
        <w:pStyle w:val="BodyText"/>
        <w:spacing w:line="360" w:lineRule="auto" w:before="136"/>
        <w:ind w:left="240" w:right="236" w:firstLine="707"/>
        <w:jc w:val="both"/>
      </w:pPr>
      <w:r>
        <w:rPr>
          <w:i/>
        </w:rPr>
        <w:t>Личное снаряжение: </w:t>
      </w:r>
      <w:r>
        <w:rPr/>
        <w:t>На этап выпускается участник, экипированный следующим образом: одежда, закрывающая всё тело и конечности от запястья до голени (по щиколотки); спортивная обувь без шипов, каска с амортизирующим вкладышем, рукавицы (перчатки) из плотного материала, индивидуальная страховочная система с двумя короткими усами самостраховки, выполненными из веревки диаметром 10 мм или являющаяся готовым изделием, 2 карабина с муфтами.</w:t>
      </w:r>
    </w:p>
    <w:p>
      <w:pPr>
        <w:spacing w:before="8"/>
        <w:ind w:left="951" w:right="0" w:firstLine="0"/>
        <w:jc w:val="left"/>
        <w:rPr>
          <w:i/>
          <w:sz w:val="24"/>
        </w:rPr>
      </w:pPr>
      <w:r>
        <w:rPr>
          <w:i/>
          <w:sz w:val="24"/>
        </w:rPr>
        <w:t>Алгоритм выполнения задания.</w:t>
      </w:r>
    </w:p>
    <w:p>
      <w:pPr>
        <w:pStyle w:val="BodyText"/>
        <w:spacing w:line="360" w:lineRule="auto" w:before="137"/>
        <w:ind w:left="240" w:right="294" w:firstLine="710"/>
      </w:pPr>
      <w:r>
        <w:rPr/>
        <w:t>Участник подключается усом самостраховки к траверсной веревке, преодолевает опасную зону с четырьмя перестежками карабинов без потери самостраховки</w:t>
      </w:r>
    </w:p>
    <w:p>
      <w:pPr>
        <w:pStyle w:val="BodyText"/>
        <w:spacing w:before="9"/>
        <w:ind w:left="244"/>
      </w:pPr>
      <w:r>
        <w:rPr/>
        <w:pict>
          <v:shape style="position:absolute;margin-left:78.704132pt;margin-top:21.493137pt;width:494.2pt;height:191.05pt;mso-position-horizontal-relative:page;mso-position-vertical-relative:paragraph;z-index:26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1C1C1C"/>
                      <w:left w:val="single" w:sz="6" w:space="0" w:color="1C1C1C"/>
                      <w:bottom w:val="single" w:sz="6" w:space="0" w:color="1C1C1C"/>
                      <w:right w:val="single" w:sz="6" w:space="0" w:color="1C1C1C"/>
                      <w:insideH w:val="single" w:sz="6" w:space="0" w:color="1C1C1C"/>
                      <w:insideV w:val="single" w:sz="6" w:space="0" w:color="1C1C1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28"/>
                    <w:gridCol w:w="7803"/>
                    <w:gridCol w:w="1531"/>
                  </w:tblGrid>
                  <w:tr>
                    <w:trPr>
                      <w:trHeight w:val="420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3"/>
                          <w:rPr>
                            <w:sz w:val="24"/>
                          </w:rPr>
                        </w:pPr>
                        <w:r>
                          <w:rPr>
                            <w:w w:val="83"/>
                            <w:sz w:val="24"/>
                          </w:rPr>
                          <w:t>№</w:t>
                        </w:r>
                      </w:p>
                    </w:tc>
                    <w:tc>
                      <w:tcPr>
                        <w:tcW w:w="7803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Перечень ошибок и погрешностей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36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Штраф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w w:val="8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803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 завинчена муфта карабина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 балла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w w:val="93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803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Заступ за контрольные линии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6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ïfi </w:t>
                        </w:r>
                        <w:r>
                          <w:rPr>
                            <w:i/>
                            <w:w w:val="105"/>
                            <w:sz w:val="24"/>
                          </w:rPr>
                          <w:t>баллов°</w:t>
                        </w:r>
                      </w:p>
                    </w:tc>
                  </w:tr>
                  <w:tr>
                    <w:trPr>
                      <w:trHeight w:val="820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w w:val="98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803" w:type="dxa"/>
                      </w:tcPr>
                      <w:p>
                        <w:pPr>
                          <w:pStyle w:val="TableParagraph"/>
                          <w:tabs>
                            <w:tab w:pos="1888" w:val="left" w:leader="none"/>
                            <w:tab w:pos="3321" w:val="left" w:leader="none"/>
                            <w:tab w:pos="4155" w:val="left" w:leader="none"/>
                            <w:tab w:pos="4655" w:val="left" w:leader="none"/>
                            <w:tab w:pos="6258" w:val="left" w:leader="none"/>
                          </w:tabs>
                          <w:spacing w:line="248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Невыполнение</w:t>
                          <w:tab/>
                          <w:t>требований</w:t>
                          <w:tab/>
                          <w:t>судей</w:t>
                          <w:tab/>
                          <w:t>по</w:t>
                          <w:tab/>
                          <w:t>обеспечению</w:t>
                          <w:tab/>
                          <w:t>безопасности,</w:t>
                        </w:r>
                      </w:p>
                      <w:p>
                        <w:pPr>
                          <w:pStyle w:val="TableParagraph"/>
                          <w:spacing w:before="137"/>
                          <w:ind w:left="1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отсугствие необходимой экипировки.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 баллов*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7803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Срыв с восстановлением движения (за каждый срыв)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 баллов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15"/>
                          </w:rPr>
                        </w:pPr>
                      </w:p>
                    </w:tc>
                    <w:tc>
                      <w:tcPr>
                        <w:tcW w:w="7803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Потеря или отсутствие самостраховки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 баллов*</w:t>
                        </w:r>
                      </w:p>
                    </w:tc>
                  </w:tr>
                  <w:tr>
                    <w:trPr>
                      <w:trHeight w:val="800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110"/>
                          <w:rPr>
                            <w:rFonts w:ascii="Consolas"/>
                            <w:sz w:val="23"/>
                          </w:rPr>
                        </w:pPr>
                        <w:r>
                          <w:rPr>
                            <w:rFonts w:ascii="Consolas"/>
                            <w:w w:val="97"/>
                            <w:sz w:val="23"/>
                          </w:rPr>
                          <w:t>6</w:t>
                        </w:r>
                      </w:p>
                    </w:tc>
                    <w:tc>
                      <w:tcPr>
                        <w:tcW w:w="7803" w:type="dxa"/>
                      </w:tcPr>
                      <w:p>
                        <w:pPr>
                          <w:pStyle w:val="TableParagraph"/>
                          <w:tabs>
                            <w:tab w:pos="1342" w:val="left" w:leader="none"/>
                            <w:tab w:pos="2928" w:val="left" w:leader="none"/>
                            <w:tab w:pos="3574" w:val="left" w:leader="none"/>
                            <w:tab w:pos="4092" w:val="left" w:leader="none"/>
                            <w:tab w:pos="5224" w:val="left" w:leader="none"/>
                            <w:tab w:pos="6465" w:val="left" w:leader="none"/>
                            <w:tab w:pos="7456" w:val="left" w:leader="none"/>
                          </w:tabs>
                          <w:spacing w:line="244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Неумение</w:t>
                          <w:tab/>
                          <w:t>преодолевать</w:t>
                          <w:tab/>
                          <w:t>этап</w:t>
                          <w:tab/>
                          <w:t>(не</w:t>
                          <w:tab/>
                          <w:t>владение</w:t>
                          <w:tab/>
                          <w:t>техникой)</w:t>
                          <w:tab/>
                          <w:t>задание</w:t>
                          <w:tab/>
                          <w:t>не</w:t>
                        </w:r>
                      </w:p>
                      <w:p>
                        <w:pPr>
                          <w:pStyle w:val="TableParagraph"/>
                          <w:spacing w:before="137"/>
                          <w:ind w:left="1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выполнено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 баллов*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</w:rPr>
        <w:t>Оценка задания. </w:t>
      </w:r>
      <w:r>
        <w:rPr/>
        <w:t>Максимальная оценка за правильное выполненное задание </w:t>
      </w:r>
      <w:r>
        <w:rPr>
          <w:w w:val="90"/>
        </w:rPr>
        <w:t>— </w:t>
      </w:r>
      <w:r>
        <w:rPr/>
        <w:t>10 баллов.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632">
            <wp:simplePos x="0" y="0"/>
            <wp:positionH relativeFrom="page">
              <wp:posOffset>1087916</wp:posOffset>
            </wp:positionH>
            <wp:positionV relativeFrom="paragraph">
              <wp:posOffset>137648</wp:posOffset>
            </wp:positionV>
            <wp:extent cx="57900" cy="103632"/>
            <wp:effectExtent l="0" t="0" r="0" b="0"/>
            <wp:wrapTopAndBottom/>
            <wp:docPr id="10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0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4"/>
        </w:rPr>
      </w:pPr>
    </w:p>
    <w:p>
      <w:pPr>
        <w:pStyle w:val="BodyText"/>
        <w:spacing w:line="360" w:lineRule="auto" w:before="1"/>
        <w:ind w:left="245" w:right="294" w:firstLine="223"/>
      </w:pPr>
      <w:r>
        <w:rPr/>
        <w:t>При наличии данных ошибок и нарушений участник получает 0 баллов за выполнение задания 1.1 и переходит к выполнению следующих заданий.</w:t>
      </w:r>
    </w:p>
    <w:p>
      <w:pPr>
        <w:pStyle w:val="BodyText"/>
        <w:spacing w:before="1"/>
        <w:rPr>
          <w:sz w:val="37"/>
        </w:rPr>
      </w:pPr>
    </w:p>
    <w:p>
      <w:pPr>
        <w:pStyle w:val="Heading3"/>
        <w:jc w:val="left"/>
      </w:pPr>
      <w:r>
        <w:rPr>
          <w:b w:val="0"/>
        </w:rPr>
        <w:t>ЗАДАНИЕ </w:t>
      </w:r>
      <w:r>
        <w:rPr/>
        <w:t>1.2. Преодоление заболоченного участка местности по кочкам.</w:t>
      </w:r>
    </w:p>
    <w:p>
      <w:pPr>
        <w:spacing w:before="136"/>
        <w:ind w:left="949" w:right="0" w:firstLine="0"/>
        <w:jc w:val="left"/>
        <w:rPr>
          <w:sz w:val="24"/>
        </w:rPr>
      </w:pPr>
      <w:r>
        <w:rPr>
          <w:i/>
          <w:sz w:val="24"/>
        </w:rPr>
        <w:t>Оборудование этапа: </w:t>
      </w:r>
      <w:r>
        <w:rPr>
          <w:sz w:val="24"/>
        </w:rPr>
        <w:t>судейские кочки, «альпеншток».</w:t>
      </w:r>
    </w:p>
    <w:p>
      <w:pPr>
        <w:pStyle w:val="BodyText"/>
        <w:tabs>
          <w:tab w:pos="2052" w:val="left" w:leader="none"/>
          <w:tab w:pos="3301" w:val="left" w:leader="none"/>
          <w:tab w:pos="4065" w:val="left" w:leader="none"/>
          <w:tab w:pos="5737" w:val="left" w:leader="none"/>
          <w:tab w:pos="6740" w:val="left" w:leader="none"/>
          <w:tab w:pos="7206" w:val="left" w:leader="none"/>
          <w:tab w:pos="8210" w:val="left" w:leader="none"/>
        </w:tabs>
        <w:spacing w:line="362" w:lineRule="auto" w:before="136"/>
        <w:ind w:left="240" w:right="264" w:firstLine="710"/>
      </w:pPr>
      <w:r>
        <w:rPr>
          <w:i/>
        </w:rPr>
        <w:t>Условие:</w:t>
        <w:tab/>
      </w:r>
      <w:r>
        <w:rPr/>
        <w:t>переправа</w:t>
        <w:tab/>
        <w:t>через</w:t>
        <w:tab/>
        <w:t>заболоченный</w:t>
        <w:tab/>
        <w:t>участок</w:t>
        <w:tab/>
        <w:t>по</w:t>
        <w:tab/>
        <w:t>кочкам,</w:t>
        <w:tab/>
      </w:r>
      <w:r>
        <w:rPr>
          <w:w w:val="95"/>
        </w:rPr>
        <w:t>расположенным </w:t>
      </w:r>
      <w:r>
        <w:rPr/>
        <w:t>зигзагообразно.</w:t>
      </w:r>
    </w:p>
    <w:p>
      <w:pPr>
        <w:spacing w:line="272" w:lineRule="exact" w:before="0"/>
        <w:ind w:left="951" w:right="0" w:firstLine="0"/>
        <w:jc w:val="left"/>
        <w:rPr>
          <w:sz w:val="24"/>
        </w:rPr>
      </w:pPr>
      <w:r>
        <w:rPr>
          <w:i/>
          <w:sz w:val="24"/>
        </w:rPr>
        <w:t>Параметры: </w:t>
      </w:r>
      <w:r>
        <w:rPr>
          <w:sz w:val="24"/>
        </w:rPr>
        <w:t>Длина этапа </w:t>
      </w:r>
      <w:r>
        <w:rPr>
          <w:color w:val="0F0F0F"/>
          <w:w w:val="90"/>
          <w:sz w:val="24"/>
        </w:rPr>
        <w:t>— </w:t>
      </w:r>
      <w:r>
        <w:rPr>
          <w:sz w:val="24"/>
        </w:rPr>
        <w:t>до 8 м.</w:t>
      </w:r>
    </w:p>
    <w:p>
      <w:pPr>
        <w:pStyle w:val="BodyText"/>
        <w:tabs>
          <w:tab w:pos="4457" w:val="left" w:leader="none"/>
        </w:tabs>
        <w:spacing w:line="360" w:lineRule="auto" w:before="137"/>
        <w:ind w:left="243" w:right="247" w:firstLine="2126"/>
      </w:pPr>
      <w:r>
        <w:rPr/>
        <w:t>Количество</w:t>
      </w:r>
      <w:r>
        <w:rPr>
          <w:spacing w:val="10"/>
        </w:rPr>
        <w:t> </w:t>
      </w:r>
      <w:r>
        <w:rPr/>
        <w:t>кочек</w:t>
        <w:tab/>
        <w:t>7-10 штук (из них 2-4 «ненадёжные</w:t>
      </w:r>
      <w:r>
        <w:rPr>
          <w:spacing w:val="-7"/>
        </w:rPr>
        <w:t> </w:t>
      </w:r>
      <w:r>
        <w:rPr/>
        <w:t>кочки»,</w:t>
      </w:r>
      <w:r>
        <w:rPr>
          <w:spacing w:val="1"/>
        </w:rPr>
        <w:t> </w:t>
      </w:r>
      <w:r>
        <w:rPr/>
        <w:t>которые</w:t>
      </w:r>
      <w:r>
        <w:rPr>
          <w:w w:val="97"/>
        </w:rPr>
        <w:t> </w:t>
      </w:r>
      <w:r>
        <w:rPr/>
        <w:t>при нажатии альпенштоком проваливаются или легко</w:t>
      </w:r>
      <w:r>
        <w:rPr>
          <w:spacing w:val="-35"/>
        </w:rPr>
        <w:t> </w:t>
      </w:r>
      <w:r>
        <w:rPr/>
        <w:t>сминаются).</w:t>
      </w:r>
    </w:p>
    <w:p>
      <w:pPr>
        <w:pStyle w:val="BodyText"/>
        <w:spacing w:line="360" w:lineRule="auto" w:before="9"/>
        <w:ind w:left="2370" w:right="1096" w:hanging="5"/>
      </w:pPr>
      <w:r>
        <w:rPr/>
        <w:t>Диаметр кочек </w:t>
      </w:r>
      <w:r>
        <w:rPr>
          <w:w w:val="90"/>
        </w:rPr>
        <w:t>— </w:t>
      </w:r>
      <w:r>
        <w:rPr/>
        <w:t>не менее 25 см; высота кочек </w:t>
      </w:r>
      <w:r>
        <w:rPr>
          <w:w w:val="90"/>
        </w:rPr>
        <w:t>— </w:t>
      </w:r>
      <w:r>
        <w:rPr/>
        <w:t>не менее 5 см. Минимальное расстояние между кочками </w:t>
      </w:r>
      <w:r>
        <w:rPr>
          <w:w w:val="90"/>
        </w:rPr>
        <w:t>— </w:t>
      </w:r>
      <w:r>
        <w:rPr/>
        <w:t>80 см;</w:t>
      </w:r>
    </w:p>
    <w:p>
      <w:pPr>
        <w:spacing w:after="0" w:line="360" w:lineRule="auto"/>
        <w:sectPr>
          <w:pgSz w:w="11910" w:h="16840"/>
          <w:pgMar w:top="1040" w:bottom="280" w:left="1460" w:right="340"/>
        </w:sectPr>
      </w:pPr>
    </w:p>
    <w:p>
      <w:pPr>
        <w:spacing w:before="66"/>
        <w:ind w:left="951" w:right="0" w:firstLine="0"/>
        <w:jc w:val="left"/>
        <w:rPr>
          <w:sz w:val="24"/>
        </w:rPr>
      </w:pPr>
      <w:r>
        <w:rPr>
          <w:i/>
          <w:sz w:val="24"/>
        </w:rPr>
        <w:t>Алгоритм  выполнения  задания:  </w:t>
      </w:r>
      <w:r>
        <w:rPr>
          <w:sz w:val="24"/>
        </w:rPr>
        <w:t>Участник  преодолевает   заболоченный   участок</w:t>
      </w:r>
      <w:r>
        <w:rPr>
          <w:spacing w:val="51"/>
          <w:sz w:val="24"/>
        </w:rPr>
        <w:t> </w:t>
      </w:r>
      <w:r>
        <w:rPr>
          <w:sz w:val="24"/>
        </w:rPr>
        <w:t>по</w:t>
      </w:r>
    </w:p>
    <w:p>
      <w:pPr>
        <w:pStyle w:val="BodyText"/>
        <w:spacing w:before="141"/>
        <w:ind w:left="245"/>
        <w:jc w:val="both"/>
      </w:pPr>
      <w:r>
        <w:rPr/>
        <w:t>«кочкам», проверяя надежность «кочек».</w:t>
      </w:r>
    </w:p>
    <w:p>
      <w:pPr>
        <w:pStyle w:val="BodyText"/>
        <w:spacing w:before="136"/>
        <w:ind w:left="244"/>
        <w:jc w:val="both"/>
      </w:pPr>
      <w:r>
        <w:rPr/>
        <w:pict>
          <v:shape style="position:absolute;margin-left:78.704132pt;margin-top:28.083147pt;width:494.2pt;height:127.95pt;mso-position-horizontal-relative:page;mso-position-vertical-relative:paragraph;z-index:27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1C1C1C"/>
                      <w:left w:val="single" w:sz="6" w:space="0" w:color="1C1C1C"/>
                      <w:bottom w:val="single" w:sz="6" w:space="0" w:color="1C1C1C"/>
                      <w:right w:val="single" w:sz="6" w:space="0" w:color="1C1C1C"/>
                      <w:insideH w:val="single" w:sz="6" w:space="0" w:color="1C1C1C"/>
                      <w:insideV w:val="single" w:sz="6" w:space="0" w:color="1C1C1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28"/>
                    <w:gridCol w:w="7659"/>
                    <w:gridCol w:w="1675"/>
                  </w:tblGrid>
                  <w:tr>
                    <w:trPr>
                      <w:trHeight w:val="420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63" w:lineRule="exact"/>
                          <w:ind w:left="113"/>
                          <w:rPr>
                            <w:sz w:val="24"/>
                          </w:rPr>
                        </w:pPr>
                        <w:r>
                          <w:rPr>
                            <w:w w:val="83"/>
                            <w:sz w:val="24"/>
                          </w:rPr>
                          <w:t>№</w:t>
                        </w:r>
                      </w:p>
                    </w:tc>
                    <w:tc>
                      <w:tcPr>
                        <w:tcW w:w="7659" w:type="dxa"/>
                      </w:tcPr>
                      <w:p>
                        <w:pPr>
                          <w:pStyle w:val="TableParagraph"/>
                          <w:spacing w:line="263" w:lineRule="exact"/>
                          <w:ind w:left="11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Перечень ошибок и погрешностей</w:t>
                        </w: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spacing w:line="263" w:lineRule="exact"/>
                          <w:ind w:left="44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Штраф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w w:val="96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659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Заступ за контрольную линию</w:t>
                        </w: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 балла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w w:val="93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659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Срыв с кочки касание земли ногами </w:t>
                        </w:r>
                        <w:r>
                          <w:rPr>
                            <w:w w:val="90"/>
                            <w:sz w:val="24"/>
                          </w:rPr>
                          <w:t>— </w:t>
                        </w:r>
                        <w:r>
                          <w:rPr>
                            <w:sz w:val="24"/>
                          </w:rPr>
                          <w:t>задание не выполнено</w:t>
                        </w: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 баллов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w w:val="98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659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Участник наступил на «ненадёжную кочку»</w:t>
                        </w: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 баллов</w:t>
                        </w:r>
                      </w:p>
                    </w:tc>
                  </w:tr>
                  <w:tr>
                    <w:trPr>
                      <w:trHeight w:val="820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7659" w:type="dxa"/>
                      </w:tcPr>
                      <w:p>
                        <w:pPr>
                          <w:pStyle w:val="TableParagraph"/>
                          <w:tabs>
                            <w:tab w:pos="1323" w:val="left" w:leader="none"/>
                            <w:tab w:pos="2885" w:val="left" w:leader="none"/>
                            <w:tab w:pos="5123" w:val="left" w:leader="none"/>
                            <w:tab w:pos="6341" w:val="left" w:leader="none"/>
                          </w:tabs>
                          <w:spacing w:line="244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Неумение</w:t>
                          <w:tab/>
                          <w:t>преодолевать</w:t>
                          <w:tab/>
                          <w:t>этап   (не </w:t>
                        </w:r>
                        <w:r>
                          <w:rPr>
                            <w:spacing w:val="5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владение</w:t>
                          <w:tab/>
                          <w:t>техникой)</w:t>
                          <w:tab/>
                          <w:t>задание </w:t>
                        </w:r>
                        <w:r>
                          <w:rPr>
                            <w:spacing w:val="5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не</w:t>
                        </w:r>
                      </w:p>
                      <w:p>
                        <w:pPr>
                          <w:pStyle w:val="TableParagraph"/>
                          <w:spacing w:before="137"/>
                          <w:ind w:left="1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выполнено</w:t>
                        </w: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 баллов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</w:rPr>
        <w:t>Оценка задания. </w:t>
      </w:r>
      <w:r>
        <w:rPr/>
        <w:t>Максимальная оценка за правильное выполненное задание </w:t>
      </w:r>
      <w:r>
        <w:rPr>
          <w:w w:val="90"/>
        </w:rPr>
        <w:t>— </w:t>
      </w:r>
      <w:r>
        <w:rPr/>
        <w:t>10 баллов.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360" w:lineRule="auto"/>
        <w:ind w:left="242" w:right="246" w:firstLine="1"/>
        <w:jc w:val="both"/>
      </w:pPr>
      <w:r>
        <w:rPr/>
        <w:t>При сумме штрафных баллов равных и превышающих максимальный балл участнику выставляется 0 баллов, и он переходит к выполнению задания 1.3.</w:t>
      </w:r>
    </w:p>
    <w:p>
      <w:pPr>
        <w:pStyle w:val="BodyText"/>
        <w:rPr>
          <w:sz w:val="37"/>
        </w:rPr>
      </w:pPr>
    </w:p>
    <w:p>
      <w:pPr>
        <w:pStyle w:val="Heading3"/>
        <w:spacing w:line="360" w:lineRule="auto" w:before="1"/>
        <w:ind w:left="240" w:right="247" w:firstLine="3"/>
      </w:pPr>
      <w:r>
        <w:rPr>
          <w:b w:val="0"/>
        </w:rPr>
        <w:t>ЗАДАНИЕ </w:t>
      </w:r>
      <w:r>
        <w:rPr/>
        <w:t>1.3. Изготовление «Линя спасательного» (конца Александрова), и спасение пострадавшего на воде.</w:t>
      </w:r>
    </w:p>
    <w:p>
      <w:pPr>
        <w:pStyle w:val="BodyText"/>
        <w:tabs>
          <w:tab w:pos="2775" w:val="left" w:leader="none"/>
          <w:tab w:pos="3864" w:val="left" w:leader="none"/>
          <w:tab w:pos="4880" w:val="left" w:leader="none"/>
          <w:tab w:pos="6785" w:val="left" w:leader="none"/>
          <w:tab w:pos="9514" w:val="left" w:leader="none"/>
        </w:tabs>
        <w:spacing w:line="362" w:lineRule="auto"/>
        <w:ind w:left="244" w:right="233" w:firstLine="704"/>
      </w:pPr>
      <w:r>
        <w:rPr/>
        <w:drawing>
          <wp:anchor distT="0" distB="0" distL="0" distR="0" allowOverlap="1" layoutInCell="1" locked="0" behindDoc="0" simplePos="0" relativeHeight="2680">
            <wp:simplePos x="0" y="0"/>
            <wp:positionH relativeFrom="page">
              <wp:posOffset>1084869</wp:posOffset>
            </wp:positionH>
            <wp:positionV relativeFrom="paragraph">
              <wp:posOffset>599479</wp:posOffset>
            </wp:positionV>
            <wp:extent cx="185890" cy="73151"/>
            <wp:effectExtent l="0" t="0" r="0" b="0"/>
            <wp:wrapTopAndBottom/>
            <wp:docPr id="105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90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Оборудование</w:t>
        <w:tab/>
        <w:t>эmana:</w:t>
        <w:tab/>
      </w:r>
      <w:r>
        <w:rPr/>
        <w:t>«Линь</w:t>
        <w:tab/>
        <w:t>спасательный»</w:t>
        <w:tab/>
        <w:t>разукомплектованный,</w:t>
        <w:tab/>
      </w:r>
      <w:r>
        <w:rPr>
          <w:w w:val="95"/>
        </w:rPr>
        <w:t>мат </w:t>
      </w:r>
      <w:r>
        <w:rPr/>
        <w:t>гимнастический с прикрепленным  в центре гимнастическим обручем диаметром не более</w:t>
      </w:r>
      <w:r>
        <w:rPr>
          <w:spacing w:val="22"/>
        </w:rPr>
        <w:t> </w:t>
      </w:r>
      <w:r>
        <w:rPr/>
        <w:t>90</w:t>
      </w:r>
    </w:p>
    <w:p>
      <w:pPr>
        <w:pStyle w:val="BodyText"/>
        <w:spacing w:before="155"/>
        <w:ind w:left="951"/>
      </w:pPr>
      <w:r>
        <w:rPr>
          <w:i/>
        </w:rPr>
        <w:t>Параметры: </w:t>
      </w:r>
      <w:r>
        <w:rPr/>
        <w:t>от контрольной линии до центра обруча </w:t>
      </w:r>
      <w:r>
        <w:rPr>
          <w:w w:val="90"/>
        </w:rPr>
        <w:t>— </w:t>
      </w:r>
      <w:r>
        <w:rPr/>
        <w:t>10 метров.</w:t>
      </w:r>
    </w:p>
    <w:p>
      <w:pPr>
        <w:pStyle w:val="BodyText"/>
        <w:tabs>
          <w:tab w:pos="2029" w:val="left" w:leader="none"/>
          <w:tab w:pos="5302" w:val="left" w:leader="none"/>
          <w:tab w:pos="6062" w:val="left" w:leader="none"/>
        </w:tabs>
        <w:spacing w:line="362" w:lineRule="auto" w:before="137"/>
        <w:ind w:left="240" w:right="253" w:firstLine="711"/>
      </w:pPr>
      <w:r>
        <w:rPr>
          <w:i/>
        </w:rPr>
        <w:t>Условие:</w:t>
        <w:tab/>
      </w:r>
      <w:r>
        <w:rPr/>
        <w:t>Скомплектовать </w:t>
      </w:r>
      <w:r>
        <w:rPr>
          <w:spacing w:val="56"/>
        </w:rPr>
        <w:t> </w:t>
      </w:r>
      <w:r>
        <w:rPr/>
        <w:t>(соединить)</w:t>
        <w:tab/>
        <w:t>части</w:t>
        <w:tab/>
        <w:t>«Линя </w:t>
      </w:r>
      <w:r>
        <w:rPr>
          <w:spacing w:val="52"/>
        </w:rPr>
        <w:t> </w:t>
      </w:r>
      <w:r>
        <w:rPr/>
        <w:t>спасательного», </w:t>
      </w:r>
      <w:r>
        <w:rPr>
          <w:spacing w:val="43"/>
        </w:rPr>
        <w:t> </w:t>
      </w:r>
      <w:r>
        <w:rPr/>
        <w:t>произвести</w:t>
      </w:r>
      <w:r>
        <w:rPr>
          <w:w w:val="97"/>
        </w:rPr>
        <w:t> </w:t>
      </w:r>
      <w:r>
        <w:rPr/>
        <w:t>спасение пострадавшего на</w:t>
      </w:r>
      <w:r>
        <w:rPr>
          <w:spacing w:val="-17"/>
        </w:rPr>
        <w:t> </w:t>
      </w:r>
      <w:r>
        <w:rPr/>
        <w:t>воде.</w:t>
      </w:r>
    </w:p>
    <w:p>
      <w:pPr>
        <w:pStyle w:val="BodyText"/>
        <w:tabs>
          <w:tab w:pos="2242" w:val="left" w:leader="none"/>
          <w:tab w:pos="3752" w:val="left" w:leader="none"/>
          <w:tab w:pos="4862" w:val="left" w:leader="none"/>
          <w:tab w:pos="5758" w:val="left" w:leader="none"/>
          <w:tab w:pos="7547" w:val="left" w:leader="none"/>
          <w:tab w:pos="8959" w:val="left" w:leader="none"/>
        </w:tabs>
        <w:spacing w:line="360" w:lineRule="auto" w:before="1"/>
        <w:ind w:left="243" w:right="246" w:firstLine="708"/>
      </w:pPr>
      <w:r>
        <w:rPr>
          <w:i/>
        </w:rPr>
        <w:t>Алгоритм</w:t>
        <w:tab/>
        <w:t>выполнения:</w:t>
        <w:tab/>
      </w:r>
      <w:r>
        <w:rPr/>
        <w:t>Собрать</w:t>
        <w:tab/>
        <w:t>«Линь</w:t>
        <w:tab/>
        <w:t>спасательный»</w:t>
        <w:tab/>
        <w:t>произвести</w:t>
        <w:tab/>
      </w:r>
      <w:r>
        <w:rPr>
          <w:w w:val="95"/>
        </w:rPr>
        <w:t>спасение </w:t>
      </w:r>
      <w:r>
        <w:rPr/>
        <w:t>пострадавшего на воде (допускается не более 2-х</w:t>
      </w:r>
      <w:r>
        <w:rPr>
          <w:spacing w:val="-27"/>
        </w:rPr>
        <w:t> </w:t>
      </w:r>
      <w:r>
        <w:rPr/>
        <w:t>попыток).</w:t>
      </w:r>
    </w:p>
    <w:p>
      <w:pPr>
        <w:pStyle w:val="BodyText"/>
        <w:spacing w:before="3"/>
        <w:ind w:left="244"/>
        <w:jc w:val="both"/>
      </w:pPr>
      <w:r>
        <w:rPr/>
        <w:pict>
          <v:shape style="position:absolute;margin-left:78.704132pt;margin-top:21.433111pt;width:494.2pt;height:128.4pt;mso-position-horizontal-relative:page;mso-position-vertical-relative:paragraph;z-index:27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181818"/>
                      <w:left w:val="single" w:sz="6" w:space="0" w:color="181818"/>
                      <w:bottom w:val="single" w:sz="6" w:space="0" w:color="181818"/>
                      <w:right w:val="single" w:sz="6" w:space="0" w:color="181818"/>
                      <w:insideH w:val="single" w:sz="6" w:space="0" w:color="181818"/>
                      <w:insideV w:val="single" w:sz="6" w:space="0" w:color="18181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77"/>
                    <w:gridCol w:w="7410"/>
                    <w:gridCol w:w="1675"/>
                  </w:tblGrid>
                  <w:tr>
                    <w:trPr>
                      <w:trHeight w:val="420" w:hRule="atLeast"/>
                    </w:trPr>
                    <w:tc>
                      <w:tcPr>
                        <w:tcW w:w="777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3"/>
                          <w:rPr>
                            <w:sz w:val="24"/>
                          </w:rPr>
                        </w:pPr>
                        <w:r>
                          <w:rPr>
                            <w:w w:val="83"/>
                            <w:sz w:val="24"/>
                          </w:rPr>
                          <w:t>№</w:t>
                        </w:r>
                      </w:p>
                    </w:tc>
                    <w:tc>
                      <w:tcPr>
                        <w:tcW w:w="7410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Перечень ошибок и погрешностей</w:t>
                        </w: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43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Штраф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77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w w:val="8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410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«Линь спасательный» не собран или собран неправильно</w:t>
                        </w: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 баллов*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77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w w:val="93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410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«Линь спасательный» разъединился в результате его использования</w:t>
                        </w: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 баллов*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77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w w:val="98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410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Заступ за контрольную линию</w:t>
                        </w: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 баллов*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777" w:type="dxa"/>
                      </w:tcPr>
                      <w:p>
                        <w:pPr>
                          <w:pStyle w:val="TableParagraph"/>
                          <w:spacing w:line="253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</w:t>
                        </w:r>
                      </w:p>
                    </w:tc>
                    <w:tc>
                      <w:tcPr>
                        <w:tcW w:w="7410" w:type="dxa"/>
                      </w:tcPr>
                      <w:p>
                        <w:pPr>
                          <w:pStyle w:val="TableParagraph"/>
                          <w:spacing w:line="25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Непопадание в «зону утопления»  с первой попытки</w:t>
                        </w: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spacing w:line="253" w:lineRule="exact"/>
                          <w:ind w:left="1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 баллов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77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</w:t>
                        </w:r>
                      </w:p>
                    </w:tc>
                    <w:tc>
                      <w:tcPr>
                        <w:tcW w:w="7410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Непопадание в «зону утопления» с двух попыток</w:t>
                        </w: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 баллов*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</w:rPr>
        <w:t>Оценка задания. </w:t>
      </w:r>
      <w:r>
        <w:rPr/>
        <w:t>Максимальная оценка за правильное выполнение задания </w:t>
      </w:r>
      <w:r>
        <w:rPr>
          <w:w w:val="90"/>
        </w:rPr>
        <w:t>— </w:t>
      </w:r>
      <w:r>
        <w:rPr/>
        <w:t>15 баллов.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242" w:right="245" w:hanging="2"/>
        <w:jc w:val="both"/>
      </w:pPr>
      <w:r>
        <w:rPr/>
        <w:t>* При наличии данных ошибок и нарушений участник получает 0 баллов за выполнение задания 3, и не приступает к выполнению задания 1.4 т.к. пострадавший из воды не</w:t>
      </w:r>
      <w:r>
        <w:rPr>
          <w:spacing w:val="-23"/>
        </w:rPr>
        <w:t> </w:t>
      </w:r>
      <w:r>
        <w:rPr/>
        <w:t>извлечен, участник переходит к выполнению следующих</w:t>
      </w:r>
      <w:r>
        <w:rPr>
          <w:spacing w:val="-17"/>
        </w:rPr>
        <w:t> </w:t>
      </w:r>
      <w:r>
        <w:rPr/>
        <w:t>заданий.</w:t>
      </w:r>
    </w:p>
    <w:p>
      <w:pPr>
        <w:pStyle w:val="BodyText"/>
        <w:spacing w:line="362" w:lineRule="auto" w:before="3"/>
        <w:ind w:left="242" w:right="246" w:firstLine="1"/>
        <w:jc w:val="both"/>
      </w:pPr>
      <w:r>
        <w:rPr/>
        <w:t>При сумме штрафных баллов равных и превышающих максимальный балл участнику выставляется 0 баллов.</w:t>
      </w:r>
    </w:p>
    <w:p>
      <w:pPr>
        <w:spacing w:after="0" w:line="362" w:lineRule="auto"/>
        <w:jc w:val="both"/>
        <w:sectPr>
          <w:pgSz w:w="11910" w:h="16840"/>
          <w:pgMar w:top="1040" w:bottom="280" w:left="1460" w:right="340"/>
        </w:sectPr>
      </w:pPr>
    </w:p>
    <w:p>
      <w:pPr>
        <w:spacing w:before="71"/>
        <w:ind w:left="243" w:right="0" w:firstLine="0"/>
        <w:jc w:val="both"/>
        <w:rPr>
          <w:sz w:val="24"/>
        </w:rPr>
      </w:pPr>
      <w:r>
        <w:rPr>
          <w:sz w:val="24"/>
        </w:rPr>
        <w:t>ЗАДАНИЕ    </w:t>
      </w:r>
      <w:r>
        <w:rPr>
          <w:b/>
          <w:sz w:val="24"/>
        </w:rPr>
        <w:t>1.4.   Оказание   первой   помощи    пострадавшему    </w:t>
      </w:r>
      <w:r>
        <w:rPr>
          <w:sz w:val="24"/>
        </w:rPr>
        <w:t>с   симптомами  общего</w:t>
      </w:r>
    </w:p>
    <w:p>
      <w:pPr>
        <w:pStyle w:val="Heading3"/>
        <w:spacing w:before="141"/>
        <w:ind w:left="240"/>
      </w:pPr>
      <w:r>
        <w:rPr/>
        <w:t>переохлаждения.</w:t>
      </w:r>
    </w:p>
    <w:p>
      <w:pPr>
        <w:pStyle w:val="BodyText"/>
        <w:tabs>
          <w:tab w:pos="2670" w:val="left" w:leader="none"/>
          <w:tab w:pos="3651" w:val="left" w:leader="none"/>
          <w:tab w:pos="5559" w:val="left" w:leader="none"/>
          <w:tab w:pos="6501" w:val="left" w:leader="none"/>
          <w:tab w:pos="8247" w:val="left" w:leader="none"/>
        </w:tabs>
        <w:spacing w:line="360" w:lineRule="auto" w:before="131"/>
        <w:ind w:left="240" w:right="226" w:firstLine="709"/>
      </w:pPr>
      <w:r>
        <w:rPr>
          <w:i/>
        </w:rPr>
        <w:t>Оборудование</w:t>
        <w:tab/>
        <w:t>этапа:</w:t>
        <w:tab/>
      </w:r>
      <w:r>
        <w:rPr/>
        <w:t>Робот-тренажер</w:t>
        <w:tab/>
        <w:t>любой</w:t>
        <w:tab/>
        <w:t>модификации,</w:t>
        <w:tab/>
        <w:t>изотермическое спасательное покрывало, тонкая ткань размером 1,5 х 1,5 метра, ватное</w:t>
      </w:r>
      <w:r>
        <w:rPr>
          <w:spacing w:val="-30"/>
        </w:rPr>
        <w:t> </w:t>
      </w:r>
      <w:r>
        <w:rPr/>
        <w:t>одеяло.</w:t>
      </w:r>
    </w:p>
    <w:p>
      <w:pPr>
        <w:pStyle w:val="BodyText"/>
        <w:spacing w:line="360" w:lineRule="auto" w:before="3"/>
        <w:ind w:left="242" w:right="294" w:firstLine="708"/>
      </w:pPr>
      <w:r>
        <w:rPr>
          <w:i/>
        </w:rPr>
        <w:t>Параметры: </w:t>
      </w:r>
      <w:r>
        <w:rPr/>
        <w:t>от стартовой черты в 1 метре лежит «пострадавший», рядом находится ткань 1,5x1,5 метра, спасательное покрывало, ватное одеяло.</w:t>
      </w:r>
    </w:p>
    <w:p>
      <w:pPr>
        <w:pStyle w:val="BodyText"/>
        <w:tabs>
          <w:tab w:pos="2063" w:val="left" w:leader="none"/>
          <w:tab w:pos="3170" w:val="left" w:leader="none"/>
          <w:tab w:pos="3616" w:val="left" w:leader="none"/>
          <w:tab w:pos="5363" w:val="left" w:leader="none"/>
          <w:tab w:pos="6654" w:val="left" w:leader="none"/>
          <w:tab w:pos="8163" w:val="left" w:leader="none"/>
          <w:tab w:pos="8739" w:val="left" w:leader="none"/>
        </w:tabs>
        <w:spacing w:line="362" w:lineRule="auto" w:before="3"/>
        <w:ind w:left="243" w:right="250" w:firstLine="708"/>
      </w:pPr>
      <w:r>
        <w:rPr>
          <w:i/>
        </w:rPr>
        <w:t>Условие:</w:t>
        <w:tab/>
      </w:r>
      <w:r>
        <w:rPr/>
        <w:t>Выбрать</w:t>
        <w:tab/>
        <w:t>из</w:t>
        <w:tab/>
        <w:t>предложенных</w:t>
        <w:tab/>
        <w:t>предметов</w:t>
        <w:tab/>
        <w:t>подходящий</w:t>
        <w:tab/>
        <w:t>для</w:t>
        <w:tab/>
      </w:r>
      <w:r>
        <w:rPr>
          <w:w w:val="95"/>
        </w:rPr>
        <w:t>согревания </w:t>
      </w:r>
      <w:r>
        <w:rPr/>
        <w:t>пострадавшего.</w:t>
      </w:r>
    </w:p>
    <w:p>
      <w:pPr>
        <w:pStyle w:val="BodyText"/>
        <w:spacing w:line="360" w:lineRule="auto"/>
        <w:ind w:left="243" w:right="294" w:firstLine="708"/>
      </w:pPr>
      <w:r>
        <w:rPr>
          <w:i/>
        </w:rPr>
        <w:t>Алгоритм выполнения: </w:t>
      </w:r>
      <w:r>
        <w:rPr/>
        <w:t>Участник подходит к тренажеру, выбирает оптимальный предмет для согревания и укрывает им пострадавшего.</w:t>
      </w:r>
    </w:p>
    <w:p>
      <w:pPr>
        <w:pStyle w:val="BodyText"/>
        <w:spacing w:before="3"/>
        <w:ind w:left="244"/>
        <w:jc w:val="both"/>
      </w:pPr>
      <w:r>
        <w:rPr/>
        <w:pict>
          <v:shape style="position:absolute;margin-left:78.704132pt;margin-top:21.673101pt;width:494.2pt;height:85.45pt;mso-position-horizontal-relative:page;mso-position-vertical-relative:paragraph;z-index:27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181818"/>
                      <w:left w:val="single" w:sz="6" w:space="0" w:color="181818"/>
                      <w:bottom w:val="single" w:sz="6" w:space="0" w:color="181818"/>
                      <w:right w:val="single" w:sz="6" w:space="0" w:color="181818"/>
                      <w:insideH w:val="single" w:sz="6" w:space="0" w:color="181818"/>
                      <w:insideV w:val="single" w:sz="6" w:space="0" w:color="18181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77"/>
                    <w:gridCol w:w="7554"/>
                    <w:gridCol w:w="1531"/>
                  </w:tblGrid>
                  <w:tr>
                    <w:trPr>
                      <w:trHeight w:val="420" w:hRule="atLeast"/>
                    </w:trPr>
                    <w:tc>
                      <w:tcPr>
                        <w:tcW w:w="777" w:type="dxa"/>
                      </w:tcPr>
                      <w:p>
                        <w:pPr>
                          <w:pStyle w:val="TableParagraph"/>
                          <w:spacing w:line="263" w:lineRule="exact"/>
                          <w:ind w:left="113"/>
                          <w:rPr>
                            <w:sz w:val="24"/>
                          </w:rPr>
                        </w:pPr>
                        <w:r>
                          <w:rPr>
                            <w:w w:val="83"/>
                            <w:sz w:val="24"/>
                          </w:rPr>
                          <w:t>№</w:t>
                        </w:r>
                      </w:p>
                    </w:tc>
                    <w:tc>
                      <w:tcPr>
                        <w:tcW w:w="7554" w:type="dxa"/>
                      </w:tcPr>
                      <w:p>
                        <w:pPr>
                          <w:pStyle w:val="TableParagraph"/>
                          <w:spacing w:line="263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Перечень ошибок и погрешностей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TableParagraph"/>
                          <w:spacing w:line="263" w:lineRule="exact"/>
                          <w:ind w:left="36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Штраф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77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w w:val="8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554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Выбрана тонкая ткань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 баллов</w:t>
                        </w:r>
                      </w:p>
                    </w:tc>
                  </w:tr>
                  <w:tr>
                    <w:trPr>
                      <w:trHeight w:val="820" w:hRule="atLeast"/>
                    </w:trPr>
                    <w:tc>
                      <w:tcPr>
                        <w:tcW w:w="77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w w:val="93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554" w:type="dxa"/>
                      </w:tcPr>
                      <w:p>
                        <w:pPr>
                          <w:pStyle w:val="TableParagraph"/>
                          <w:tabs>
                            <w:tab w:pos="2739" w:val="left" w:leader="none"/>
                          </w:tabs>
                          <w:spacing w:line="244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Пострадавший </w:t>
                        </w:r>
                        <w:r>
                          <w:rPr>
                            <w:spacing w:val="4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укрыт</w:t>
                          <w:tab/>
                          <w:t>изотермическим  спасательным </w:t>
                        </w:r>
                        <w:r>
                          <w:rPr>
                            <w:spacing w:val="5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покрывалом</w:t>
                        </w:r>
                      </w:p>
                      <w:p>
                        <w:pPr>
                          <w:pStyle w:val="TableParagraph"/>
                          <w:spacing w:before="141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неправильно (серебристым напылением наружу)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 баллов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</w:rPr>
        <w:t>Оценка задания. </w:t>
      </w:r>
      <w:r>
        <w:rPr/>
        <w:t>Максимальная оценка за правильные выполнение задания </w:t>
      </w:r>
      <w:r>
        <w:rPr>
          <w:w w:val="90"/>
        </w:rPr>
        <w:t>— </w:t>
      </w:r>
      <w:r>
        <w:rPr/>
        <w:t>10 баллов.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362" w:lineRule="auto"/>
        <w:ind w:left="242" w:right="246" w:firstLine="1"/>
        <w:jc w:val="both"/>
      </w:pPr>
      <w:r>
        <w:rPr/>
        <w:t>При сумме штрафных баллов равных и превышающих максимальный балл участнику выставляется 0 баллов.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</w:pPr>
      <w:r>
        <w:rPr>
          <w:b w:val="0"/>
        </w:rPr>
        <w:t>ЗАДАНИЕ    2.    </w:t>
      </w:r>
      <w:r>
        <w:rPr/>
        <w:t>Преодоление    зоны    химического    заражения,    установка указателя</w:t>
      </w:r>
    </w:p>
    <w:p>
      <w:pPr>
        <w:spacing w:before="136"/>
        <w:ind w:left="241" w:right="0" w:firstLine="0"/>
        <w:jc w:val="both"/>
        <w:rPr>
          <w:b/>
          <w:sz w:val="24"/>
        </w:rPr>
      </w:pPr>
      <w:r>
        <w:rPr>
          <w:w w:val="105"/>
          <w:sz w:val="24"/>
        </w:rPr>
        <w:t>«Направление ветра» и снятие O3K с учетом </w:t>
      </w:r>
      <w:r>
        <w:rPr>
          <w:b/>
          <w:w w:val="105"/>
          <w:sz w:val="24"/>
        </w:rPr>
        <w:t>направления ветра.</w:t>
      </w:r>
    </w:p>
    <w:p>
      <w:pPr>
        <w:spacing w:before="136"/>
        <w:ind w:left="949" w:right="0" w:firstLine="0"/>
        <w:jc w:val="left"/>
        <w:rPr>
          <w:sz w:val="24"/>
        </w:rPr>
      </w:pPr>
      <w:r>
        <w:rPr>
          <w:i/>
          <w:sz w:val="24"/>
        </w:rPr>
        <w:t>Оборудование  этапа: </w:t>
      </w:r>
      <w:r>
        <w:rPr>
          <w:sz w:val="24"/>
        </w:rPr>
        <w:t>«Зона химического  заражения»  </w:t>
      </w:r>
      <w:r>
        <w:rPr>
          <w:w w:val="90"/>
          <w:sz w:val="24"/>
        </w:rPr>
        <w:t>— </w:t>
      </w:r>
      <w:r>
        <w:rPr>
          <w:sz w:val="24"/>
        </w:rPr>
        <w:t>площадка  (размер не менее</w:t>
      </w:r>
    </w:p>
    <w:p>
      <w:pPr>
        <w:pStyle w:val="BodyText"/>
        <w:spacing w:line="360" w:lineRule="auto" w:before="136"/>
        <w:ind w:left="240" w:right="241" w:firstLine="3"/>
        <w:jc w:val="both"/>
      </w:pPr>
      <w:r>
        <w:rPr/>
        <w:t>3 5 метров), противогазы фильтрующие ГП-5 (ГП-7), общевойсковой защитный комплект O3K, стол, таблички «Зона заражения» (не менее 4 штук по периметру площадки), лента для обозначения «Зоны заражения» (не менее 16 метров), компас туристический со шкалой деления 2 градуса, указатель «Направление ветра», карточки с заданиями для определения направления ветра (например, «Северный» или «Юго-Западный»).</w:t>
      </w:r>
    </w:p>
    <w:p>
      <w:pPr>
        <w:pStyle w:val="BodyText"/>
        <w:spacing w:before="8"/>
        <w:ind w:left="951"/>
      </w:pPr>
      <w:r>
        <w:rPr>
          <w:i/>
        </w:rPr>
        <w:t>Условия. </w:t>
      </w:r>
      <w:r>
        <w:rPr/>
        <w:t>на местности обозначена зона химического заражения, направление ветра</w:t>
      </w:r>
    </w:p>
    <w:p>
      <w:pPr>
        <w:pStyle w:val="BodyText"/>
        <w:spacing w:line="360" w:lineRule="auto" w:before="136"/>
        <w:ind w:left="240" w:right="223" w:firstLine="3"/>
        <w:jc w:val="both"/>
      </w:pPr>
      <w:r>
        <w:rPr/>
        <w:t>не учитывается, а определяется самим участником в соответствии с заданием, на столе лежат индивидуальные средства защиты (O3K и противогаз фильтрующий ГП-5 или ГП-7). Участнику необходимо надеть средства защиты, преодолеть зону заражения, установить указатель направления ветра в соответствии с заданием, снять средства защиты с соблюдением мер безопасности и с учетом направления ветра.</w:t>
      </w:r>
    </w:p>
    <w:p>
      <w:pPr>
        <w:spacing w:after="0" w:line="360" w:lineRule="auto"/>
        <w:jc w:val="both"/>
        <w:sectPr>
          <w:pgSz w:w="11910" w:h="16840"/>
          <w:pgMar w:top="1040" w:bottom="280" w:left="1460" w:right="340"/>
        </w:sectPr>
      </w:pPr>
    </w:p>
    <w:p>
      <w:pPr>
        <w:spacing w:before="75"/>
        <w:ind w:left="950" w:right="0" w:firstLine="0"/>
        <w:jc w:val="left"/>
        <w:rPr>
          <w:i/>
          <w:sz w:val="23"/>
        </w:rPr>
      </w:pPr>
      <w:r>
        <w:rPr>
          <w:i/>
          <w:sz w:val="23"/>
        </w:rPr>
        <w:t>Алгоритм  выполнения  задания.</w:t>
      </w:r>
    </w:p>
    <w:p>
      <w:pPr>
        <w:pStyle w:val="ListParagraph"/>
        <w:numPr>
          <w:ilvl w:val="0"/>
          <w:numId w:val="7"/>
        </w:numPr>
        <w:tabs>
          <w:tab w:pos="1233" w:val="left" w:leader="none"/>
        </w:tabs>
        <w:spacing w:line="360" w:lineRule="auto" w:before="138" w:after="0"/>
        <w:ind w:left="243" w:right="225" w:firstLine="707"/>
        <w:jc w:val="both"/>
        <w:rPr>
          <w:sz w:val="24"/>
        </w:rPr>
      </w:pPr>
      <w:r>
        <w:rPr>
          <w:sz w:val="24"/>
        </w:rPr>
        <w:t>Находясь на исходном рубеже, по команде члена жюри «Плащ в рукава, чулки, перчатки надеть. Газы» участник, одевает общевойсковой защитный комплект O3K и противогаз (ГП-5 или ГП-7) в следующей</w:t>
      </w:r>
      <w:r>
        <w:rPr>
          <w:spacing w:val="-12"/>
          <w:sz w:val="24"/>
        </w:rPr>
        <w:t> </w:t>
      </w:r>
      <w:r>
        <w:rPr>
          <w:sz w:val="24"/>
        </w:rPr>
        <w:t>последовательности:</w:t>
      </w:r>
    </w:p>
    <w:p>
      <w:pPr>
        <w:pStyle w:val="ListParagraph"/>
        <w:numPr>
          <w:ilvl w:val="1"/>
          <w:numId w:val="7"/>
        </w:numPr>
        <w:tabs>
          <w:tab w:pos="1405" w:val="left" w:leader="none"/>
        </w:tabs>
        <w:spacing w:line="240" w:lineRule="auto" w:before="3" w:after="0"/>
        <w:ind w:left="1404" w:right="0" w:hanging="454"/>
        <w:jc w:val="left"/>
        <w:rPr>
          <w:sz w:val="24"/>
        </w:rPr>
      </w:pPr>
      <w:r>
        <w:rPr>
          <w:sz w:val="24"/>
        </w:rPr>
        <w:t>надеть  защитные  чулки,  застегнуть  хлястики  и завязать</w:t>
      </w:r>
      <w:r>
        <w:rPr>
          <w:spacing w:val="7"/>
          <w:sz w:val="24"/>
        </w:rPr>
        <w:t> </w:t>
      </w:r>
      <w:r>
        <w:rPr>
          <w:sz w:val="24"/>
        </w:rPr>
        <w:t>обе тесьмы на поясном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040" w:bottom="280" w:left="1460" w:right="340"/>
        </w:sectPr>
      </w:pPr>
    </w:p>
    <w:p>
      <w:pPr>
        <w:pStyle w:val="BodyText"/>
        <w:spacing w:before="141"/>
        <w:ind w:left="244"/>
      </w:pPr>
      <w:r>
        <w:rPr>
          <w:w w:val="95"/>
        </w:rPr>
        <w:t>ремне;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1"/>
          <w:numId w:val="7"/>
        </w:numPr>
        <w:tabs>
          <w:tab w:pos="423" w:val="left" w:leader="none"/>
        </w:tabs>
        <w:spacing w:line="240" w:lineRule="auto" w:before="0" w:after="0"/>
        <w:ind w:left="422" w:right="0" w:hanging="423"/>
        <w:jc w:val="left"/>
        <w:rPr>
          <w:sz w:val="24"/>
        </w:rPr>
      </w:pPr>
      <w:r>
        <w:rPr>
          <w:sz w:val="24"/>
        </w:rPr>
        <w:t>раскрыть чехол плаща и надеть его в</w:t>
      </w:r>
      <w:r>
        <w:rPr>
          <w:spacing w:val="-27"/>
          <w:sz w:val="24"/>
        </w:rPr>
        <w:t> </w:t>
      </w:r>
      <w:r>
        <w:rPr>
          <w:sz w:val="24"/>
        </w:rPr>
        <w:t>рукава;</w:t>
      </w:r>
    </w:p>
    <w:p>
      <w:pPr>
        <w:pStyle w:val="ListParagraph"/>
        <w:numPr>
          <w:ilvl w:val="1"/>
          <w:numId w:val="7"/>
        </w:numPr>
        <w:tabs>
          <w:tab w:pos="424" w:val="left" w:leader="none"/>
        </w:tabs>
        <w:spacing w:line="240" w:lineRule="auto" w:before="141" w:after="0"/>
        <w:ind w:left="423" w:right="0" w:hanging="424"/>
        <w:jc w:val="left"/>
        <w:rPr>
          <w:sz w:val="24"/>
        </w:rPr>
      </w:pPr>
      <w:r>
        <w:rPr>
          <w:sz w:val="24"/>
        </w:rPr>
        <w:t>застегнуть</w:t>
      </w:r>
      <w:r>
        <w:rPr>
          <w:spacing w:val="-19"/>
          <w:sz w:val="24"/>
        </w:rPr>
        <w:t> </w:t>
      </w:r>
      <w:r>
        <w:rPr>
          <w:sz w:val="24"/>
        </w:rPr>
        <w:t>плащ;</w:t>
      </w:r>
    </w:p>
    <w:p>
      <w:pPr>
        <w:pStyle w:val="ListParagraph"/>
        <w:numPr>
          <w:ilvl w:val="1"/>
          <w:numId w:val="7"/>
        </w:numPr>
        <w:tabs>
          <w:tab w:pos="421" w:val="left" w:leader="none"/>
        </w:tabs>
        <w:spacing w:line="240" w:lineRule="auto" w:before="136" w:after="0"/>
        <w:ind w:left="420" w:right="0" w:hanging="421"/>
        <w:jc w:val="left"/>
        <w:rPr>
          <w:sz w:val="24"/>
        </w:rPr>
      </w:pPr>
      <w:r>
        <w:rPr>
          <w:sz w:val="24"/>
        </w:rPr>
        <w:t>надеть противогаз, надеть</w:t>
      </w:r>
      <w:r>
        <w:rPr>
          <w:spacing w:val="-23"/>
          <w:sz w:val="24"/>
        </w:rPr>
        <w:t> </w:t>
      </w:r>
      <w:r>
        <w:rPr>
          <w:sz w:val="24"/>
        </w:rPr>
        <w:t>капюшон;</w:t>
      </w:r>
    </w:p>
    <w:p>
      <w:pPr>
        <w:pStyle w:val="ListParagraph"/>
        <w:numPr>
          <w:ilvl w:val="1"/>
          <w:numId w:val="7"/>
        </w:numPr>
        <w:tabs>
          <w:tab w:pos="421" w:val="left" w:leader="none"/>
        </w:tabs>
        <w:spacing w:line="240" w:lineRule="auto" w:before="136" w:after="0"/>
        <w:ind w:left="420" w:right="0" w:hanging="421"/>
        <w:jc w:val="left"/>
        <w:rPr>
          <w:sz w:val="24"/>
        </w:rPr>
      </w:pPr>
      <w:r>
        <w:rPr>
          <w:sz w:val="24"/>
        </w:rPr>
        <w:t>надеть</w:t>
      </w:r>
      <w:r>
        <w:rPr>
          <w:spacing w:val="-21"/>
          <w:sz w:val="24"/>
        </w:rPr>
        <w:t> </w:t>
      </w:r>
      <w:r>
        <w:rPr>
          <w:sz w:val="24"/>
        </w:rPr>
        <w:t>перчатки.</w:t>
      </w:r>
    </w:p>
    <w:p>
      <w:pPr>
        <w:pStyle w:val="ListParagraph"/>
        <w:numPr>
          <w:ilvl w:val="0"/>
          <w:numId w:val="7"/>
        </w:numPr>
        <w:tabs>
          <w:tab w:pos="240" w:val="left" w:leader="none"/>
        </w:tabs>
        <w:spacing w:line="240" w:lineRule="auto" w:before="136" w:after="0"/>
        <w:ind w:left="239" w:right="0" w:hanging="241"/>
        <w:jc w:val="left"/>
        <w:rPr>
          <w:sz w:val="24"/>
        </w:rPr>
      </w:pPr>
      <w:r>
        <w:rPr>
          <w:sz w:val="24"/>
        </w:rPr>
        <w:t>Преодолевает зону заражения (обозначенную указателем «Зона</w:t>
      </w:r>
      <w:r>
        <w:rPr>
          <w:spacing w:val="-40"/>
          <w:sz w:val="24"/>
        </w:rPr>
        <w:t> </w:t>
      </w:r>
      <w:r>
        <w:rPr>
          <w:sz w:val="24"/>
        </w:rPr>
        <w:t>заражения»).</w:t>
      </w:r>
    </w:p>
    <w:p>
      <w:pPr>
        <w:pStyle w:val="ListParagraph"/>
        <w:numPr>
          <w:ilvl w:val="0"/>
          <w:numId w:val="7"/>
        </w:numPr>
        <w:tabs>
          <w:tab w:pos="298" w:val="left" w:leader="none"/>
        </w:tabs>
        <w:spacing w:line="240" w:lineRule="auto" w:before="141" w:after="0"/>
        <w:ind w:left="297" w:right="0" w:hanging="298"/>
        <w:jc w:val="left"/>
        <w:rPr>
          <w:sz w:val="24"/>
        </w:rPr>
      </w:pPr>
      <w:r>
        <w:rPr>
          <w:sz w:val="24"/>
        </w:rPr>
        <w:t>В  «Чистой  зоне»  участник  берет  карточку  с  заданием,  определяет</w:t>
      </w:r>
      <w:r>
        <w:rPr>
          <w:spacing w:val="3"/>
          <w:sz w:val="24"/>
        </w:rPr>
        <w:t> </w:t>
      </w:r>
      <w:r>
        <w:rPr>
          <w:sz w:val="24"/>
        </w:rPr>
        <w:t>направление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040" w:bottom="280" w:left="1460" w:right="340"/>
          <w:cols w:num="2" w:equalWidth="0">
            <w:col w:w="911" w:space="40"/>
            <w:col w:w="9159"/>
          </w:cols>
        </w:sectPr>
      </w:pPr>
    </w:p>
    <w:p>
      <w:pPr>
        <w:pStyle w:val="BodyText"/>
        <w:spacing w:before="137"/>
        <w:ind w:left="242"/>
      </w:pPr>
      <w:r>
        <w:rPr/>
        <w:t>ветра по компасу.</w:t>
      </w:r>
    </w:p>
    <w:p>
      <w:pPr>
        <w:pStyle w:val="ListParagraph"/>
        <w:numPr>
          <w:ilvl w:val="0"/>
          <w:numId w:val="7"/>
        </w:numPr>
        <w:tabs>
          <w:tab w:pos="1191" w:val="left" w:leader="none"/>
        </w:tabs>
        <w:spacing w:line="240" w:lineRule="auto" w:before="137" w:after="0"/>
        <w:ind w:left="1190" w:right="0" w:hanging="240"/>
        <w:jc w:val="left"/>
        <w:rPr>
          <w:sz w:val="24"/>
        </w:rPr>
      </w:pPr>
      <w:r>
        <w:rPr>
          <w:sz w:val="24"/>
        </w:rPr>
        <w:t>Устанавливает указатель «Направление</w:t>
      </w:r>
      <w:r>
        <w:rPr>
          <w:spacing w:val="-21"/>
          <w:sz w:val="24"/>
        </w:rPr>
        <w:t> </w:t>
      </w:r>
      <w:r>
        <w:rPr>
          <w:sz w:val="24"/>
        </w:rPr>
        <w:t>ветра»</w:t>
      </w:r>
    </w:p>
    <w:p>
      <w:pPr>
        <w:pStyle w:val="ListParagraph"/>
        <w:numPr>
          <w:ilvl w:val="0"/>
          <w:numId w:val="7"/>
        </w:numPr>
        <w:tabs>
          <w:tab w:pos="1190" w:val="left" w:leader="none"/>
        </w:tabs>
        <w:spacing w:line="240" w:lineRule="auto" w:before="141" w:after="0"/>
        <w:ind w:left="1189" w:right="0" w:hanging="238"/>
        <w:jc w:val="left"/>
        <w:rPr>
          <w:sz w:val="24"/>
        </w:rPr>
      </w:pPr>
      <w:r>
        <w:rPr>
          <w:sz w:val="24"/>
        </w:rPr>
        <w:t>Снимает средства защиты с соблюдением мер безопасности и с учётом</w:t>
      </w:r>
      <w:r>
        <w:rPr>
          <w:spacing w:val="-39"/>
          <w:sz w:val="24"/>
        </w:rPr>
        <w:t> </w:t>
      </w:r>
      <w:r>
        <w:rPr>
          <w:sz w:val="24"/>
        </w:rPr>
        <w:t>направления</w:t>
      </w:r>
    </w:p>
    <w:p>
      <w:pPr>
        <w:pStyle w:val="BodyText"/>
        <w:spacing w:before="136"/>
        <w:ind w:left="242"/>
      </w:pPr>
      <w:r>
        <w:rPr/>
        <w:t>ветра.</w:t>
      </w:r>
    </w:p>
    <w:p>
      <w:pPr>
        <w:pStyle w:val="BodyText"/>
        <w:spacing w:before="136"/>
        <w:ind w:left="244"/>
      </w:pPr>
      <w:r>
        <w:rPr>
          <w:b/>
        </w:rPr>
        <w:t>Оценка задания. </w:t>
      </w:r>
      <w:r>
        <w:rPr/>
        <w:t>Максимальная оценка за правильно выполненное задание </w:t>
      </w:r>
      <w:r>
        <w:rPr>
          <w:w w:val="90"/>
        </w:rPr>
        <w:t>— </w:t>
      </w:r>
      <w:r>
        <w:rPr/>
        <w:t>30 баллов.</w:t>
      </w:r>
    </w:p>
    <w:p>
      <w:pPr>
        <w:pStyle w:val="BodyText"/>
        <w:spacing w:before="10" w:after="1"/>
        <w:rPr>
          <w:sz w:val="12"/>
        </w:rPr>
      </w:pPr>
    </w:p>
    <w:tbl>
      <w:tblPr>
        <w:tblW w:w="0" w:type="auto"/>
        <w:jc w:val="left"/>
        <w:tblInd w:w="114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2"/>
        <w:gridCol w:w="7098"/>
        <w:gridCol w:w="2102"/>
      </w:tblGrid>
      <w:tr>
        <w:trPr>
          <w:trHeight w:val="420" w:hRule="atLeast"/>
        </w:trPr>
        <w:tc>
          <w:tcPr>
            <w:tcW w:w="662" w:type="dxa"/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w w:val="83"/>
                <w:sz w:val="24"/>
              </w:rPr>
              <w:t>№</w:t>
            </w:r>
          </w:p>
        </w:tc>
        <w:tc>
          <w:tcPr>
            <w:tcW w:w="7098" w:type="dxa"/>
          </w:tcPr>
          <w:p>
            <w:pPr>
              <w:pStyle w:val="TableParagraph"/>
              <w:spacing w:line="26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 ошибок и погрешностей</w:t>
            </w:r>
          </w:p>
        </w:tc>
        <w:tc>
          <w:tcPr>
            <w:tcW w:w="2102" w:type="dxa"/>
          </w:tcPr>
          <w:p>
            <w:pPr>
              <w:pStyle w:val="TableParagraph"/>
              <w:spacing w:line="268" w:lineRule="exact"/>
              <w:ind w:left="651"/>
              <w:rPr>
                <w:b/>
                <w:sz w:val="24"/>
              </w:rPr>
            </w:pPr>
            <w:r>
              <w:rPr>
                <w:b/>
                <w:sz w:val="24"/>
              </w:rPr>
              <w:t>Штраф</w:t>
            </w:r>
          </w:p>
        </w:tc>
      </w:tr>
      <w:tr>
        <w:trPr>
          <w:trHeight w:val="400" w:hRule="atLeast"/>
        </w:trPr>
        <w:tc>
          <w:tcPr>
            <w:tcW w:w="7760" w:type="dxa"/>
            <w:gridSpan w:val="2"/>
          </w:tcPr>
          <w:p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b/>
                <w:sz w:val="24"/>
              </w:rPr>
              <w:t>1. Ошибки при надевании общевойскового защитного костюма </w:t>
            </w:r>
            <w:r>
              <w:rPr>
                <w:sz w:val="24"/>
              </w:rPr>
              <w:t>O3K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0" w:hRule="atLeast"/>
        </w:trPr>
        <w:tc>
          <w:tcPr>
            <w:tcW w:w="662" w:type="dxa"/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098" w:type="dxa"/>
          </w:tcPr>
          <w:p>
            <w:pPr>
              <w:pStyle w:val="TableParagraph"/>
              <w:spacing w:line="248" w:lineRule="exact"/>
              <w:ind w:left="124"/>
              <w:rPr>
                <w:sz w:val="24"/>
              </w:rPr>
            </w:pPr>
            <w:r>
              <w:rPr>
                <w:sz w:val="24"/>
              </w:rPr>
              <w:t>За каждый не застегнугый шпенек</w:t>
            </w:r>
          </w:p>
        </w:tc>
        <w:tc>
          <w:tcPr>
            <w:tcW w:w="2102" w:type="dxa"/>
          </w:tcPr>
          <w:p>
            <w:pPr>
              <w:pStyle w:val="TableParagraph"/>
              <w:spacing w:line="248" w:lineRule="exact"/>
              <w:ind w:left="119"/>
              <w:rPr>
                <w:sz w:val="24"/>
              </w:rPr>
            </w:pPr>
            <w:r>
              <w:rPr>
                <w:sz w:val="24"/>
              </w:rPr>
              <w:t>3 балла</w:t>
            </w:r>
          </w:p>
        </w:tc>
      </w:tr>
      <w:tr>
        <w:trPr>
          <w:trHeight w:val="400" w:hRule="atLeast"/>
        </w:trPr>
        <w:tc>
          <w:tcPr>
            <w:tcW w:w="662" w:type="dxa"/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098" w:type="dxa"/>
          </w:tcPr>
          <w:p>
            <w:pPr>
              <w:pStyle w:val="TableParagraph"/>
              <w:spacing w:line="248" w:lineRule="exact"/>
              <w:ind w:left="120"/>
              <w:rPr>
                <w:sz w:val="24"/>
              </w:rPr>
            </w:pPr>
            <w:r>
              <w:rPr>
                <w:sz w:val="24"/>
              </w:rPr>
              <w:t>Чулки не закреплены на поясном ремне</w:t>
            </w:r>
          </w:p>
        </w:tc>
        <w:tc>
          <w:tcPr>
            <w:tcW w:w="2102" w:type="dxa"/>
          </w:tcPr>
          <w:p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3 балла</w:t>
            </w:r>
          </w:p>
        </w:tc>
      </w:tr>
      <w:tr>
        <w:trPr>
          <w:trHeight w:val="400" w:hRule="atLeast"/>
        </w:trPr>
        <w:tc>
          <w:tcPr>
            <w:tcW w:w="662" w:type="dxa"/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7098" w:type="dxa"/>
          </w:tcPr>
          <w:p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Не надет капюшон</w:t>
            </w:r>
          </w:p>
        </w:tc>
        <w:tc>
          <w:tcPr>
            <w:tcW w:w="2102" w:type="dxa"/>
          </w:tcPr>
          <w:p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5 баллов</w:t>
            </w:r>
          </w:p>
        </w:tc>
      </w:tr>
      <w:tr>
        <w:trPr>
          <w:trHeight w:val="400" w:hRule="atLeast"/>
        </w:trPr>
        <w:tc>
          <w:tcPr>
            <w:tcW w:w="7760" w:type="dxa"/>
            <w:gridSpan w:val="2"/>
          </w:tcPr>
          <w:p>
            <w:pPr>
              <w:pStyle w:val="TableParagraph"/>
              <w:spacing w:line="25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2. Ошибки при надевании противогаза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0" w:hRule="atLeast"/>
        </w:trPr>
        <w:tc>
          <w:tcPr>
            <w:tcW w:w="662" w:type="dxa"/>
          </w:tcPr>
          <w:p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098" w:type="dxa"/>
          </w:tcPr>
          <w:p>
            <w:pPr>
              <w:pStyle w:val="TableParagraph"/>
              <w:spacing w:line="244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После надевания противогаза не сделан резкий выдох</w:t>
            </w:r>
          </w:p>
        </w:tc>
        <w:tc>
          <w:tcPr>
            <w:tcW w:w="2102" w:type="dxa"/>
          </w:tcPr>
          <w:p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2 балла</w:t>
            </w:r>
          </w:p>
        </w:tc>
      </w:tr>
      <w:tr>
        <w:trPr>
          <w:trHeight w:val="400" w:hRule="atLeast"/>
        </w:trPr>
        <w:tc>
          <w:tcPr>
            <w:tcW w:w="662" w:type="dxa"/>
          </w:tcPr>
          <w:p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7098" w:type="dxa"/>
          </w:tcPr>
          <w:p>
            <w:pPr>
              <w:pStyle w:val="TableParagraph"/>
              <w:spacing w:line="248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Перекос шлем-маски</w:t>
            </w:r>
          </w:p>
        </w:tc>
        <w:tc>
          <w:tcPr>
            <w:tcW w:w="2102" w:type="dxa"/>
          </w:tcPr>
          <w:p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2 балла</w:t>
            </w:r>
          </w:p>
        </w:tc>
      </w:tr>
      <w:tr>
        <w:trPr>
          <w:trHeight w:val="1220" w:hRule="atLeast"/>
        </w:trPr>
        <w:tc>
          <w:tcPr>
            <w:tcW w:w="7760" w:type="dxa"/>
            <w:gridSpan w:val="2"/>
          </w:tcPr>
          <w:p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1. Ошибка в установке указателя «Направление ветра»</w:t>
            </w:r>
          </w:p>
        </w:tc>
        <w:tc>
          <w:tcPr>
            <w:tcW w:w="2102" w:type="dxa"/>
          </w:tcPr>
          <w:p>
            <w:pPr>
              <w:pStyle w:val="TableParagraph"/>
              <w:spacing w:line="244" w:lineRule="exact"/>
              <w:ind w:left="117"/>
              <w:rPr>
                <w:sz w:val="24"/>
              </w:rPr>
            </w:pPr>
            <w:r>
              <w:rPr>
                <w:sz w:val="24"/>
              </w:rPr>
              <w:t>5 баллов за</w:t>
            </w:r>
          </w:p>
          <w:p>
            <w:pPr>
              <w:pStyle w:val="TableParagraph"/>
              <w:spacing w:line="360" w:lineRule="auto" w:before="141"/>
              <w:ind w:left="116" w:hanging="2"/>
              <w:rPr>
                <w:sz w:val="24"/>
              </w:rPr>
            </w:pPr>
            <w:r>
              <w:rPr>
                <w:sz w:val="24"/>
              </w:rPr>
              <w:t>каждые полные 5 градусов</w:t>
            </w:r>
          </w:p>
        </w:tc>
      </w:tr>
      <w:tr>
        <w:trPr>
          <w:trHeight w:val="820" w:hRule="atLeast"/>
        </w:trPr>
        <w:tc>
          <w:tcPr>
            <w:tcW w:w="7760" w:type="dxa"/>
            <w:gridSpan w:val="2"/>
          </w:tcPr>
          <w:p>
            <w:pPr>
              <w:pStyle w:val="TableParagraph"/>
              <w:spacing w:line="251" w:lineRule="exact"/>
              <w:ind w:left="114"/>
              <w:rPr>
                <w:sz w:val="25"/>
              </w:rPr>
            </w:pPr>
            <w:r>
              <w:rPr>
                <w:sz w:val="25"/>
              </w:rPr>
              <w:t>2.</w:t>
            </w:r>
            <w:r>
              <w:rPr>
                <w:spacing w:val="-27"/>
                <w:sz w:val="25"/>
              </w:rPr>
              <w:t> </w:t>
            </w:r>
            <w:r>
              <w:rPr>
                <w:sz w:val="25"/>
              </w:rPr>
              <w:t>При</w:t>
            </w:r>
            <w:r>
              <w:rPr>
                <w:spacing w:val="-23"/>
                <w:sz w:val="25"/>
              </w:rPr>
              <w:t> </w:t>
            </w:r>
            <w:r>
              <w:rPr>
                <w:sz w:val="25"/>
              </w:rPr>
              <w:t>снятии</w:t>
            </w:r>
            <w:r>
              <w:rPr>
                <w:spacing w:val="-19"/>
                <w:sz w:val="25"/>
              </w:rPr>
              <w:t> </w:t>
            </w:r>
            <w:r>
              <w:rPr>
                <w:sz w:val="25"/>
              </w:rPr>
              <w:t>средства</w:t>
            </w:r>
            <w:r>
              <w:rPr>
                <w:spacing w:val="-20"/>
                <w:sz w:val="25"/>
              </w:rPr>
              <w:t> </w:t>
            </w:r>
            <w:r>
              <w:rPr>
                <w:sz w:val="25"/>
              </w:rPr>
              <w:t>защиты</w:t>
            </w:r>
            <w:r>
              <w:rPr>
                <w:spacing w:val="-20"/>
                <w:sz w:val="25"/>
              </w:rPr>
              <w:t> </w:t>
            </w:r>
            <w:r>
              <w:rPr>
                <w:sz w:val="25"/>
              </w:rPr>
              <w:t>касание</w:t>
            </w:r>
            <w:r>
              <w:rPr>
                <w:spacing w:val="-21"/>
                <w:sz w:val="25"/>
              </w:rPr>
              <w:t> </w:t>
            </w:r>
            <w:r>
              <w:rPr>
                <w:sz w:val="25"/>
              </w:rPr>
              <w:t>внешней</w:t>
            </w:r>
            <w:r>
              <w:rPr>
                <w:spacing w:val="-18"/>
                <w:sz w:val="25"/>
              </w:rPr>
              <w:t> </w:t>
            </w:r>
            <w:r>
              <w:rPr>
                <w:sz w:val="25"/>
              </w:rPr>
              <w:t>стороны</w:t>
            </w:r>
            <w:r>
              <w:rPr>
                <w:spacing w:val="-20"/>
                <w:sz w:val="25"/>
              </w:rPr>
              <w:t> </w:t>
            </w:r>
            <w:r>
              <w:rPr>
                <w:sz w:val="25"/>
              </w:rPr>
              <w:t>O3K,</w:t>
            </w:r>
            <w:r>
              <w:rPr>
                <w:spacing w:val="-25"/>
                <w:sz w:val="25"/>
              </w:rPr>
              <w:t> </w:t>
            </w:r>
            <w:r>
              <w:rPr>
                <w:sz w:val="25"/>
              </w:rPr>
              <w:t>шлем</w:t>
            </w:r>
            <w:r>
              <w:rPr>
                <w:spacing w:val="-19"/>
                <w:sz w:val="25"/>
              </w:rPr>
              <w:t> </w:t>
            </w:r>
            <w:r>
              <w:rPr>
                <w:w w:val="90"/>
                <w:sz w:val="25"/>
              </w:rPr>
              <w:t>—</w:t>
            </w:r>
          </w:p>
          <w:p>
            <w:pPr>
              <w:pStyle w:val="TableParagraph"/>
              <w:spacing w:before="139"/>
              <w:ind w:left="114"/>
              <w:rPr>
                <w:sz w:val="24"/>
              </w:rPr>
            </w:pPr>
            <w:r>
              <w:rPr>
                <w:sz w:val="24"/>
              </w:rPr>
              <w:t>маски и других частей противогаза</w:t>
            </w:r>
          </w:p>
        </w:tc>
        <w:tc>
          <w:tcPr>
            <w:tcW w:w="2102" w:type="dxa"/>
          </w:tcPr>
          <w:p>
            <w:pPr>
              <w:pStyle w:val="TableParagraph"/>
              <w:spacing w:line="251" w:lineRule="exact"/>
              <w:ind w:left="114"/>
              <w:rPr>
                <w:sz w:val="25"/>
              </w:rPr>
            </w:pPr>
            <w:r>
              <w:rPr>
                <w:sz w:val="25"/>
              </w:rPr>
              <w:t>2 балла за каждое</w:t>
            </w:r>
          </w:p>
          <w:p>
            <w:pPr>
              <w:pStyle w:val="TableParagraph"/>
              <w:spacing w:before="139"/>
              <w:ind w:left="114"/>
              <w:rPr>
                <w:sz w:val="24"/>
              </w:rPr>
            </w:pPr>
            <w:r>
              <w:rPr>
                <w:sz w:val="24"/>
              </w:rPr>
              <w:t>касание</w:t>
            </w:r>
          </w:p>
        </w:tc>
      </w:tr>
      <w:tr>
        <w:trPr>
          <w:trHeight w:val="400" w:hRule="atLeast"/>
        </w:trPr>
        <w:tc>
          <w:tcPr>
            <w:tcW w:w="7760" w:type="dxa"/>
            <w:gridSpan w:val="2"/>
          </w:tcPr>
          <w:p>
            <w:pPr>
              <w:pStyle w:val="TableParagraph"/>
              <w:spacing w:line="244" w:lineRule="exact"/>
              <w:ind w:left="472"/>
              <w:rPr>
                <w:sz w:val="24"/>
              </w:rPr>
            </w:pPr>
            <w:r>
              <w:rPr>
                <w:sz w:val="24"/>
              </w:rPr>
              <w:t>5.   Снятие средства защиты без учета направления ветра</w:t>
            </w:r>
          </w:p>
        </w:tc>
        <w:tc>
          <w:tcPr>
            <w:tcW w:w="2102" w:type="dxa"/>
          </w:tcPr>
          <w:p>
            <w:pPr>
              <w:pStyle w:val="TableParagraph"/>
              <w:spacing w:line="244" w:lineRule="exact"/>
              <w:ind w:left="119"/>
              <w:rPr>
                <w:sz w:val="24"/>
              </w:rPr>
            </w:pPr>
            <w:r>
              <w:rPr>
                <w:sz w:val="24"/>
              </w:rPr>
              <w:t>30 баллов</w:t>
            </w:r>
          </w:p>
        </w:tc>
      </w:tr>
      <w:tr>
        <w:trPr>
          <w:trHeight w:val="400" w:hRule="atLeast"/>
        </w:trPr>
        <w:tc>
          <w:tcPr>
            <w:tcW w:w="7760" w:type="dxa"/>
            <w:gridSpan w:val="2"/>
          </w:tcPr>
          <w:p>
            <w:pPr>
              <w:pStyle w:val="TableParagraph"/>
              <w:spacing w:line="248" w:lineRule="exact"/>
              <w:ind w:left="474"/>
              <w:rPr>
                <w:sz w:val="24"/>
              </w:rPr>
            </w:pPr>
            <w:r>
              <w:rPr>
                <w:sz w:val="24"/>
              </w:rPr>
              <w:t>6.   Снятие средства защиты в зоне заражения</w:t>
            </w:r>
          </w:p>
        </w:tc>
        <w:tc>
          <w:tcPr>
            <w:tcW w:w="2102" w:type="dxa"/>
          </w:tcPr>
          <w:p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30 баллов</w:t>
            </w:r>
          </w:p>
        </w:tc>
      </w:tr>
      <w:tr>
        <w:trPr>
          <w:trHeight w:val="820" w:hRule="atLeast"/>
        </w:trPr>
        <w:tc>
          <w:tcPr>
            <w:tcW w:w="7760" w:type="dxa"/>
            <w:gridSpan w:val="2"/>
          </w:tcPr>
          <w:p>
            <w:pPr>
              <w:pStyle w:val="TableParagraph"/>
              <w:spacing w:line="248" w:lineRule="exact"/>
              <w:ind w:left="475"/>
              <w:rPr>
                <w:sz w:val="24"/>
              </w:rPr>
            </w:pPr>
            <w:r>
              <w:rPr>
                <w:sz w:val="24"/>
              </w:rPr>
              <w:t>7.   Заступ  за линию,  обозначающую  зону  заражения,  участника не</w:t>
            </w:r>
          </w:p>
          <w:p>
            <w:pPr>
              <w:pStyle w:val="TableParagraph"/>
              <w:spacing w:before="137"/>
              <w:ind w:left="834"/>
              <w:rPr>
                <w:sz w:val="24"/>
              </w:rPr>
            </w:pPr>
            <w:r>
              <w:rPr>
                <w:sz w:val="24"/>
              </w:rPr>
              <w:t>надевшего на себя O3K и противогаз</w:t>
            </w:r>
          </w:p>
        </w:tc>
        <w:tc>
          <w:tcPr>
            <w:tcW w:w="2102" w:type="dxa"/>
          </w:tcPr>
          <w:p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30 баллов</w:t>
            </w:r>
          </w:p>
        </w:tc>
      </w:tr>
    </w:tbl>
    <w:p>
      <w:pPr>
        <w:spacing w:after="0" w:line="248" w:lineRule="exact"/>
        <w:rPr>
          <w:sz w:val="24"/>
        </w:rPr>
        <w:sectPr>
          <w:type w:val="continuous"/>
          <w:pgSz w:w="11910" w:h="16840"/>
          <w:pgMar w:top="1040" w:bottom="280" w:left="1460" w:right="340"/>
        </w:sectPr>
      </w:pPr>
    </w:p>
    <w:p>
      <w:pPr>
        <w:pStyle w:val="BodyText"/>
        <w:tabs>
          <w:tab w:pos="8003" w:val="left" w:leader="none"/>
        </w:tabs>
        <w:spacing w:line="360" w:lineRule="auto" w:before="76"/>
        <w:ind w:left="963" w:right="1111" w:hanging="360"/>
      </w:pPr>
      <w:r>
        <w:rPr/>
        <w:drawing>
          <wp:anchor distT="0" distB="0" distL="0" distR="0" allowOverlap="1" layoutInCell="1" locked="0" behindDoc="1" simplePos="0" relativeHeight="268372991">
            <wp:simplePos x="0" y="0"/>
            <wp:positionH relativeFrom="page">
              <wp:posOffset>994970</wp:posOffset>
            </wp:positionH>
            <wp:positionV relativeFrom="paragraph">
              <wp:posOffset>45760</wp:posOffset>
            </wp:positionV>
            <wp:extent cx="6280660" cy="557782"/>
            <wp:effectExtent l="0" t="0" r="0" b="0"/>
            <wp:wrapNone/>
            <wp:docPr id="10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660" cy="557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8.  При снятие  средства  защиты  участник  наступил </w:t>
      </w:r>
      <w:r>
        <w:rPr>
          <w:spacing w:val="25"/>
        </w:rPr>
        <w:t> </w:t>
      </w:r>
      <w:r>
        <w:rPr/>
        <w:t>в</w:t>
      </w:r>
      <w:r>
        <w:rPr>
          <w:spacing w:val="31"/>
        </w:rPr>
        <w:t> </w:t>
      </w:r>
      <w:r>
        <w:rPr/>
        <w:t>собственный</w:t>
        <w:tab/>
        <w:t>30</w:t>
      </w:r>
      <w:r>
        <w:rPr>
          <w:spacing w:val="-13"/>
        </w:rPr>
        <w:t> </w:t>
      </w:r>
      <w:r>
        <w:rPr/>
        <w:t>баллов</w:t>
      </w:r>
      <w:r>
        <w:rPr>
          <w:w w:val="97"/>
        </w:rPr>
        <w:t> </w:t>
      </w:r>
      <w:r>
        <w:rPr/>
        <w:t>шлейф</w:t>
      </w:r>
      <w:r>
        <w:rPr>
          <w:spacing w:val="-23"/>
        </w:rPr>
        <w:t> </w:t>
      </w:r>
      <w:r>
        <w:rPr/>
        <w:t>заражения</w:t>
      </w:r>
    </w:p>
    <w:p>
      <w:pPr>
        <w:pStyle w:val="BodyText"/>
        <w:spacing w:line="360" w:lineRule="auto" w:before="18"/>
        <w:ind w:left="242" w:right="294" w:firstLine="1"/>
      </w:pPr>
      <w:r>
        <w:rPr/>
        <w:t>При сумме штрафных баллов равных и превышающих максимальный балл участнику выставляется 0 баллов.</w:t>
      </w:r>
    </w:p>
    <w:p>
      <w:pPr>
        <w:pStyle w:val="BodyText"/>
        <w:spacing w:before="7"/>
        <w:rPr>
          <w:sz w:val="36"/>
        </w:rPr>
      </w:pPr>
    </w:p>
    <w:p>
      <w:pPr>
        <w:pStyle w:val="Heading3"/>
        <w:spacing w:line="362" w:lineRule="auto"/>
        <w:ind w:left="245" w:right="294" w:hanging="2"/>
        <w:jc w:val="left"/>
      </w:pPr>
      <w:r>
        <w:rPr>
          <w:b w:val="0"/>
        </w:rPr>
        <w:t>ЗАДАНИЕ </w:t>
      </w:r>
      <w:r>
        <w:rPr/>
        <w:t>3. Действия на пожаре (условное тушение очага возгорания и оказание первой помощи пострадавшему).</w:t>
      </w:r>
    </w:p>
    <w:p>
      <w:pPr>
        <w:spacing w:before="1"/>
        <w:ind w:left="243" w:right="0" w:firstLine="0"/>
        <w:jc w:val="left"/>
        <w:rPr>
          <w:b/>
          <w:sz w:val="24"/>
        </w:rPr>
      </w:pPr>
      <w:r>
        <w:rPr>
          <w:sz w:val="24"/>
        </w:rPr>
        <w:t>ЗАДАНИЕ </w:t>
      </w:r>
      <w:r>
        <w:rPr>
          <w:b/>
          <w:sz w:val="24"/>
        </w:rPr>
        <w:t>3.1. Условное тушение очага возгорания подручными средствами.</w:t>
      </w:r>
    </w:p>
    <w:p>
      <w:pPr>
        <w:pStyle w:val="BodyText"/>
        <w:spacing w:line="360" w:lineRule="auto" w:before="136"/>
        <w:ind w:left="240" w:right="237" w:firstLine="709"/>
        <w:jc w:val="both"/>
      </w:pPr>
      <w:r>
        <w:rPr>
          <w:i/>
        </w:rPr>
        <w:t>Оборудование этапа. </w:t>
      </w:r>
      <w:r>
        <w:rPr/>
        <w:t>газовая плита (панель), сковорода с «горящим маслом», одеяло или плотная ткань, горшок «с землей» (имитация земли), бутылка с водой, крышка от сковородки, пачка стирального порошка.</w:t>
      </w:r>
    </w:p>
    <w:p>
      <w:pPr>
        <w:spacing w:line="360" w:lineRule="auto" w:before="3"/>
        <w:ind w:left="243" w:right="250" w:firstLine="708"/>
        <w:jc w:val="both"/>
        <w:rPr>
          <w:sz w:val="24"/>
        </w:rPr>
      </w:pPr>
      <w:r>
        <w:rPr>
          <w:i/>
          <w:sz w:val="24"/>
        </w:rPr>
        <w:t>Условие выполнение. </w:t>
      </w:r>
      <w:r>
        <w:rPr>
          <w:sz w:val="24"/>
        </w:rPr>
        <w:t>Участнику необходимо потушить условный очаг возгорания подручными средствами.</w:t>
      </w:r>
    </w:p>
    <w:p>
      <w:pPr>
        <w:spacing w:before="8"/>
        <w:ind w:left="951" w:right="0" w:firstLine="0"/>
        <w:jc w:val="left"/>
        <w:rPr>
          <w:i/>
          <w:sz w:val="24"/>
        </w:rPr>
      </w:pPr>
      <w:r>
        <w:rPr>
          <w:i/>
          <w:sz w:val="24"/>
        </w:rPr>
        <w:t>Алгоритм выполнения.</w:t>
      </w:r>
    </w:p>
    <w:p>
      <w:pPr>
        <w:pStyle w:val="ListParagraph"/>
        <w:numPr>
          <w:ilvl w:val="0"/>
          <w:numId w:val="8"/>
        </w:numPr>
        <w:tabs>
          <w:tab w:pos="951" w:val="left" w:leader="none"/>
        </w:tabs>
        <w:spacing w:line="240" w:lineRule="auto" w:before="136" w:after="0"/>
        <w:ind w:left="950" w:right="0" w:hanging="284"/>
        <w:jc w:val="left"/>
        <w:rPr>
          <w:sz w:val="24"/>
        </w:rPr>
      </w:pPr>
      <w:r>
        <w:rPr>
          <w:sz w:val="24"/>
        </w:rPr>
        <w:t>Участник выбирает подручное средство для</w:t>
      </w:r>
      <w:r>
        <w:rPr>
          <w:spacing w:val="-26"/>
          <w:sz w:val="24"/>
        </w:rPr>
        <w:t> </w:t>
      </w:r>
      <w:r>
        <w:rPr>
          <w:sz w:val="24"/>
        </w:rPr>
        <w:t>тушения.</w:t>
      </w:r>
    </w:p>
    <w:p>
      <w:pPr>
        <w:pStyle w:val="ListParagraph"/>
        <w:numPr>
          <w:ilvl w:val="0"/>
          <w:numId w:val="8"/>
        </w:numPr>
        <w:tabs>
          <w:tab w:pos="951" w:val="left" w:leader="none"/>
        </w:tabs>
        <w:spacing w:line="240" w:lineRule="auto" w:before="136" w:after="0"/>
        <w:ind w:left="950" w:right="0" w:hanging="282"/>
        <w:jc w:val="left"/>
        <w:rPr>
          <w:sz w:val="24"/>
        </w:rPr>
      </w:pPr>
      <w:r>
        <w:rPr>
          <w:sz w:val="24"/>
        </w:rPr>
        <w:t>Отключает подачу газа в</w:t>
      </w:r>
      <w:r>
        <w:rPr>
          <w:spacing w:val="-27"/>
          <w:sz w:val="24"/>
        </w:rPr>
        <w:t> </w:t>
      </w:r>
      <w:r>
        <w:rPr>
          <w:sz w:val="24"/>
        </w:rPr>
        <w:t>горелку.</w:t>
      </w:r>
    </w:p>
    <w:p>
      <w:pPr>
        <w:pStyle w:val="ListParagraph"/>
        <w:numPr>
          <w:ilvl w:val="0"/>
          <w:numId w:val="8"/>
        </w:numPr>
        <w:tabs>
          <w:tab w:pos="950" w:val="left" w:leader="none"/>
        </w:tabs>
        <w:spacing w:line="240" w:lineRule="auto" w:before="141" w:after="0"/>
        <w:ind w:left="949" w:right="0" w:hanging="279"/>
        <w:jc w:val="left"/>
        <w:rPr>
          <w:sz w:val="24"/>
        </w:rPr>
      </w:pPr>
      <w:r>
        <w:rPr>
          <w:sz w:val="24"/>
        </w:rPr>
        <w:t>Производит имитацию тушения</w:t>
      </w:r>
      <w:r>
        <w:rPr>
          <w:spacing w:val="-29"/>
          <w:sz w:val="24"/>
        </w:rPr>
        <w:t> </w:t>
      </w:r>
      <w:r>
        <w:rPr>
          <w:sz w:val="24"/>
        </w:rPr>
        <w:t>возгорания.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360" w:lineRule="auto"/>
        <w:ind w:left="244" w:right="294" w:hanging="2"/>
        <w:jc w:val="left"/>
      </w:pPr>
      <w:r>
        <w:rPr>
          <w:b w:val="0"/>
        </w:rPr>
        <w:t>ЗАДАНИЕ </w:t>
      </w:r>
      <w:r>
        <w:rPr/>
        <w:t>3.2. Оказание первой помощи пострадавшему при ожоге II степени грудной клетки.</w:t>
      </w:r>
    </w:p>
    <w:p>
      <w:pPr>
        <w:pStyle w:val="BodyText"/>
        <w:spacing w:line="360" w:lineRule="auto"/>
        <w:ind w:left="239" w:right="233" w:firstLine="709"/>
        <w:jc w:val="both"/>
      </w:pPr>
      <w:r>
        <w:rPr>
          <w:i/>
        </w:rPr>
        <w:t>Оборудование: </w:t>
      </w:r>
      <w:r>
        <w:rPr/>
        <w:t>тренажер, имитирующий ожог II степени грудной клетки (накладка розового цвета и «волдырями») с расстёгнутой на половину верхней одеждой, нетканое полотно или стерильная ткань 50x50 см, пакет гипотермический (грелка, пакет с наполнителем, и т.д.), бугылка с водой.</w:t>
      </w:r>
    </w:p>
    <w:p>
      <w:pPr>
        <w:spacing w:line="360" w:lineRule="auto" w:before="5"/>
        <w:ind w:left="243" w:right="242" w:firstLine="703"/>
        <w:jc w:val="both"/>
        <w:rPr>
          <w:sz w:val="24"/>
        </w:rPr>
      </w:pPr>
      <w:r>
        <w:rPr>
          <w:i/>
          <w:sz w:val="24"/>
        </w:rPr>
        <w:t>Условие выполнения: </w:t>
      </w:r>
      <w:r>
        <w:rPr>
          <w:sz w:val="24"/>
        </w:rPr>
        <w:t>Оказание первой помощи пострадавшему с ожогом грудной клетки II степени.</w:t>
      </w:r>
    </w:p>
    <w:p>
      <w:pPr>
        <w:spacing w:before="8"/>
        <w:ind w:left="951" w:right="0" w:firstLine="0"/>
        <w:jc w:val="left"/>
        <w:rPr>
          <w:i/>
          <w:sz w:val="24"/>
        </w:rPr>
      </w:pPr>
      <w:r>
        <w:rPr>
          <w:i/>
          <w:sz w:val="24"/>
        </w:rPr>
        <w:t>Алгоритм выполнения задания.</w:t>
      </w:r>
    </w:p>
    <w:p>
      <w:pPr>
        <w:pStyle w:val="ListParagraph"/>
        <w:numPr>
          <w:ilvl w:val="0"/>
          <w:numId w:val="9"/>
        </w:numPr>
        <w:tabs>
          <w:tab w:pos="950" w:val="left" w:leader="none"/>
        </w:tabs>
        <w:spacing w:line="240" w:lineRule="auto" w:before="136" w:after="0"/>
        <w:ind w:left="242" w:right="0" w:firstLine="428"/>
        <w:jc w:val="left"/>
        <w:rPr>
          <w:sz w:val="24"/>
        </w:rPr>
      </w:pPr>
      <w:r>
        <w:rPr>
          <w:sz w:val="24"/>
        </w:rPr>
        <w:t>Необходимо накрыть ожоговую поверхность стерильной</w:t>
      </w:r>
      <w:r>
        <w:rPr>
          <w:spacing w:val="-28"/>
          <w:sz w:val="24"/>
        </w:rPr>
        <w:t> </w:t>
      </w:r>
      <w:r>
        <w:rPr>
          <w:sz w:val="24"/>
        </w:rPr>
        <w:t>салфеткой;</w:t>
      </w:r>
    </w:p>
    <w:p>
      <w:pPr>
        <w:pStyle w:val="ListParagraph"/>
        <w:numPr>
          <w:ilvl w:val="0"/>
          <w:numId w:val="9"/>
        </w:numPr>
        <w:tabs>
          <w:tab w:pos="950" w:val="left" w:leader="none"/>
        </w:tabs>
        <w:spacing w:line="240" w:lineRule="auto" w:before="136" w:after="0"/>
        <w:ind w:left="949" w:right="0" w:hanging="278"/>
        <w:jc w:val="left"/>
        <w:rPr>
          <w:sz w:val="24"/>
        </w:rPr>
      </w:pPr>
      <w:r>
        <w:rPr>
          <w:sz w:val="24"/>
        </w:rPr>
        <w:t>Поверх салфетки положить</w:t>
      </w:r>
      <w:r>
        <w:rPr>
          <w:spacing w:val="-15"/>
          <w:sz w:val="24"/>
        </w:rPr>
        <w:t> </w:t>
      </w:r>
      <w:r>
        <w:rPr>
          <w:sz w:val="24"/>
        </w:rPr>
        <w:t>холод;</w:t>
      </w:r>
    </w:p>
    <w:p>
      <w:pPr>
        <w:pStyle w:val="ListParagraph"/>
        <w:numPr>
          <w:ilvl w:val="0"/>
          <w:numId w:val="9"/>
        </w:numPr>
        <w:tabs>
          <w:tab w:pos="949" w:val="left" w:leader="none"/>
        </w:tabs>
        <w:spacing w:line="240" w:lineRule="auto" w:before="141" w:after="0"/>
        <w:ind w:left="948" w:right="0" w:hanging="278"/>
        <w:jc w:val="left"/>
        <w:rPr>
          <w:sz w:val="24"/>
        </w:rPr>
      </w:pPr>
      <w:r>
        <w:rPr>
          <w:sz w:val="24"/>
        </w:rPr>
        <w:t>Задать пострадавшему вопрос о наличии аллергической реакции на</w:t>
      </w:r>
      <w:r>
        <w:rPr>
          <w:spacing w:val="-28"/>
          <w:sz w:val="24"/>
        </w:rPr>
        <w:t> </w:t>
      </w:r>
      <w:r>
        <w:rPr>
          <w:sz w:val="24"/>
        </w:rPr>
        <w:t>анальгин;</w:t>
      </w:r>
    </w:p>
    <w:p>
      <w:pPr>
        <w:pStyle w:val="ListParagraph"/>
        <w:numPr>
          <w:ilvl w:val="0"/>
          <w:numId w:val="9"/>
        </w:numPr>
        <w:tabs>
          <w:tab w:pos="950" w:val="left" w:leader="none"/>
        </w:tabs>
        <w:spacing w:line="360" w:lineRule="auto" w:before="136" w:after="0"/>
        <w:ind w:left="242" w:right="1001" w:firstLine="428"/>
        <w:jc w:val="left"/>
        <w:rPr>
          <w:sz w:val="24"/>
        </w:rPr>
      </w:pPr>
      <w:r>
        <w:rPr>
          <w:sz w:val="24"/>
        </w:rPr>
        <w:t>При отсутствии аллергической реакции на лекарственные средства</w:t>
      </w:r>
      <w:r>
        <w:rPr>
          <w:spacing w:val="-33"/>
          <w:sz w:val="24"/>
        </w:rPr>
        <w:t> </w:t>
      </w:r>
      <w:r>
        <w:rPr>
          <w:sz w:val="24"/>
        </w:rPr>
        <w:t>предложить выпить таблетку</w:t>
      </w:r>
      <w:r>
        <w:rPr>
          <w:spacing w:val="-28"/>
          <w:sz w:val="24"/>
        </w:rPr>
        <w:t> </w:t>
      </w:r>
      <w:r>
        <w:rPr>
          <w:sz w:val="24"/>
        </w:rPr>
        <w:t>анальгина;</w:t>
      </w:r>
    </w:p>
    <w:p>
      <w:pPr>
        <w:pStyle w:val="ListParagraph"/>
        <w:numPr>
          <w:ilvl w:val="0"/>
          <w:numId w:val="9"/>
        </w:numPr>
        <w:tabs>
          <w:tab w:pos="951" w:val="left" w:leader="none"/>
        </w:tabs>
        <w:spacing w:line="240" w:lineRule="auto" w:before="3" w:after="0"/>
        <w:ind w:left="950" w:right="0" w:hanging="423"/>
        <w:jc w:val="left"/>
        <w:rPr>
          <w:sz w:val="24"/>
        </w:rPr>
      </w:pPr>
      <w:r>
        <w:rPr>
          <w:sz w:val="24"/>
        </w:rPr>
        <w:t>Дать пострадавшему бутылку с питьевой</w:t>
      </w:r>
      <w:r>
        <w:rPr>
          <w:spacing w:val="-25"/>
          <w:sz w:val="24"/>
        </w:rPr>
        <w:t> </w:t>
      </w:r>
      <w:r>
        <w:rPr>
          <w:sz w:val="24"/>
        </w:rPr>
        <w:t>водой.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040" w:bottom="280" w:left="1460" w:right="340"/>
        </w:sectPr>
      </w:pPr>
    </w:p>
    <w:p>
      <w:pPr>
        <w:pStyle w:val="BodyText"/>
        <w:spacing w:before="66"/>
        <w:ind w:left="104"/>
      </w:pPr>
      <w:r>
        <w:rPr>
          <w:b/>
        </w:rPr>
        <w:t>Оценка задания. </w:t>
      </w:r>
      <w:r>
        <w:rPr/>
        <w:t>Максимальная оценка за правильное выполнение задания </w:t>
      </w:r>
      <w:r>
        <w:rPr>
          <w:w w:val="90"/>
        </w:rPr>
        <w:t>— </w:t>
      </w:r>
      <w:r>
        <w:rPr/>
        <w:t>15 баллов, при</w:t>
      </w: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800">
            <wp:simplePos x="0" y="0"/>
            <wp:positionH relativeFrom="page">
              <wp:posOffset>1084869</wp:posOffset>
            </wp:positionH>
            <wp:positionV relativeFrom="paragraph">
              <wp:posOffset>161891</wp:posOffset>
            </wp:positionV>
            <wp:extent cx="329117" cy="73151"/>
            <wp:effectExtent l="0" t="0" r="0" b="0"/>
            <wp:wrapTopAndBottom/>
            <wp:docPr id="10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17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5"/>
        <w:ind w:left="821"/>
        <w:rPr>
          <w:b/>
        </w:rPr>
      </w:pPr>
      <w:r>
        <w:rPr/>
        <w:t>А) максимальная оценка по заданию 3.1 </w:t>
      </w:r>
      <w:r>
        <w:rPr>
          <w:w w:val="90"/>
        </w:rPr>
        <w:t>— </w:t>
      </w:r>
      <w:r>
        <w:rPr/>
        <w:t>не более </w:t>
      </w:r>
      <w:r>
        <w:rPr>
          <w:b/>
        </w:rPr>
        <w:t>10 баллов;</w:t>
      </w:r>
    </w:p>
    <w:p>
      <w:pPr>
        <w:pStyle w:val="BodyText"/>
        <w:spacing w:before="137"/>
        <w:ind w:left="823"/>
      </w:pPr>
      <w:r>
        <w:rPr/>
        <w:pict>
          <v:shape style="position:absolute;margin-left:91.181618pt;margin-top:28.133133pt;width:481.75pt;height:360pt;mso-position-horizontal-relative:page;mso-position-vertical-relative:paragraph;z-index:28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181818"/>
                      <w:left w:val="single" w:sz="6" w:space="0" w:color="181818"/>
                      <w:bottom w:val="single" w:sz="6" w:space="0" w:color="181818"/>
                      <w:right w:val="single" w:sz="6" w:space="0" w:color="181818"/>
                      <w:insideH w:val="single" w:sz="6" w:space="0" w:color="181818"/>
                      <w:insideV w:val="single" w:sz="6" w:space="0" w:color="18181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1"/>
                    <w:gridCol w:w="7520"/>
                    <w:gridCol w:w="1531"/>
                  </w:tblGrid>
                  <w:tr>
                    <w:trPr>
                      <w:trHeight w:val="400" w:hRule="atLeast"/>
                    </w:trPr>
                    <w:tc>
                      <w:tcPr>
                        <w:tcW w:w="561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3"/>
                          <w:rPr>
                            <w:sz w:val="24"/>
                          </w:rPr>
                        </w:pPr>
                        <w:r>
                          <w:rPr>
                            <w:w w:val="83"/>
                            <w:sz w:val="24"/>
                          </w:rPr>
                          <w:t>№</w:t>
                        </w:r>
                      </w:p>
                    </w:tc>
                    <w:tc>
                      <w:tcPr>
                        <w:tcW w:w="7520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Перечень ошибок и погрешностей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TableParagraph"/>
                          <w:spacing w:line="263" w:lineRule="exact"/>
                          <w:ind w:left="372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Штраф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9612" w:type="dxa"/>
                        <w:gridSpan w:val="3"/>
                      </w:tcPr>
                      <w:p>
                        <w:pPr>
                          <w:pStyle w:val="TableParagraph"/>
                          <w:spacing w:line="258" w:lineRule="exact"/>
                          <w:ind w:left="11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Задание 3.1. Условное </w:t>
                        </w:r>
                        <w:r>
                          <w:rPr>
                            <w:b/>
                            <w:sz w:val="24"/>
                          </w:rPr>
                          <w:t>тушение очага возгорания  подручными средствами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561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w w:val="8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520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Неправильно выбрано подручное средство для данного типа пожара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 баллов*</w:t>
                        </w:r>
                      </w:p>
                    </w:tc>
                  </w:tr>
                  <w:tr>
                    <w:trPr>
                      <w:trHeight w:val="820" w:hRule="atLeast"/>
                    </w:trPr>
                    <w:tc>
                      <w:tcPr>
                        <w:tcW w:w="561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w w:val="93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520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Время, затраченное на выбор подручного средства и тушение очага</w:t>
                        </w:r>
                      </w:p>
                      <w:p>
                        <w:pPr>
                          <w:pStyle w:val="TableParagraph"/>
                          <w:spacing w:before="137"/>
                          <w:ind w:left="1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возгорания, превышает 1 минуту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 баллов*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561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</w:t>
                        </w:r>
                      </w:p>
                    </w:tc>
                    <w:tc>
                      <w:tcPr>
                        <w:tcW w:w="7520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Перед тушением возгорания не перекрыт газ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 баллов*</w:t>
                        </w:r>
                      </w:p>
                    </w:tc>
                  </w:tr>
                  <w:tr>
                    <w:trPr>
                      <w:trHeight w:val="820" w:hRule="atLeast"/>
                    </w:trPr>
                    <w:tc>
                      <w:tcPr>
                        <w:tcW w:w="9612" w:type="dxa"/>
                        <w:gridSpan w:val="3"/>
                      </w:tcPr>
                      <w:p>
                        <w:pPr>
                          <w:pStyle w:val="TableParagraph"/>
                          <w:spacing w:line="253" w:lineRule="exact"/>
                          <w:ind w:left="11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Задание </w:t>
                        </w:r>
                        <w:r>
                          <w:rPr>
                            <w:b/>
                            <w:sz w:val="24"/>
                          </w:rPr>
                          <w:t>3.2. Оказание первой помощи пострадавшему  при ожоге II степени грудной</w:t>
                        </w:r>
                      </w:p>
                      <w:p>
                        <w:pPr>
                          <w:pStyle w:val="TableParagraph"/>
                          <w:spacing w:before="141"/>
                          <w:ind w:left="11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клетки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8082" w:type="dxa"/>
                        <w:gridSpan w:val="2"/>
                      </w:tcPr>
                      <w:p>
                        <w:pPr>
                          <w:pStyle w:val="TableParagraph"/>
                          <w:spacing w:line="253" w:lineRule="exact"/>
                          <w:ind w:left="11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Помощь пострадавшему </w:t>
                        </w:r>
                        <w:r>
                          <w:rPr>
                            <w:sz w:val="24"/>
                          </w:rPr>
                          <w:t>с </w:t>
                        </w:r>
                        <w:r>
                          <w:rPr>
                            <w:b/>
                            <w:sz w:val="24"/>
                          </w:rPr>
                          <w:t>ожогом грудной клетки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561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w w:val="8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520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Попытка расстегнуть верхнюю одежду на пострадавшем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 балла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561" w:type="dxa"/>
                      </w:tcPr>
                      <w:p>
                        <w:pPr>
                          <w:pStyle w:val="TableParagraph"/>
                          <w:spacing w:line="253" w:lineRule="exact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w w:val="98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520" w:type="dxa"/>
                      </w:tcPr>
                      <w:p>
                        <w:pPr>
                          <w:pStyle w:val="TableParagraph"/>
                          <w:spacing w:line="253" w:lineRule="exact"/>
                          <w:ind w:left="1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Холод наложен без использование стерильной салфетки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TableParagraph"/>
                          <w:spacing w:line="253" w:lineRule="exact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 балла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561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7520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 приложен холод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 балла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561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7520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 предложено пострадавшему питье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 балла</w:t>
                        </w:r>
                      </w:p>
                    </w:tc>
                  </w:tr>
                  <w:tr>
                    <w:trPr>
                      <w:trHeight w:val="820" w:hRule="atLeast"/>
                    </w:trPr>
                    <w:tc>
                      <w:tcPr>
                        <w:tcW w:w="561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520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 задан вопрос  о наличие аллергической  реакции  на лекарственные</w:t>
                        </w:r>
                      </w:p>
                      <w:p>
                        <w:pPr>
                          <w:pStyle w:val="TableParagraph"/>
                          <w:spacing w:before="137"/>
                          <w:ind w:left="1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средства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 баллов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561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w w:val="93"/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7520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 предложено обезболивающее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 балл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561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w w:val="96"/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7520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Некорректное обращение с пострадавшим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 балла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Б) максимальная оценка по заданию 3.2 </w:t>
      </w:r>
      <w:r>
        <w:rPr>
          <w:w w:val="90"/>
        </w:rPr>
        <w:t>— </w:t>
      </w:r>
      <w:r>
        <w:rPr/>
        <w:t>не более 5 баллов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8"/>
        </w:rPr>
      </w:pPr>
    </w:p>
    <w:p>
      <w:pPr>
        <w:pStyle w:val="BodyText"/>
        <w:spacing w:line="362" w:lineRule="auto"/>
        <w:ind w:left="102" w:firstLine="1"/>
      </w:pPr>
      <w:r>
        <w:rPr/>
        <w:t>При сумме штрафных баллов равных и превышающих максимальный балл участнику выставляется 0 баллов.</w:t>
      </w:r>
    </w:p>
    <w:p>
      <w:pPr>
        <w:pStyle w:val="BodyText"/>
        <w:spacing w:line="360" w:lineRule="auto" w:before="1"/>
        <w:ind w:left="103" w:hanging="3"/>
      </w:pPr>
      <w:r>
        <w:rPr/>
        <w:t>*Участник, допустивший данное нарушение к выполнению задания 3.2 не приступает, а переходит к выполнению Задания 4, получив 0 баллов за выполнение задания 3.</w:t>
      </w:r>
    </w:p>
    <w:p>
      <w:pPr>
        <w:pStyle w:val="BodyText"/>
        <w:rPr>
          <w:sz w:val="37"/>
        </w:rPr>
      </w:pPr>
    </w:p>
    <w:p>
      <w:pPr>
        <w:spacing w:before="0"/>
        <w:ind w:left="103" w:right="0" w:firstLine="0"/>
        <w:jc w:val="left"/>
        <w:rPr>
          <w:b/>
          <w:sz w:val="24"/>
        </w:rPr>
      </w:pPr>
      <w:r>
        <w:rPr>
          <w:sz w:val="24"/>
        </w:rPr>
        <w:t>ЗАДАНИЕ   </w:t>
      </w:r>
      <w:r>
        <w:rPr>
          <w:b/>
          <w:sz w:val="24"/>
        </w:rPr>
        <w:t>4.   Оказание   первой   помощи   пострадавшим   </w:t>
      </w:r>
      <w:r>
        <w:rPr>
          <w:sz w:val="24"/>
        </w:rPr>
        <w:t>в   результате  </w:t>
      </w:r>
      <w:r>
        <w:rPr>
          <w:b/>
          <w:sz w:val="24"/>
        </w:rPr>
        <w:t>техногенной</w:t>
      </w:r>
    </w:p>
    <w:p>
      <w:pPr>
        <w:spacing w:before="136"/>
        <w:ind w:left="104" w:right="0" w:firstLine="0"/>
        <w:jc w:val="left"/>
        <w:rPr>
          <w:sz w:val="24"/>
        </w:rPr>
      </w:pPr>
      <w:r>
        <w:rPr>
          <w:w w:val="105"/>
          <w:sz w:val="24"/>
        </w:rPr>
        <w:t>аварии и вызов бригады </w:t>
      </w:r>
      <w:r>
        <w:rPr>
          <w:b/>
          <w:w w:val="105"/>
          <w:sz w:val="24"/>
        </w:rPr>
        <w:t>скорой помощи </w:t>
      </w:r>
      <w:r>
        <w:rPr>
          <w:w w:val="105"/>
          <w:sz w:val="24"/>
        </w:rPr>
        <w:t>и спасателей</w:t>
      </w:r>
    </w:p>
    <w:p>
      <w:pPr>
        <w:pStyle w:val="BodyText"/>
        <w:spacing w:line="360" w:lineRule="auto" w:before="136"/>
        <w:ind w:left="100" w:right="228" w:firstLine="708"/>
        <w:jc w:val="both"/>
      </w:pPr>
      <w:r>
        <w:rPr>
          <w:i/>
        </w:rPr>
        <w:t>Оборудование этапа: </w:t>
      </w:r>
      <w:r>
        <w:rPr/>
        <w:t>Тренажер, имитирующий клиническую смерть, тренажер с признаками синдрома длительного сдавливания нижней конечности, предмет, имитирующий завал, жгут кровоостанавливающий, холод (пакет гипотермический, грелка, пакет с наполнителем, пузырь со льдом), бутылка воды 1,5 литра, табличка с названием места происшествия, мобильный телефон, покрывало.</w:t>
      </w:r>
    </w:p>
    <w:p>
      <w:pPr>
        <w:spacing w:after="0" w:line="360" w:lineRule="auto"/>
        <w:jc w:val="both"/>
        <w:sectPr>
          <w:pgSz w:w="11910" w:h="16840"/>
          <w:pgMar w:top="1040" w:bottom="280" w:left="1600" w:right="340"/>
        </w:sectPr>
      </w:pPr>
    </w:p>
    <w:p>
      <w:pPr>
        <w:pStyle w:val="BodyText"/>
        <w:spacing w:line="360" w:lineRule="auto" w:before="66"/>
        <w:ind w:left="141" w:right="238" w:firstLine="710"/>
        <w:jc w:val="both"/>
      </w:pPr>
      <w:r>
        <w:rPr>
          <w:i/>
        </w:rPr>
        <w:t>Условие выполнения: </w:t>
      </w:r>
      <w:r>
        <w:rPr/>
        <w:t>в результате техногенной аварии пострадали два человека. Один находится в завале (нога зажата тяжелой балкой), другой пострадавший не подает признаков жизни. Необходимо оказать первую помощь пострадавшим.</w:t>
      </w:r>
    </w:p>
    <w:p>
      <w:pPr>
        <w:spacing w:before="8"/>
        <w:ind w:left="851" w:right="0" w:firstLine="0"/>
        <w:jc w:val="left"/>
        <w:rPr>
          <w:i/>
          <w:sz w:val="24"/>
        </w:rPr>
      </w:pPr>
      <w:r>
        <w:rPr>
          <w:i/>
          <w:w w:val="95"/>
          <w:sz w:val="24"/>
        </w:rPr>
        <w:t>Алгоритм  выполнения:</w:t>
      </w:r>
    </w:p>
    <w:p>
      <w:pPr>
        <w:pStyle w:val="ListParagraph"/>
        <w:numPr>
          <w:ilvl w:val="0"/>
          <w:numId w:val="10"/>
        </w:numPr>
        <w:tabs>
          <w:tab w:pos="851" w:val="left" w:leader="none"/>
        </w:tabs>
        <w:spacing w:line="360" w:lineRule="auto" w:before="136" w:after="0"/>
        <w:ind w:left="143" w:right="243" w:firstLine="356"/>
        <w:jc w:val="both"/>
        <w:rPr>
          <w:sz w:val="24"/>
        </w:rPr>
      </w:pPr>
      <w:r>
        <w:rPr>
          <w:sz w:val="24"/>
        </w:rPr>
        <w:t>Оказание помощи начинается с оценки состояния пострадавшего, не подающего признаков жизни. Для этого проверяется реакция зрачков на свет и пульс на сонной артерии, после чего выполняется непрямой массаж сердца, и искусственное дыхание с соблюдением мер собственной</w:t>
      </w:r>
      <w:r>
        <w:rPr>
          <w:spacing w:val="-34"/>
          <w:sz w:val="24"/>
        </w:rPr>
        <w:t> </w:t>
      </w:r>
      <w:r>
        <w:rPr>
          <w:sz w:val="24"/>
        </w:rPr>
        <w:t>безопасности.</w:t>
      </w:r>
    </w:p>
    <w:p>
      <w:pPr>
        <w:pStyle w:val="ListParagraph"/>
        <w:numPr>
          <w:ilvl w:val="0"/>
          <w:numId w:val="10"/>
        </w:numPr>
        <w:tabs>
          <w:tab w:pos="851" w:val="left" w:leader="none"/>
        </w:tabs>
        <w:spacing w:line="360" w:lineRule="auto" w:before="3" w:after="0"/>
        <w:ind w:left="140" w:right="250" w:firstLine="361"/>
        <w:jc w:val="both"/>
        <w:rPr>
          <w:sz w:val="24"/>
        </w:rPr>
      </w:pPr>
      <w:r>
        <w:rPr>
          <w:sz w:val="24"/>
        </w:rPr>
        <w:t>Оказание первой помощи пострадавшему в завале. Необходимо наложить кровоостанавливающий жгут на придавленную конечность выше места сдавливания, предложить пострадавшему воду, а при отсутствии аллергической реакции на медикаменты обезболивающее и воду. Укрыть</w:t>
      </w:r>
      <w:r>
        <w:rPr>
          <w:spacing w:val="-2"/>
          <w:sz w:val="24"/>
        </w:rPr>
        <w:t> </w:t>
      </w:r>
      <w:r>
        <w:rPr>
          <w:sz w:val="24"/>
        </w:rPr>
        <w:t>пострадавшего.</w:t>
      </w:r>
    </w:p>
    <w:p>
      <w:pPr>
        <w:pStyle w:val="ListParagraph"/>
        <w:numPr>
          <w:ilvl w:val="0"/>
          <w:numId w:val="10"/>
        </w:numPr>
        <w:tabs>
          <w:tab w:pos="850" w:val="left" w:leader="none"/>
        </w:tabs>
        <w:spacing w:line="360" w:lineRule="auto" w:before="3" w:after="0"/>
        <w:ind w:left="143" w:right="242" w:firstLine="359"/>
        <w:jc w:val="both"/>
        <w:rPr>
          <w:sz w:val="24"/>
        </w:rPr>
      </w:pPr>
      <w:r>
        <w:rPr>
          <w:sz w:val="24"/>
        </w:rPr>
        <w:t>Сообщить по телефону в спасательные службы, указав адрес, количество пострадавших, их пол и примерный возраст, характер повреждений, сообщить  свою фамилию и узнать фамилию</w:t>
      </w:r>
      <w:r>
        <w:rPr>
          <w:spacing w:val="-28"/>
          <w:sz w:val="24"/>
        </w:rPr>
        <w:t> </w:t>
      </w:r>
      <w:r>
        <w:rPr>
          <w:sz w:val="24"/>
        </w:rPr>
        <w:t>диспетчера.</w:t>
      </w:r>
    </w:p>
    <w:p>
      <w:pPr>
        <w:pStyle w:val="BodyText"/>
        <w:spacing w:before="8"/>
        <w:ind w:left="144"/>
      </w:pPr>
      <w:r>
        <w:rPr>
          <w:b/>
        </w:rPr>
        <w:t>Оценка задания. </w:t>
      </w:r>
      <w:r>
        <w:rPr/>
        <w:t>Максимальная оценка за правильно выполненное задание </w:t>
      </w:r>
      <w:r>
        <w:rPr>
          <w:w w:val="90"/>
        </w:rPr>
        <w:t>— </w:t>
      </w:r>
      <w:r>
        <w:rPr/>
        <w:t>35 баллов.</w:t>
      </w:r>
    </w:p>
    <w:p>
      <w:pPr>
        <w:pStyle w:val="BodyText"/>
        <w:spacing w:before="11"/>
        <w:rPr>
          <w:sz w:val="12"/>
        </w:rPr>
      </w:pPr>
    </w:p>
    <w:tbl>
      <w:tblPr>
        <w:tblW w:w="0" w:type="auto"/>
        <w:jc w:val="left"/>
        <w:tblInd w:w="119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7405"/>
        <w:gridCol w:w="1675"/>
      </w:tblGrid>
      <w:tr>
        <w:trPr>
          <w:trHeight w:val="400" w:hRule="atLeast"/>
        </w:trPr>
        <w:tc>
          <w:tcPr>
            <w:tcW w:w="677" w:type="dxa"/>
          </w:tcPr>
          <w:p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w w:val="83"/>
                <w:sz w:val="24"/>
              </w:rPr>
              <w:t>№</w:t>
            </w:r>
          </w:p>
        </w:tc>
        <w:tc>
          <w:tcPr>
            <w:tcW w:w="7405" w:type="dxa"/>
          </w:tcPr>
          <w:p>
            <w:pPr>
              <w:pStyle w:val="TableParagraph"/>
              <w:spacing w:line="26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 ошибок и погрешностей</w:t>
            </w:r>
          </w:p>
        </w:tc>
        <w:tc>
          <w:tcPr>
            <w:tcW w:w="1675" w:type="dxa"/>
          </w:tcPr>
          <w:p>
            <w:pPr>
              <w:pStyle w:val="TableParagraph"/>
              <w:spacing w:line="263" w:lineRule="exact"/>
              <w:ind w:left="440"/>
              <w:rPr>
                <w:b/>
                <w:sz w:val="24"/>
              </w:rPr>
            </w:pPr>
            <w:r>
              <w:rPr>
                <w:b/>
                <w:sz w:val="24"/>
              </w:rPr>
              <w:t>Штраф</w:t>
            </w:r>
          </w:p>
        </w:tc>
      </w:tr>
      <w:tr>
        <w:trPr>
          <w:trHeight w:val="400" w:hRule="atLeast"/>
        </w:trPr>
        <w:tc>
          <w:tcPr>
            <w:tcW w:w="9756" w:type="dxa"/>
            <w:gridSpan w:val="3"/>
          </w:tcPr>
          <w:p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Оказание первой помощи пострадавшему в состоянии клинической смерти</w:t>
            </w:r>
          </w:p>
        </w:tc>
      </w:tr>
      <w:tr>
        <w:trPr>
          <w:trHeight w:val="400" w:hRule="atLeast"/>
        </w:trPr>
        <w:tc>
          <w:tcPr>
            <w:tcW w:w="677" w:type="dxa"/>
          </w:tcPr>
          <w:p>
            <w:pPr>
              <w:pStyle w:val="TableParagraph"/>
              <w:spacing w:line="248" w:lineRule="exact"/>
              <w:ind w:left="120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  <w:tc>
          <w:tcPr>
            <w:tcW w:w="7405" w:type="dxa"/>
          </w:tcPr>
          <w:p>
            <w:pPr>
              <w:pStyle w:val="TableParagraph"/>
              <w:spacing w:line="248" w:lineRule="exact"/>
              <w:ind w:left="120"/>
              <w:rPr>
                <w:sz w:val="24"/>
              </w:rPr>
            </w:pPr>
            <w:r>
              <w:rPr>
                <w:sz w:val="24"/>
              </w:rPr>
              <w:t>Не проверена реакция зрачка на свет</w:t>
            </w:r>
          </w:p>
        </w:tc>
        <w:tc>
          <w:tcPr>
            <w:tcW w:w="1675" w:type="dxa"/>
          </w:tcPr>
          <w:p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2 балла</w:t>
            </w:r>
          </w:p>
        </w:tc>
      </w:tr>
      <w:tr>
        <w:trPr>
          <w:trHeight w:val="400" w:hRule="atLeast"/>
        </w:trPr>
        <w:tc>
          <w:tcPr>
            <w:tcW w:w="677" w:type="dxa"/>
          </w:tcPr>
          <w:p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  <w:tc>
          <w:tcPr>
            <w:tcW w:w="7405" w:type="dxa"/>
          </w:tcPr>
          <w:p>
            <w:pPr>
              <w:pStyle w:val="TableParagraph"/>
              <w:spacing w:line="248" w:lineRule="exact"/>
              <w:ind w:left="120"/>
              <w:rPr>
                <w:sz w:val="24"/>
              </w:rPr>
            </w:pPr>
            <w:r>
              <w:rPr>
                <w:sz w:val="24"/>
              </w:rPr>
              <w:t>Не проверен пульс на сонной артерии</w:t>
            </w:r>
          </w:p>
        </w:tc>
        <w:tc>
          <w:tcPr>
            <w:tcW w:w="1675" w:type="dxa"/>
          </w:tcPr>
          <w:p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20 баллов</w:t>
            </w:r>
          </w:p>
        </w:tc>
      </w:tr>
      <w:tr>
        <w:trPr>
          <w:trHeight w:val="400" w:hRule="atLeast"/>
        </w:trPr>
        <w:tc>
          <w:tcPr>
            <w:tcW w:w="677" w:type="dxa"/>
          </w:tcPr>
          <w:p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w w:val="98"/>
                <w:sz w:val="24"/>
              </w:rPr>
              <w:t>3</w:t>
            </w:r>
          </w:p>
        </w:tc>
        <w:tc>
          <w:tcPr>
            <w:tcW w:w="7405" w:type="dxa"/>
          </w:tcPr>
          <w:p>
            <w:pPr>
              <w:pStyle w:val="TableParagraph"/>
              <w:spacing w:line="248" w:lineRule="exact"/>
              <w:ind w:left="120"/>
              <w:rPr>
                <w:sz w:val="24"/>
              </w:rPr>
            </w:pPr>
            <w:r>
              <w:rPr>
                <w:sz w:val="24"/>
              </w:rPr>
              <w:t>Не сделано освобождение грудной клетки от одежды</w:t>
            </w:r>
          </w:p>
        </w:tc>
        <w:tc>
          <w:tcPr>
            <w:tcW w:w="1675" w:type="dxa"/>
          </w:tcPr>
          <w:p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2 балла</w:t>
            </w:r>
          </w:p>
        </w:tc>
      </w:tr>
      <w:tr>
        <w:trPr>
          <w:trHeight w:val="400" w:hRule="atLeast"/>
        </w:trPr>
        <w:tc>
          <w:tcPr>
            <w:tcW w:w="677" w:type="dxa"/>
          </w:tcPr>
          <w:p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7405" w:type="dxa"/>
          </w:tcPr>
          <w:p>
            <w:pPr>
              <w:pStyle w:val="TableParagraph"/>
              <w:spacing w:line="244" w:lineRule="exact"/>
              <w:ind w:left="120"/>
              <w:rPr>
                <w:sz w:val="24"/>
              </w:rPr>
            </w:pPr>
            <w:r>
              <w:rPr>
                <w:sz w:val="24"/>
              </w:rPr>
              <w:t>Не ослаблен поясной ремень (не расстегнут пояс)</w:t>
            </w:r>
          </w:p>
        </w:tc>
        <w:tc>
          <w:tcPr>
            <w:tcW w:w="1675" w:type="dxa"/>
          </w:tcPr>
          <w:p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2 балла</w:t>
            </w:r>
          </w:p>
        </w:tc>
      </w:tr>
      <w:tr>
        <w:trPr>
          <w:trHeight w:val="820" w:hRule="atLeast"/>
        </w:trPr>
        <w:tc>
          <w:tcPr>
            <w:tcW w:w="677" w:type="dxa"/>
          </w:tcPr>
          <w:p>
            <w:pPr>
              <w:pStyle w:val="TableParagraph"/>
              <w:spacing w:line="248" w:lineRule="exact"/>
              <w:ind w:left="117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7405" w:type="dxa"/>
          </w:tcPr>
          <w:p>
            <w:pPr>
              <w:pStyle w:val="TableParagraph"/>
              <w:spacing w:line="248" w:lineRule="exact"/>
              <w:ind w:left="120"/>
              <w:rPr>
                <w:sz w:val="24"/>
              </w:rPr>
            </w:pPr>
            <w:r>
              <w:rPr>
                <w:sz w:val="24"/>
              </w:rPr>
              <w:t>Не проверена проходимость дыхательных путей (не очищена ротовая</w:t>
            </w:r>
          </w:p>
          <w:p>
            <w:pPr>
              <w:pStyle w:val="TableParagraph"/>
              <w:spacing w:before="137"/>
              <w:ind w:left="119"/>
              <w:rPr>
                <w:sz w:val="24"/>
              </w:rPr>
            </w:pPr>
            <w:r>
              <w:rPr>
                <w:sz w:val="24"/>
              </w:rPr>
              <w:t>полость)</w:t>
            </w:r>
          </w:p>
        </w:tc>
        <w:tc>
          <w:tcPr>
            <w:tcW w:w="1675" w:type="dxa"/>
          </w:tcPr>
          <w:p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5 баллов</w:t>
            </w:r>
          </w:p>
        </w:tc>
      </w:tr>
      <w:tr>
        <w:trPr>
          <w:trHeight w:val="400" w:hRule="atLeast"/>
        </w:trPr>
        <w:tc>
          <w:tcPr>
            <w:tcW w:w="677" w:type="dxa"/>
          </w:tcPr>
          <w:p>
            <w:pPr>
              <w:pStyle w:val="TableParagraph"/>
              <w:spacing w:line="251" w:lineRule="exact"/>
              <w:ind w:left="113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7405" w:type="dxa"/>
          </w:tcPr>
          <w:p>
            <w:pPr>
              <w:pStyle w:val="TableParagraph"/>
              <w:spacing w:line="248" w:lineRule="exact"/>
              <w:ind w:left="116"/>
              <w:rPr>
                <w:sz w:val="24"/>
              </w:rPr>
            </w:pPr>
            <w:r>
              <w:rPr>
                <w:sz w:val="24"/>
              </w:rPr>
              <w:t>Удар нанесен по мечевидному отростку</w:t>
            </w:r>
          </w:p>
        </w:tc>
        <w:tc>
          <w:tcPr>
            <w:tcW w:w="1675" w:type="dxa"/>
          </w:tcPr>
          <w:p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20 баллов</w:t>
            </w:r>
          </w:p>
        </w:tc>
      </w:tr>
      <w:tr>
        <w:trPr>
          <w:trHeight w:val="400" w:hRule="atLeast"/>
        </w:trPr>
        <w:tc>
          <w:tcPr>
            <w:tcW w:w="677" w:type="dxa"/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7405" w:type="dxa"/>
          </w:tcPr>
          <w:p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Удар нанесен поперек грудины</w:t>
            </w:r>
          </w:p>
        </w:tc>
        <w:tc>
          <w:tcPr>
            <w:tcW w:w="1675" w:type="dxa"/>
          </w:tcPr>
          <w:p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5 баллов</w:t>
            </w:r>
          </w:p>
        </w:tc>
      </w:tr>
      <w:tr>
        <w:trPr>
          <w:trHeight w:val="400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168" w:lineRule="exact"/>
              <w:ind w:left="12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7900" cy="106680"/>
                  <wp:effectExtent l="0" t="0" r="0" b="0"/>
                  <wp:docPr id="111" name="image5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55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00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</w:tc>
        <w:tc>
          <w:tcPr>
            <w:tcW w:w="7405" w:type="dxa"/>
          </w:tcPr>
          <w:p>
            <w:pPr>
              <w:pStyle w:val="TableParagraph"/>
              <w:spacing w:line="244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При вдохе ИВЛ не запрокидывается голова пострадавшего</w:t>
            </w:r>
          </w:p>
        </w:tc>
        <w:tc>
          <w:tcPr>
            <w:tcW w:w="1675" w:type="dxa"/>
          </w:tcPr>
          <w:p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2 балла</w:t>
            </w:r>
          </w:p>
        </w:tc>
      </w:tr>
      <w:tr>
        <w:trPr>
          <w:trHeight w:val="400" w:hRule="atLeast"/>
        </w:trPr>
        <w:tc>
          <w:tcPr>
            <w:tcW w:w="677" w:type="dxa"/>
          </w:tcPr>
          <w:p>
            <w:pPr>
              <w:pStyle w:val="TableParagraph"/>
              <w:spacing w:line="251" w:lineRule="exact"/>
              <w:ind w:left="114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</w:tc>
        <w:tc>
          <w:tcPr>
            <w:tcW w:w="7405" w:type="dxa"/>
          </w:tcPr>
          <w:p>
            <w:pPr>
              <w:pStyle w:val="TableParagraph"/>
              <w:spacing w:line="244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При вдохе ИВЛ не зажат нос</w:t>
            </w:r>
          </w:p>
        </w:tc>
        <w:tc>
          <w:tcPr>
            <w:tcW w:w="1675" w:type="dxa"/>
          </w:tcPr>
          <w:p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2 балла</w:t>
            </w:r>
          </w:p>
        </w:tc>
      </w:tr>
      <w:tr>
        <w:trPr>
          <w:trHeight w:val="820" w:hRule="atLeast"/>
        </w:trPr>
        <w:tc>
          <w:tcPr>
            <w:tcW w:w="677" w:type="dxa"/>
          </w:tcPr>
          <w:p>
            <w:pPr>
              <w:pStyle w:val="TableParagraph"/>
              <w:spacing w:line="248" w:lineRule="exact"/>
              <w:ind w:left="12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05" w:type="dxa"/>
          </w:tcPr>
          <w:p>
            <w:pPr>
              <w:pStyle w:val="TableParagraph"/>
              <w:spacing w:line="248" w:lineRule="exact"/>
              <w:ind w:left="120"/>
              <w:rPr>
                <w:sz w:val="24"/>
              </w:rPr>
            </w:pPr>
            <w:r>
              <w:rPr>
                <w:sz w:val="24"/>
              </w:rPr>
              <w:t>Вдох   ИВЛ  сделан   без  защитной   маски   (нарушение собственной</w:t>
            </w:r>
          </w:p>
          <w:p>
            <w:pPr>
              <w:pStyle w:val="TableParagraph"/>
              <w:spacing w:before="137"/>
              <w:ind w:left="118"/>
              <w:rPr>
                <w:sz w:val="24"/>
              </w:rPr>
            </w:pPr>
            <w:r>
              <w:rPr>
                <w:sz w:val="24"/>
              </w:rPr>
              <w:t>техники безопасности)</w:t>
            </w:r>
          </w:p>
        </w:tc>
        <w:tc>
          <w:tcPr>
            <w:tcW w:w="1675" w:type="dxa"/>
          </w:tcPr>
          <w:p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20 баллов</w:t>
            </w:r>
          </w:p>
        </w:tc>
      </w:tr>
      <w:tr>
        <w:trPr>
          <w:trHeight w:val="1220" w:hRule="atLeast"/>
        </w:trPr>
        <w:tc>
          <w:tcPr>
            <w:tcW w:w="677" w:type="dxa"/>
          </w:tcPr>
          <w:p>
            <w:pPr>
              <w:pStyle w:val="TableParagraph"/>
              <w:spacing w:line="239" w:lineRule="exact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405" w:type="dxa"/>
          </w:tcPr>
          <w:p>
            <w:pPr>
              <w:pStyle w:val="TableParagraph"/>
              <w:tabs>
                <w:tab w:pos="930" w:val="left" w:leader="none"/>
                <w:tab w:pos="2307" w:val="left" w:leader="none"/>
                <w:tab w:pos="3566" w:val="left" w:leader="none"/>
                <w:tab w:pos="4985" w:val="left" w:leader="none"/>
                <w:tab w:pos="6429" w:val="left" w:leader="none"/>
              </w:tabs>
              <w:spacing w:line="244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После</w:t>
              <w:tab/>
              <w:t>проведения</w:t>
              <w:tab/>
              <w:t>комплекса</w:t>
              <w:tab/>
              <w:t>реанимации</w:t>
              <w:tab/>
              <w:t>или  </w:t>
            </w:r>
            <w:r>
              <w:rPr>
                <w:spacing w:val="0"/>
                <w:sz w:val="24"/>
              </w:rPr>
              <w:t> </w:t>
            </w:r>
            <w:r>
              <w:rPr>
                <w:sz w:val="24"/>
              </w:rPr>
              <w:t>только</w:t>
              <w:tab/>
              <w:t>нажатий</w:t>
            </w:r>
          </w:p>
          <w:p>
            <w:pPr>
              <w:pStyle w:val="TableParagraph"/>
              <w:spacing w:line="360" w:lineRule="auto" w:before="137"/>
              <w:ind w:left="121" w:hanging="3"/>
              <w:rPr>
                <w:sz w:val="24"/>
              </w:rPr>
            </w:pPr>
            <w:r>
              <w:rPr>
                <w:sz w:val="24"/>
              </w:rPr>
              <w:t>непрямого массажа сердца в течение 2-х минут не появилась реакция зрачков</w:t>
            </w:r>
          </w:p>
        </w:tc>
        <w:tc>
          <w:tcPr>
            <w:tcW w:w="1675" w:type="dxa"/>
          </w:tcPr>
          <w:p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20 баллов</w:t>
            </w:r>
          </w:p>
        </w:tc>
      </w:tr>
      <w:tr>
        <w:trPr>
          <w:trHeight w:val="400" w:hRule="atLeast"/>
        </w:trPr>
        <w:tc>
          <w:tcPr>
            <w:tcW w:w="677" w:type="dxa"/>
          </w:tcPr>
          <w:p>
            <w:pPr>
              <w:pStyle w:val="TableParagraph"/>
              <w:spacing w:line="239" w:lineRule="exact"/>
              <w:ind w:left="1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405" w:type="dxa"/>
          </w:tcPr>
          <w:p>
            <w:pPr>
              <w:pStyle w:val="TableParagraph"/>
              <w:spacing w:line="244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Перелом каждого ребра</w:t>
            </w:r>
          </w:p>
        </w:tc>
        <w:tc>
          <w:tcPr>
            <w:tcW w:w="1675" w:type="dxa"/>
          </w:tcPr>
          <w:p>
            <w:pPr>
              <w:pStyle w:val="TableParagraph"/>
              <w:spacing w:line="239" w:lineRule="exact"/>
              <w:ind w:left="114"/>
              <w:rPr>
                <w:sz w:val="24"/>
              </w:rPr>
            </w:pPr>
            <w:r>
              <w:rPr>
                <w:sz w:val="24"/>
              </w:rPr>
              <w:t>2 балла</w:t>
            </w:r>
          </w:p>
        </w:tc>
      </w:tr>
    </w:tbl>
    <w:p>
      <w:pPr>
        <w:spacing w:after="0" w:line="239" w:lineRule="exact"/>
        <w:rPr>
          <w:sz w:val="24"/>
        </w:rPr>
        <w:sectPr>
          <w:pgSz w:w="11910" w:h="16840"/>
          <w:pgMar w:top="1040" w:bottom="280" w:left="156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62" w:lineRule="auto" w:before="90"/>
        <w:ind w:left="242" w:right="294" w:firstLine="1"/>
      </w:pPr>
      <w:r>
        <w:rPr/>
        <w:pict>
          <v:shape style="position:absolute;margin-left:83.98307pt;margin-top:-333.496887pt;width:488.95pt;height:339.4pt;mso-position-horizontal-relative:page;mso-position-vertical-relative:paragraph;z-index:28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1C1C1C"/>
                      <w:left w:val="single" w:sz="6" w:space="0" w:color="1C1C1C"/>
                      <w:bottom w:val="single" w:sz="6" w:space="0" w:color="1C1C1C"/>
                      <w:right w:val="single" w:sz="6" w:space="0" w:color="1C1C1C"/>
                      <w:insideH w:val="single" w:sz="6" w:space="0" w:color="1C1C1C"/>
                      <w:insideV w:val="single" w:sz="6" w:space="0" w:color="1C1C1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7"/>
                    <w:gridCol w:w="7405"/>
                    <w:gridCol w:w="1675"/>
                  </w:tblGrid>
                  <w:tr>
                    <w:trPr>
                      <w:trHeight w:val="400" w:hRule="atLeast"/>
                    </w:trPr>
                    <w:tc>
                      <w:tcPr>
                        <w:tcW w:w="677" w:type="dxa"/>
                      </w:tcPr>
                      <w:p>
                        <w:pPr>
                          <w:pStyle w:val="TableParagraph"/>
                          <w:spacing w:line="263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7405" w:type="dxa"/>
                      </w:tcPr>
                      <w:p>
                        <w:pPr>
                          <w:pStyle w:val="TableParagraph"/>
                          <w:spacing w:line="263" w:lineRule="exact"/>
                          <w:ind w:left="1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Перелом б-ти ребер</w:t>
                        </w: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spacing w:line="263" w:lineRule="exact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 баллов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677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7405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Некорректное обращение с пострадавшим</w:t>
                        </w: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 балла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9756" w:type="dxa"/>
                        <w:gridSpan w:val="3"/>
                      </w:tcPr>
                      <w:p>
                        <w:pPr>
                          <w:pStyle w:val="TableParagraph"/>
                          <w:spacing w:line="253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Оказание  первой помощи  пострадавшему  </w:t>
                        </w:r>
                        <w:r>
                          <w:rPr>
                            <w:sz w:val="24"/>
                          </w:rPr>
                          <w:t>с синдромом  длительного сдавливания</w:t>
                        </w:r>
                      </w:p>
                    </w:tc>
                  </w:tr>
                  <w:tr>
                    <w:trPr>
                      <w:trHeight w:val="820" w:hRule="atLeast"/>
                    </w:trPr>
                    <w:tc>
                      <w:tcPr>
                        <w:tcW w:w="677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w w:val="96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405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Попытка приподнять  предмет, придавивший  нижние конечности  до</w:t>
                        </w:r>
                      </w:p>
                      <w:p>
                        <w:pPr>
                          <w:pStyle w:val="TableParagraph"/>
                          <w:spacing w:before="137"/>
                          <w:ind w:left="1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наложения жгута (смерть пострадавшего)</w:t>
                        </w: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 баллов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67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w w:val="98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405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 произведено наложение жгута (возможна смерть пострадавшего)</w:t>
                        </w: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 баллов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677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9"/>
                          <w:rPr>
                            <w:sz w:val="24"/>
                          </w:rPr>
                        </w:pPr>
                        <w:r>
                          <w:rPr>
                            <w:w w:val="92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405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 приложен холод</w:t>
                        </w: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 балла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67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7405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 предложено пострадавшему питье</w:t>
                        </w: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 балла</w:t>
                        </w:r>
                      </w:p>
                    </w:tc>
                  </w:tr>
                  <w:tr>
                    <w:trPr>
                      <w:trHeight w:val="820" w:hRule="atLeast"/>
                    </w:trPr>
                    <w:tc>
                      <w:tcPr>
                        <w:tcW w:w="67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7405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 задан вопрос о наличие аллергической  реакции на лекарственные</w:t>
                        </w:r>
                      </w:p>
                      <w:p>
                        <w:pPr>
                          <w:pStyle w:val="TableParagraph"/>
                          <w:spacing w:before="137"/>
                          <w:ind w:left="1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средства</w:t>
                        </w: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 баллов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677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405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 предложено обезболивающее</w:t>
                        </w: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 баллов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8082" w:type="dxa"/>
                        <w:gridSpan w:val="2"/>
                      </w:tcPr>
                      <w:p>
                        <w:pPr>
                          <w:pStyle w:val="TableParagraph"/>
                          <w:spacing w:line="253" w:lineRule="exact"/>
                          <w:ind w:left="11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Вызов спасательных служб</w:t>
                        </w: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67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w w:val="8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405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 вызваны спасательные службы</w:t>
                        </w: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 баллов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67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w w:val="98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405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 указано место происшествия</w:t>
                        </w: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 балл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677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w w:val="98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405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 указано количество пострадавший и степень повреждения</w:t>
                        </w: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 балл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67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7405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 названа фамилия, имя вызывающего службу</w:t>
                        </w:r>
                      </w:p>
                    </w:tc>
                    <w:tc>
                      <w:tcPr>
                        <w:tcW w:w="1675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 балл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При сумме штрафных баллов равных и превышающих максимальный балл участнику выставляется 0 баллов.</w:t>
      </w:r>
    </w:p>
    <w:p>
      <w:pPr>
        <w:pStyle w:val="BodyText"/>
        <w:spacing w:before="4"/>
        <w:rPr>
          <w:sz w:val="36"/>
        </w:rPr>
      </w:pPr>
    </w:p>
    <w:p>
      <w:pPr>
        <w:spacing w:before="0"/>
        <w:ind w:left="243" w:right="0" w:firstLine="0"/>
        <w:jc w:val="left"/>
        <w:rPr>
          <w:sz w:val="24"/>
        </w:rPr>
      </w:pPr>
      <w:r>
        <w:rPr>
          <w:w w:val="105"/>
          <w:sz w:val="24"/>
        </w:rPr>
        <w:t>ЗАДАНИЕ 5. Выбор оружия в </w:t>
      </w:r>
      <w:r>
        <w:rPr>
          <w:b/>
          <w:w w:val="105"/>
          <w:sz w:val="24"/>
        </w:rPr>
        <w:t>соответствии </w:t>
      </w:r>
      <w:r>
        <w:rPr>
          <w:w w:val="105"/>
          <w:sz w:val="24"/>
        </w:rPr>
        <w:t>с заданием.</w:t>
      </w:r>
    </w:p>
    <w:p>
      <w:pPr>
        <w:pStyle w:val="BodyText"/>
        <w:spacing w:line="355" w:lineRule="auto" w:before="136"/>
        <w:ind w:left="240" w:right="259" w:firstLine="709"/>
        <w:jc w:val="both"/>
      </w:pPr>
      <w:r>
        <w:rPr>
          <w:i/>
        </w:rPr>
        <w:t>Оборудование эmana. </w:t>
      </w:r>
      <w:r>
        <w:rPr/>
        <w:t>Модели оружия масса-габаритные (картинки с изображением оружия), стол, карточки с заданием (например, AK-74, CKC, СВД, РПГ-7, ПM, PПK).</w:t>
      </w:r>
    </w:p>
    <w:p>
      <w:pPr>
        <w:pStyle w:val="BodyText"/>
        <w:spacing w:line="360" w:lineRule="auto" w:before="14"/>
        <w:ind w:left="243" w:right="228" w:firstLine="708"/>
        <w:jc w:val="both"/>
      </w:pPr>
      <w:r>
        <w:rPr>
          <w:i/>
        </w:rPr>
        <w:t>Условие: </w:t>
      </w:r>
      <w:r>
        <w:rPr/>
        <w:t>Перед участником разложены различные модели оружия и карточки с заданиями. Участник берёт одну из карточек и выбирает оружие, соответствующее наименованию, указанному в карточке.</w:t>
      </w:r>
    </w:p>
    <w:p>
      <w:pPr>
        <w:spacing w:before="9"/>
        <w:ind w:left="951" w:right="0" w:firstLine="0"/>
        <w:jc w:val="left"/>
        <w:rPr>
          <w:i/>
          <w:sz w:val="24"/>
        </w:rPr>
      </w:pPr>
      <w:r>
        <w:rPr>
          <w:i/>
          <w:sz w:val="24"/>
        </w:rPr>
        <w:t>Алгоритм выполнения задания:</w:t>
      </w:r>
    </w:p>
    <w:p>
      <w:pPr>
        <w:pStyle w:val="ListParagraph"/>
        <w:numPr>
          <w:ilvl w:val="1"/>
          <w:numId w:val="10"/>
        </w:numPr>
        <w:tabs>
          <w:tab w:pos="1190" w:val="left" w:leader="none"/>
        </w:tabs>
        <w:spacing w:line="240" w:lineRule="auto" w:before="137" w:after="0"/>
        <w:ind w:left="1189" w:right="0" w:hanging="235"/>
        <w:jc w:val="left"/>
        <w:rPr>
          <w:sz w:val="24"/>
        </w:rPr>
      </w:pPr>
      <w:r>
        <w:rPr>
          <w:sz w:val="24"/>
        </w:rPr>
        <w:t>Взять карточку с</w:t>
      </w:r>
      <w:r>
        <w:rPr>
          <w:spacing w:val="-27"/>
          <w:sz w:val="24"/>
        </w:rPr>
        <w:t> </w:t>
      </w:r>
      <w:r>
        <w:rPr>
          <w:sz w:val="24"/>
        </w:rPr>
        <w:t>заданием.</w:t>
      </w:r>
    </w:p>
    <w:p>
      <w:pPr>
        <w:pStyle w:val="ListParagraph"/>
        <w:numPr>
          <w:ilvl w:val="1"/>
          <w:numId w:val="10"/>
        </w:numPr>
        <w:tabs>
          <w:tab w:pos="1190" w:val="left" w:leader="none"/>
        </w:tabs>
        <w:spacing w:line="240" w:lineRule="auto" w:before="137" w:after="0"/>
        <w:ind w:left="1189" w:right="0" w:hanging="241"/>
        <w:jc w:val="left"/>
        <w:rPr>
          <w:sz w:val="24"/>
        </w:rPr>
      </w:pPr>
      <w:r>
        <w:rPr>
          <w:sz w:val="24"/>
        </w:rPr>
        <w:t>Выбрать оружие в соответствии с заданием (переложить его на судейский</w:t>
      </w:r>
      <w:r>
        <w:rPr>
          <w:spacing w:val="-23"/>
          <w:sz w:val="24"/>
        </w:rPr>
        <w:t> </w:t>
      </w:r>
      <w:r>
        <w:rPr>
          <w:sz w:val="24"/>
        </w:rPr>
        <w:t>стол).</w:t>
      </w:r>
    </w:p>
    <w:p>
      <w:pPr>
        <w:pStyle w:val="BodyText"/>
        <w:spacing w:before="142"/>
        <w:ind w:left="244"/>
      </w:pPr>
      <w:r>
        <w:rPr/>
        <w:pict>
          <v:shape style="position:absolute;margin-left:78.704132pt;margin-top:28.143122pt;width:494.2pt;height:64.8pt;mso-position-horizontal-relative:page;mso-position-vertical-relative:paragraph;z-index:28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1C1C1C"/>
                      <w:left w:val="single" w:sz="6" w:space="0" w:color="1C1C1C"/>
                      <w:bottom w:val="single" w:sz="6" w:space="0" w:color="1C1C1C"/>
                      <w:right w:val="single" w:sz="6" w:space="0" w:color="1C1C1C"/>
                      <w:insideH w:val="single" w:sz="6" w:space="0" w:color="1C1C1C"/>
                      <w:insideV w:val="single" w:sz="6" w:space="0" w:color="1C1C1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28"/>
                    <w:gridCol w:w="7942"/>
                    <w:gridCol w:w="1392"/>
                  </w:tblGrid>
                  <w:tr>
                    <w:trPr>
                      <w:trHeight w:val="420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3"/>
                          <w:rPr>
                            <w:sz w:val="24"/>
                          </w:rPr>
                        </w:pPr>
                        <w:r>
                          <w:rPr>
                            <w:w w:val="83"/>
                            <w:sz w:val="24"/>
                          </w:rPr>
                          <w:t>№</w:t>
                        </w:r>
                      </w:p>
                    </w:tc>
                    <w:tc>
                      <w:tcPr>
                        <w:tcW w:w="7942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1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Перечень ошибок  </w:t>
                        </w:r>
                        <w:r>
                          <w:rPr>
                            <w:sz w:val="24"/>
                          </w:rPr>
                          <w:t>и погрешностей</w:t>
                        </w:r>
                      </w:p>
                    </w:tc>
                    <w:tc>
                      <w:tcPr>
                        <w:tcW w:w="1392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304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Штраф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w w:val="96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942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Ошибка в выборе оружия</w:t>
                        </w:r>
                      </w:p>
                    </w:tc>
                    <w:tc>
                      <w:tcPr>
                        <w:tcW w:w="1392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 баллов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w w:val="93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942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Выбор более одного образца оружия (в том числе и указанного в карточке)</w:t>
                        </w:r>
                      </w:p>
                    </w:tc>
                    <w:tc>
                      <w:tcPr>
                        <w:tcW w:w="1392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 баллов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</w:rPr>
        <w:t>Оценка задания. </w:t>
      </w:r>
      <w:r>
        <w:rPr/>
        <w:t>Максимальная оценка за правильно выполненное задание </w:t>
      </w:r>
      <w:r>
        <w:rPr>
          <w:w w:val="90"/>
        </w:rPr>
        <w:t>— </w:t>
      </w:r>
      <w:r>
        <w:rPr/>
        <w:t>5 баллов.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2" w:lineRule="auto" w:before="218"/>
        <w:ind w:left="242" w:right="294" w:firstLine="1"/>
      </w:pPr>
      <w:r>
        <w:rPr/>
        <w:t>При сумме штрафных баллов равных и превышающих максимальный балл участнику выставляется 0 баллов.</w:t>
      </w:r>
    </w:p>
    <w:p>
      <w:pPr>
        <w:spacing w:after="0" w:line="362" w:lineRule="auto"/>
        <w:sectPr>
          <w:pgSz w:w="11910" w:h="16840"/>
          <w:pgMar w:top="1120" w:bottom="280" w:left="1460" w:right="340"/>
        </w:sectPr>
      </w:pPr>
    </w:p>
    <w:p>
      <w:pPr>
        <w:pStyle w:val="Heading3"/>
        <w:spacing w:before="71"/>
      </w:pPr>
      <w:r>
        <w:rPr>
          <w:b w:val="0"/>
        </w:rPr>
        <w:t>ЗАДАНИЕ </w:t>
      </w:r>
      <w:r>
        <w:rPr/>
        <w:t>6. Поражение условного противника.</w:t>
      </w:r>
    </w:p>
    <w:p>
      <w:pPr>
        <w:pStyle w:val="BodyText"/>
        <w:spacing w:line="360" w:lineRule="auto" w:before="136"/>
        <w:ind w:left="242" w:right="232" w:firstLine="706"/>
        <w:jc w:val="both"/>
      </w:pPr>
      <w:r>
        <w:rPr>
          <w:i/>
        </w:rPr>
        <w:t>Оборудование эmana: </w:t>
      </w:r>
      <w:r>
        <w:rPr/>
        <w:t>мишень (обруч гимнастический диаметром не более 90 см, установленный под углом 45‘ к поверхности пола по направлению броска на расстоянии не менее 10 метров), мат гимнастический, теннисные мячи </w:t>
      </w:r>
      <w:r>
        <w:rPr>
          <w:w w:val="90"/>
        </w:rPr>
        <w:t>— </w:t>
      </w:r>
      <w:r>
        <w:rPr/>
        <w:t>2 шт.</w:t>
      </w:r>
    </w:p>
    <w:p>
      <w:pPr>
        <w:pStyle w:val="BodyText"/>
        <w:spacing w:line="360" w:lineRule="auto" w:before="3"/>
        <w:ind w:left="240" w:right="242" w:firstLine="711"/>
        <w:jc w:val="both"/>
      </w:pPr>
      <w:r>
        <w:rPr>
          <w:i/>
        </w:rPr>
        <w:t>Условия. </w:t>
      </w:r>
      <w:r>
        <w:rPr/>
        <w:t>На гимнастическом мате лежат теннисные мячи. Участнику необходимо произведя не более 2-х попыток поразить условного противника (попасть в обруч гимнастический).</w:t>
      </w:r>
    </w:p>
    <w:p>
      <w:pPr>
        <w:pStyle w:val="BodyText"/>
        <w:spacing w:line="360" w:lineRule="auto" w:before="8"/>
        <w:ind w:left="242" w:right="238" w:firstLine="708"/>
        <w:jc w:val="both"/>
      </w:pPr>
      <w:r>
        <w:rPr>
          <w:i/>
        </w:rPr>
        <w:t>Алгоритм выполнения задания. Ro </w:t>
      </w:r>
      <w:r>
        <w:rPr/>
        <w:t>команде члена жюри «К выполнению задания приступить» участник берет теннисные мячи и поражает условного противника из любого удобного положения:</w:t>
      </w:r>
    </w:p>
    <w:p>
      <w:pPr>
        <w:pStyle w:val="BodyText"/>
        <w:spacing w:line="275" w:lineRule="exact"/>
        <w:ind w:left="244"/>
        <w:jc w:val="both"/>
      </w:pPr>
      <w:r>
        <w:rPr/>
        <w:pict>
          <v:shape style="position:absolute;margin-left:78.704132pt;margin-top:21.479765pt;width:494.2pt;height:64.8pt;mso-position-horizontal-relative:page;mso-position-vertical-relative:paragraph;z-index:28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1C1C1C"/>
                      <w:left w:val="single" w:sz="6" w:space="0" w:color="1C1C1C"/>
                      <w:bottom w:val="single" w:sz="6" w:space="0" w:color="1C1C1C"/>
                      <w:right w:val="single" w:sz="6" w:space="0" w:color="1C1C1C"/>
                      <w:insideH w:val="single" w:sz="6" w:space="0" w:color="1C1C1C"/>
                      <w:insideV w:val="single" w:sz="6" w:space="0" w:color="1C1C1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8"/>
                    <w:gridCol w:w="7813"/>
                    <w:gridCol w:w="1531"/>
                  </w:tblGrid>
                  <w:tr>
                    <w:trPr>
                      <w:trHeight w:val="420" w:hRule="atLeast"/>
                    </w:trPr>
                    <w:tc>
                      <w:tcPr>
                        <w:tcW w:w="518" w:type="dxa"/>
                      </w:tcPr>
                      <w:p>
                        <w:pPr>
                          <w:pStyle w:val="TableParagraph"/>
                          <w:spacing w:line="263" w:lineRule="exact"/>
                          <w:ind w:left="113"/>
                          <w:rPr>
                            <w:sz w:val="24"/>
                          </w:rPr>
                        </w:pPr>
                        <w:r>
                          <w:rPr>
                            <w:w w:val="83"/>
                            <w:sz w:val="24"/>
                          </w:rPr>
                          <w:t>№</w:t>
                        </w:r>
                      </w:p>
                    </w:tc>
                    <w:tc>
                      <w:tcPr>
                        <w:tcW w:w="7813" w:type="dxa"/>
                      </w:tcPr>
                      <w:p>
                        <w:pPr>
                          <w:pStyle w:val="TableParagraph"/>
                          <w:spacing w:line="263" w:lineRule="exact"/>
                          <w:ind w:left="11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Перечень ошибок и погрешностей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TableParagraph"/>
                          <w:spacing w:line="263" w:lineRule="exact"/>
                          <w:ind w:right="360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</w:rPr>
                          <w:t>Штраф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518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w w:val="8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813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 попадание в мишень с первой попытки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TableParagraph"/>
                          <w:spacing w:line="244" w:lineRule="exact"/>
                          <w:ind w:right="41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 баллов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518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w w:val="93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813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 попадание в мишень с двух попыток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TableParagraph"/>
                          <w:spacing w:line="248" w:lineRule="exact"/>
                          <w:ind w:right="41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 баллов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</w:rPr>
        <w:t>Оценка задания. </w:t>
      </w:r>
      <w:r>
        <w:rPr/>
        <w:t>Максимальная оценка за правильно выполненное задание </w:t>
      </w:r>
      <w:r>
        <w:rPr>
          <w:w w:val="90"/>
        </w:rPr>
        <w:t>— </w:t>
      </w:r>
      <w:r>
        <w:rPr/>
        <w:t>20 баллов.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228"/>
        <w:ind w:left="242" w:right="241" w:firstLine="1"/>
        <w:jc w:val="both"/>
      </w:pPr>
      <w:r>
        <w:rPr/>
        <w:t>При сумме штрафных баллов равных и превышающих максимальный балл участнику выставляется 0 баллов.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856" w:right="858"/>
        <w:jc w:val="center"/>
      </w:pPr>
      <w:r>
        <w:rPr>
          <w:w w:val="105"/>
        </w:rPr>
        <w:t>МЕТОДИКА ОЦЕНИВАНИЯ  РЕЗУЛЬТАТОВ  РЕГИОНАЛЬНОГО ЭТАПА</w:t>
      </w:r>
    </w:p>
    <w:p>
      <w:pPr>
        <w:pStyle w:val="Heading1"/>
        <w:ind w:left="856" w:right="857"/>
      </w:pPr>
      <w:r>
        <w:rPr/>
        <w:t>олимпиzды школъников по</w:t>
      </w:r>
      <w:r>
        <w:rPr>
          <w:spacing w:val="-57"/>
        </w:rPr>
        <w:t> </w:t>
      </w:r>
      <w:r>
        <w:rPr/>
        <w:t>оьж</w:t>
      </w:r>
    </w:p>
    <w:p>
      <w:pPr>
        <w:pStyle w:val="BodyText"/>
        <w:spacing w:before="3"/>
        <w:rPr>
          <w:sz w:val="45"/>
        </w:rPr>
      </w:pPr>
    </w:p>
    <w:p>
      <w:pPr>
        <w:pStyle w:val="BodyText"/>
        <w:spacing w:line="357" w:lineRule="auto"/>
        <w:ind w:left="240" w:right="229" w:firstLine="3"/>
        <w:jc w:val="both"/>
      </w:pPr>
      <w:r>
        <w:rPr>
          <w:b/>
          <w:sz w:val="25"/>
        </w:rPr>
        <w:t>Общая оценка </w:t>
      </w:r>
      <w:r>
        <w:rPr>
          <w:sz w:val="25"/>
        </w:rPr>
        <w:t>результата </w:t>
      </w:r>
      <w:r>
        <w:rPr>
          <w:b/>
          <w:sz w:val="25"/>
        </w:rPr>
        <w:t>выполнения участником заданий теоретического </w:t>
      </w:r>
      <w:r>
        <w:rPr>
          <w:sz w:val="25"/>
        </w:rPr>
        <w:t>тура </w:t>
      </w:r>
      <w:r>
        <w:rPr/>
        <w:t>определяется арифметической суммой всех баллов, полученных по пяти тематическим модулям и тестам закрытого типа, которая не должна превышать 150 баллов, например, оценки по модулям составили: модуль 1 </w:t>
      </w:r>
      <w:r>
        <w:rPr>
          <w:w w:val="90"/>
        </w:rPr>
        <w:t>— </w:t>
      </w:r>
      <w:r>
        <w:rPr/>
        <w:t>22 балла; модуль 2 </w:t>
      </w:r>
      <w:r>
        <w:rPr>
          <w:w w:val="90"/>
        </w:rPr>
        <w:t>— </w:t>
      </w:r>
      <w:r>
        <w:rPr/>
        <w:t>17 баллов; модуль 3 </w:t>
      </w:r>
      <w:r>
        <w:rPr>
          <w:w w:val="90"/>
        </w:rPr>
        <w:t>— </w:t>
      </w:r>
      <w:r>
        <w:rPr/>
        <w:t>26 баллов; модуль 4 </w:t>
      </w:r>
      <w:r>
        <w:rPr>
          <w:w w:val="90"/>
        </w:rPr>
        <w:t>— </w:t>
      </w:r>
      <w:r>
        <w:rPr/>
        <w:t>24 балла; модуль 5 </w:t>
      </w:r>
      <w:r>
        <w:rPr>
          <w:w w:val="90"/>
        </w:rPr>
        <w:t>— </w:t>
      </w:r>
      <w:r>
        <w:rPr/>
        <w:t>18 баллов, тестирование </w:t>
      </w:r>
      <w:r>
        <w:rPr>
          <w:w w:val="90"/>
        </w:rPr>
        <w:t>— </w:t>
      </w:r>
      <w:r>
        <w:rPr/>
        <w:t>24 балла. Общая оценка по теоретическому туру составит: 22 + 17 + 26 + 24 + 18 + 24 = 131 балл.</w:t>
      </w:r>
    </w:p>
    <w:p>
      <w:pPr>
        <w:pStyle w:val="BodyText"/>
        <w:spacing w:before="3"/>
        <w:rPr>
          <w:sz w:val="37"/>
        </w:rPr>
      </w:pPr>
    </w:p>
    <w:p>
      <w:pPr>
        <w:spacing w:line="357" w:lineRule="auto" w:before="0"/>
        <w:ind w:left="240" w:right="239" w:firstLine="4"/>
        <w:jc w:val="both"/>
        <w:rPr>
          <w:sz w:val="24"/>
        </w:rPr>
      </w:pPr>
      <w:r>
        <w:rPr>
          <w:b/>
          <w:sz w:val="24"/>
        </w:rPr>
        <w:t>Общая оценка </w:t>
      </w:r>
      <w:r>
        <w:rPr>
          <w:sz w:val="24"/>
        </w:rPr>
        <w:t>результата </w:t>
      </w:r>
      <w:r>
        <w:rPr>
          <w:b/>
          <w:sz w:val="24"/>
        </w:rPr>
        <w:t>выполнения участником заданий практического </w:t>
      </w:r>
      <w:r>
        <w:rPr>
          <w:sz w:val="24"/>
        </w:rPr>
        <w:t>тура определяется арифметической суммой всех баллов, полученных за выполнение всех заданий, которая не должна превышать 150 баллов.</w:t>
      </w:r>
    </w:p>
    <w:p>
      <w:pPr>
        <w:pStyle w:val="BodyText"/>
        <w:spacing w:line="360" w:lineRule="auto" w:before="6"/>
        <w:ind w:left="240" w:right="224" w:firstLine="4"/>
        <w:jc w:val="both"/>
      </w:pPr>
      <w:r>
        <w:rPr/>
        <w:t>Например, общая оценка результатов выполненных заданий подсчитывается следующим образом: задание 1 10 баллов;  задание 2  5 баллов;  задание 3  15 баллов;  задание 4  20 баллов;</w:t>
      </w:r>
      <w:r>
        <w:rPr>
          <w:spacing w:val="1"/>
        </w:rPr>
        <w:t> </w:t>
      </w:r>
      <w:r>
        <w:rPr/>
        <w:t>задание</w:t>
      </w:r>
      <w:r>
        <w:rPr>
          <w:spacing w:val="-4"/>
        </w:rPr>
        <w:t> </w:t>
      </w:r>
      <w:r>
        <w:rPr/>
        <w:t>5</w:t>
      </w:r>
      <w:r>
        <w:rPr>
          <w:spacing w:val="-8"/>
        </w:rPr>
        <w:t> </w:t>
      </w:r>
      <w:r>
        <w:rPr>
          <w:w w:val="90"/>
        </w:rPr>
        <w:t>—</w:t>
      </w:r>
      <w:r>
        <w:rPr>
          <w:spacing w:val="-31"/>
          <w:w w:val="90"/>
        </w:rPr>
        <w:t> </w:t>
      </w:r>
      <w:r>
        <w:rPr/>
        <w:t>10</w:t>
      </w:r>
      <w:r>
        <w:rPr>
          <w:spacing w:val="-11"/>
        </w:rPr>
        <w:t> </w:t>
      </w:r>
      <w:r>
        <w:rPr/>
        <w:t>баллов;</w:t>
      </w:r>
      <w:r>
        <w:rPr>
          <w:spacing w:val="-3"/>
        </w:rPr>
        <w:t> </w:t>
      </w:r>
      <w:r>
        <w:rPr/>
        <w:t>задание</w:t>
      </w:r>
      <w:r>
        <w:rPr>
          <w:spacing w:val="-3"/>
        </w:rPr>
        <w:t> </w:t>
      </w:r>
      <w:r>
        <w:rPr/>
        <w:t>6</w:t>
      </w:r>
      <w:r>
        <w:rPr>
          <w:spacing w:val="-15"/>
        </w:rPr>
        <w:t> </w:t>
      </w:r>
      <w:r>
        <w:rPr>
          <w:w w:val="90"/>
        </w:rPr>
        <w:t>—</w:t>
      </w:r>
      <w:r>
        <w:rPr>
          <w:spacing w:val="-30"/>
          <w:w w:val="90"/>
        </w:rPr>
        <w:t> </w:t>
      </w:r>
      <w:r>
        <w:rPr/>
        <w:t>5</w:t>
      </w:r>
      <w:r>
        <w:rPr>
          <w:spacing w:val="-11"/>
        </w:rPr>
        <w:t> </w:t>
      </w:r>
      <w:r>
        <w:rPr/>
        <w:t>баллов;.</w:t>
      </w:r>
      <w:r>
        <w:rPr>
          <w:spacing w:val="-4"/>
        </w:rPr>
        <w:t> </w:t>
      </w:r>
      <w:r>
        <w:rPr/>
        <w:t>Таким</w:t>
      </w:r>
      <w:r>
        <w:rPr>
          <w:spacing w:val="-5"/>
        </w:rPr>
        <w:t> </w:t>
      </w:r>
      <w:r>
        <w:rPr/>
        <w:t>образом,</w:t>
      </w:r>
      <w:r>
        <w:rPr>
          <w:spacing w:val="-4"/>
        </w:rPr>
        <w:t> </w:t>
      </w:r>
      <w:r>
        <w:rPr/>
        <w:t>общая</w:t>
      </w:r>
      <w:r>
        <w:rPr>
          <w:spacing w:val="-6"/>
        </w:rPr>
        <w:t> </w:t>
      </w:r>
      <w:r>
        <w:rPr/>
        <w:t>сумма</w:t>
      </w:r>
      <w:r>
        <w:rPr>
          <w:spacing w:val="-9"/>
        </w:rPr>
        <w:t> </w:t>
      </w:r>
      <w:r>
        <w:rPr/>
        <w:t>составила 10 + 5 + 15 + 20 + 10 + 5= 65</w:t>
      </w:r>
      <w:r>
        <w:rPr>
          <w:spacing w:val="-32"/>
        </w:rPr>
        <w:t> </w:t>
      </w:r>
      <w:r>
        <w:rPr/>
        <w:t>баллов.</w:t>
      </w:r>
    </w:p>
    <w:p>
      <w:pPr>
        <w:spacing w:after="0" w:line="360" w:lineRule="auto"/>
        <w:jc w:val="both"/>
        <w:sectPr>
          <w:pgSz w:w="11910" w:h="16840"/>
          <w:pgMar w:top="1040" w:bottom="280" w:left="1460" w:right="340"/>
        </w:sectPr>
      </w:pPr>
    </w:p>
    <w:p>
      <w:pPr>
        <w:pStyle w:val="BodyText"/>
        <w:spacing w:line="360" w:lineRule="auto" w:before="66"/>
        <w:ind w:left="100" w:right="115" w:firstLine="4"/>
        <w:jc w:val="both"/>
      </w:pPr>
      <w:r>
        <w:rPr>
          <w:b/>
        </w:rPr>
        <w:t>Общая оценка </w:t>
      </w:r>
      <w:r>
        <w:rPr/>
        <w:t>результата </w:t>
      </w:r>
      <w:r>
        <w:rPr>
          <w:b/>
        </w:rPr>
        <w:t>выполнения участником </w:t>
      </w:r>
      <w:r>
        <w:rPr/>
        <w:t>заданий Олимпиады по ОБЖ осуществляется по бальной системе, которая определяется суммой общих баллов теоретического и практического (полевого) тура и не должна превышать 300 баллов.</w:t>
      </w:r>
    </w:p>
    <w:p>
      <w:pPr>
        <w:pStyle w:val="BodyText"/>
        <w:spacing w:line="360" w:lineRule="auto" w:before="3"/>
        <w:ind w:left="100" w:right="111" w:firstLine="4"/>
        <w:jc w:val="both"/>
      </w:pPr>
      <w:r>
        <w:rPr/>
        <w:t>Например, общая оценка, полученная участником за выполнение заданий теоретического тура составляет 131 балл, за выполнение заданий практического тура 65 баллов. В этом случае, результат выполнения участником заданий заключительного этапа Олимпиады по ОБЖ составит: 131 + 65 = 196 баллов.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102" w:right="113" w:firstLine="1"/>
        <w:jc w:val="both"/>
      </w:pPr>
      <w:r>
        <w:rPr/>
        <w:t>По каждому олимпиадному заданию члены жюри заполняют оценочные ведомости (листы). Баллы, полученные участниками заключительного этапа Олимпиады по ОБЖ за выполненные задания, заносятся в итоговую таблицу.</w:t>
      </w:r>
    </w:p>
    <w:sectPr>
      <w:pgSz w:w="11910" w:h="16840"/>
      <w:pgMar w:top="1040" w:bottom="280" w:left="160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ourier New">
    <w:altName w:val="Courier New"/>
    <w:charset w:val="CC"/>
    <w:family w:val="modern"/>
    <w:pitch w:val="fixed"/>
  </w:font>
  <w:font w:name="Consolas">
    <w:altName w:val="Consolas"/>
    <w:charset w:val="CC"/>
    <w:family w:val="modern"/>
    <w:pitch w:val="fixed"/>
  </w:font>
  <w:font w:name="Cambria">
    <w:altName w:val="Cambria"/>
    <w:charset w:val="CC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decimal"/>
      <w:lvlText w:val="%1."/>
      <w:lvlJc w:val="left"/>
      <w:pPr>
        <w:ind w:left="243" w:hanging="283"/>
        <w:jc w:val="right"/>
      </w:pPr>
      <w:rPr>
        <w:rFonts w:hint="default" w:ascii="Times New Roman" w:hAnsi="Times New Roman" w:eastAsia="Times New Roman" w:cs="Times New Roman"/>
        <w:w w:val="96"/>
        <w:sz w:val="24"/>
        <w:szCs w:val="24"/>
      </w:rPr>
    </w:lvl>
    <w:lvl w:ilvl="1">
      <w:start w:val="1"/>
      <w:numFmt w:val="decimal"/>
      <w:lvlText w:val="%1.%2."/>
      <w:lvlJc w:val="left"/>
      <w:pPr>
        <w:ind w:left="1404" w:hanging="455"/>
        <w:jc w:val="right"/>
      </w:pPr>
      <w:rPr>
        <w:rFonts w:hint="default" w:ascii="Times New Roman" w:hAnsi="Times New Roman" w:eastAsia="Times New Roman" w:cs="Times New Roman"/>
        <w:w w:val="98"/>
        <w:sz w:val="24"/>
        <w:szCs w:val="24"/>
      </w:rPr>
    </w:lvl>
    <w:lvl w:ilvl="2">
      <w:start w:val="0"/>
      <w:numFmt w:val="bullet"/>
      <w:lvlText w:val="•"/>
      <w:lvlJc w:val="left"/>
      <w:pPr>
        <w:ind w:left="2367" w:hanging="45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34" w:hanging="45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02" w:hanging="45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69" w:hanging="45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36" w:hanging="45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04" w:hanging="45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71" w:hanging="455"/>
      </w:pPr>
      <w:rPr>
        <w:rFonts w:hint="default"/>
      </w:rPr>
    </w:lvl>
  </w:abstractNum>
  <w:abstractNum w:abstractNumId="9">
    <w:multiLevelType w:val="hybridMultilevel"/>
    <w:lvl w:ilvl="0">
      <w:start w:val="4"/>
      <w:numFmt w:val="decimal"/>
      <w:lvlText w:val="%1."/>
      <w:lvlJc w:val="left"/>
      <w:pPr>
        <w:ind w:left="143" w:hanging="351"/>
        <w:jc w:val="left"/>
      </w:pPr>
      <w:rPr>
        <w:rFonts w:hint="default" w:ascii="Times New Roman" w:hAnsi="Times New Roman" w:eastAsia="Times New Roman" w:cs="Times New Roman"/>
        <w:w w:val="97"/>
        <w:sz w:val="24"/>
        <w:szCs w:val="24"/>
      </w:rPr>
    </w:lvl>
    <w:lvl w:ilvl="1">
      <w:start w:val="1"/>
      <w:numFmt w:val="decimal"/>
      <w:lvlText w:val="%2."/>
      <w:lvlJc w:val="left"/>
      <w:pPr>
        <w:ind w:left="1189" w:hanging="235"/>
        <w:jc w:val="left"/>
      </w:pPr>
      <w:rPr>
        <w:rFonts w:hint="default" w:ascii="Times New Roman" w:hAnsi="Times New Roman" w:eastAsia="Times New Roman" w:cs="Times New Roman"/>
        <w:w w:val="93"/>
        <w:sz w:val="24"/>
        <w:szCs w:val="24"/>
      </w:rPr>
    </w:lvl>
    <w:lvl w:ilvl="2">
      <w:start w:val="0"/>
      <w:numFmt w:val="bullet"/>
      <w:lvlText w:val="•"/>
      <w:lvlJc w:val="left"/>
      <w:pPr>
        <w:ind w:left="2160" w:hanging="23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41" w:hanging="23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22" w:hanging="23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02" w:hanging="23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83" w:hanging="23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64" w:hanging="23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44" w:hanging="235"/>
      </w:pPr>
      <w:rPr>
        <w:rFonts w:hint="default"/>
      </w:rPr>
    </w:lvl>
  </w:abstractNum>
  <w:abstractNum w:abstractNumId="8">
    <w:multiLevelType w:val="hybridMultilevel"/>
    <w:lvl w:ilvl="0">
      <w:start w:val="6"/>
      <w:numFmt w:val="decimal"/>
      <w:lvlText w:val="%1."/>
      <w:lvlJc w:val="left"/>
      <w:pPr>
        <w:ind w:left="242" w:hanging="280"/>
        <w:jc w:val="right"/>
      </w:pPr>
      <w:rPr>
        <w:rFonts w:hint="default" w:ascii="Times New Roman" w:hAnsi="Times New Roman" w:eastAsia="Times New Roman" w:cs="Times New Roman"/>
        <w:w w:val="98"/>
        <w:sz w:val="24"/>
        <w:szCs w:val="24"/>
      </w:rPr>
    </w:lvl>
    <w:lvl w:ilvl="1">
      <w:start w:val="0"/>
      <w:numFmt w:val="bullet"/>
      <w:lvlText w:val="•"/>
      <w:lvlJc w:val="left"/>
      <w:pPr>
        <w:ind w:left="1226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13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99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86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73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59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46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33" w:hanging="280"/>
      </w:pPr>
      <w:rPr>
        <w:rFonts w:hint="default"/>
      </w:rPr>
    </w:lvl>
  </w:abstractNum>
  <w:abstractNum w:abstractNumId="7">
    <w:multiLevelType w:val="hybridMultilevel"/>
    <w:lvl w:ilvl="0">
      <w:start w:val="4"/>
      <w:numFmt w:val="decimal"/>
      <w:lvlText w:val="%1."/>
      <w:lvlJc w:val="left"/>
      <w:pPr>
        <w:ind w:left="950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874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89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03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1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33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47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62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77" w:hanging="284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812" w:hanging="281"/>
        <w:jc w:val="right"/>
      </w:pPr>
      <w:rPr>
        <w:rFonts w:hint="default" w:ascii="Times New Roman" w:hAnsi="Times New Roman" w:eastAsia="Times New Roman" w:cs="Times New Roman"/>
        <w:w w:val="96"/>
        <w:sz w:val="24"/>
        <w:szCs w:val="24"/>
      </w:rPr>
    </w:lvl>
    <w:lvl w:ilvl="1">
      <w:start w:val="0"/>
      <w:numFmt w:val="bullet"/>
      <w:lvlText w:val="•"/>
      <w:lvlJc w:val="left"/>
      <w:pPr>
        <w:ind w:left="1722" w:hanging="28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25" w:hanging="2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27" w:hanging="2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30" w:hanging="2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33" w:hanging="2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35" w:hanging="2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38" w:hanging="2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41" w:hanging="281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03" w:hanging="360"/>
        <w:jc w:val="left"/>
      </w:pPr>
      <w:rPr>
        <w:rFonts w:hint="default" w:ascii="Times New Roman" w:hAnsi="Times New Roman" w:eastAsia="Times New Roman" w:cs="Times New Roman"/>
        <w:w w:val="96"/>
        <w:sz w:val="24"/>
        <w:szCs w:val="24"/>
      </w:rPr>
    </w:lvl>
    <w:lvl w:ilvl="1">
      <w:start w:val="0"/>
      <w:numFmt w:val="bullet"/>
      <w:lvlText w:val="•"/>
      <w:lvlJc w:val="left"/>
      <w:pPr>
        <w:ind w:left="107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49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2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9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7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47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22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97" w:hanging="360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965" w:hanging="366"/>
      </w:pPr>
      <w:rPr>
        <w:rFonts w:hint="default" w:ascii="Times New Roman" w:hAnsi="Times New Roman" w:eastAsia="Times New Roman" w:cs="Times New Roman"/>
        <w:w w:val="97"/>
        <w:sz w:val="24"/>
        <w:szCs w:val="24"/>
      </w:rPr>
    </w:lvl>
    <w:lvl w:ilvl="1">
      <w:start w:val="0"/>
      <w:numFmt w:val="bullet"/>
      <w:lvlText w:val="•"/>
      <w:lvlJc w:val="left"/>
      <w:pPr>
        <w:ind w:left="1874" w:hanging="36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89" w:hanging="36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03" w:hanging="36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18" w:hanging="36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33" w:hanging="36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47" w:hanging="36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62" w:hanging="36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77" w:hanging="366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24" w:hanging="360"/>
        <w:jc w:val="left"/>
      </w:pPr>
      <w:rPr>
        <w:rFonts w:hint="default"/>
        <w:w w:val="96"/>
      </w:rPr>
    </w:lvl>
    <w:lvl w:ilvl="1">
      <w:start w:val="0"/>
      <w:numFmt w:val="bullet"/>
      <w:lvlText w:val="•"/>
      <w:lvlJc w:val="left"/>
      <w:pPr>
        <w:ind w:left="110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81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61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4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2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03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84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65" w:hanging="360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42" w:hanging="285"/>
      </w:pPr>
      <w:rPr>
        <w:rFonts w:hint="default"/>
        <w:w w:val="98"/>
      </w:rPr>
    </w:lvl>
    <w:lvl w:ilvl="1">
      <w:start w:val="0"/>
      <w:numFmt w:val="bullet"/>
      <w:lvlText w:val="•"/>
      <w:lvlJc w:val="left"/>
      <w:pPr>
        <w:ind w:left="951" w:hanging="284"/>
      </w:pPr>
      <w:rPr>
        <w:rFonts w:hint="default" w:ascii="Times New Roman" w:hAnsi="Times New Roman" w:eastAsia="Times New Roman" w:cs="Times New Roman"/>
        <w:w w:val="96"/>
        <w:sz w:val="24"/>
        <w:szCs w:val="24"/>
      </w:rPr>
    </w:lvl>
    <w:lvl w:ilvl="2">
      <w:start w:val="1"/>
      <w:numFmt w:val="decimal"/>
      <w:lvlText w:val="%3)"/>
      <w:lvlJc w:val="left"/>
      <w:pPr>
        <w:ind w:left="240" w:hanging="355"/>
        <w:jc w:val="right"/>
      </w:pPr>
      <w:rPr>
        <w:rFonts w:hint="default"/>
        <w:w w:val="95"/>
      </w:rPr>
    </w:lvl>
    <w:lvl w:ilvl="3">
      <w:start w:val="0"/>
      <w:numFmt w:val="bullet"/>
      <w:lvlText w:val="•"/>
      <w:lvlJc w:val="left"/>
      <w:pPr>
        <w:ind w:left="960" w:hanging="35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29" w:hanging="35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98" w:hanging="35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768" w:hanging="35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37" w:hanging="35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307" w:hanging="355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—"/>
      <w:lvlJc w:val="left"/>
      <w:pPr>
        <w:ind w:left="105" w:hanging="460"/>
      </w:pPr>
      <w:rPr>
        <w:rFonts w:hint="default" w:ascii="Times New Roman" w:hAnsi="Times New Roman" w:eastAsia="Times New Roman" w:cs="Times New Roman"/>
        <w:w w:val="48"/>
        <w:sz w:val="24"/>
        <w:szCs w:val="24"/>
      </w:rPr>
    </w:lvl>
    <w:lvl w:ilvl="1">
      <w:start w:val="0"/>
      <w:numFmt w:val="bullet"/>
      <w:lvlText w:val="•"/>
      <w:lvlJc w:val="left"/>
      <w:pPr>
        <w:ind w:left="1074" w:hanging="4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49" w:hanging="4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23" w:hanging="4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98" w:hanging="4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73" w:hanging="4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47" w:hanging="4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22" w:hanging="4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97" w:hanging="460"/>
      </w:pPr>
      <w:rPr>
        <w:rFonts w:hint="default"/>
      </w:rPr>
    </w:lvl>
  </w:abstractNum>
  <w:num w:numId="7">
    <w:abstractNumId w:val="6"/>
  </w:num>
  <w:num w:numId="10">
    <w:abstractNumId w:val="9"/>
  </w: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33"/>
      <w:ind w:left="719" w:right="593"/>
      <w:jc w:val="center"/>
      <w:outlineLvl w:val="1"/>
    </w:pPr>
    <w:rPr>
      <w:rFonts w:ascii="Times New Roman" w:hAnsi="Times New Roman" w:eastAsia="Times New Roman" w:cs="Times New Roman"/>
      <w:sz w:val="35"/>
      <w:szCs w:val="35"/>
    </w:rPr>
  </w:style>
  <w:style w:styleId="Heading2" w:type="paragraph">
    <w:name w:val="Heading 2"/>
    <w:basedOn w:val="Normal"/>
    <w:uiPriority w:val="1"/>
    <w:qFormat/>
    <w:pPr>
      <w:spacing w:before="1"/>
      <w:outlineLvl w:val="2"/>
    </w:pPr>
    <w:rPr>
      <w:rFonts w:ascii="Times New Roman" w:hAnsi="Times New Roman" w:eastAsia="Times New Roman" w:cs="Times New Roman"/>
      <w:sz w:val="25"/>
      <w:szCs w:val="25"/>
    </w:rPr>
  </w:style>
  <w:style w:styleId="Heading3" w:type="paragraph">
    <w:name w:val="Heading 3"/>
    <w:basedOn w:val="Normal"/>
    <w:uiPriority w:val="1"/>
    <w:qFormat/>
    <w:pPr>
      <w:ind w:left="243"/>
      <w:jc w:val="both"/>
      <w:outlineLvl w:val="3"/>
    </w:pPr>
    <w:rPr>
      <w:rFonts w:ascii="Times New Roman" w:hAnsi="Times New Roman" w:eastAsia="Times New Roman" w:cs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spacing w:before="136"/>
      <w:ind w:left="809" w:hanging="281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dcterms:created xsi:type="dcterms:W3CDTF">2018-02-25T11:27:45Z</dcterms:created>
  <dcterms:modified xsi:type="dcterms:W3CDTF">2018-02-25T11:27:45Z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2018-02-25T00:00:00Z</vt:filetime>
  </property>
</Properties>
</file>