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373" w:right="673" w:firstLine="0"/>
        <w:jc w:val="center"/>
        <w:rPr>
          <w:sz w:val="28"/>
        </w:rPr>
      </w:pPr>
      <w:r>
        <w:rPr>
          <w:w w:val="105"/>
          <w:sz w:val="28"/>
        </w:rPr>
        <w:t>Всероссийская  олимпиада школьников по астрономии</w:t>
      </w:r>
    </w:p>
    <w:p>
      <w:pPr>
        <w:pStyle w:val="Heading1"/>
        <w:spacing w:line="276" w:lineRule="auto" w:before="50"/>
        <w:ind w:left="4081" w:right="3355"/>
        <w:jc w:val="center"/>
      </w:pPr>
      <w:r>
        <w:rPr/>
        <w:t>2016/2017 уче0ный год</w:t>
      </w:r>
      <w:r>
        <w:rPr>
          <w:w w:val="96"/>
        </w:rPr>
        <w:t> </w:t>
      </w:r>
      <w:r>
        <w:rPr/>
        <w:t>Муниципальный </w:t>
      </w:r>
      <w:r>
        <w:rPr>
          <w:b w:val="0"/>
        </w:rPr>
        <w:t>этап </w:t>
      </w:r>
      <w:r>
        <w:rPr/>
        <w:t>Краткие решения</w:t>
      </w:r>
    </w:p>
    <w:p>
      <w:pPr>
        <w:pStyle w:val="BodyText"/>
        <w:spacing w:before="11"/>
        <w:rPr>
          <w:b/>
          <w:i w:val="0"/>
          <w:sz w:val="27"/>
        </w:rPr>
      </w:pPr>
    </w:p>
    <w:p>
      <w:pPr>
        <w:pStyle w:val="Heading2"/>
        <w:ind w:left="1376" w:right="648" w:firstLine="0"/>
        <w:jc w:val="center"/>
      </w:pPr>
      <w:r>
        <w:rPr>
          <w:w w:val="105"/>
        </w:rPr>
        <w:t>7-8 класс</w:t>
      </w:r>
    </w:p>
    <w:p>
      <w:pPr>
        <w:pStyle w:val="BodyText"/>
        <w:spacing w:before="31"/>
        <w:ind w:left="1376" w:right="673"/>
        <w:jc w:val="center"/>
        <w:rPr>
          <w:i/>
        </w:rPr>
      </w:pPr>
      <w:r>
        <w:rPr>
          <w:i/>
        </w:rPr>
        <w:t>Ответы должны быть подробными и снабжены пояснениями и рисунками.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1376" w:right="590" w:firstLine="0"/>
        <w:jc w:val="center"/>
        <w:rPr>
          <w:i/>
          <w:sz w:val="23"/>
        </w:rPr>
      </w:pPr>
      <w:r>
        <w:rPr>
          <w:i/>
          <w:sz w:val="23"/>
        </w:rPr>
        <w:t>Каждая  задача оценивается  в 8 баллов.  Максимальный  балл - 48</w:t>
      </w:r>
    </w:p>
    <w:p>
      <w:pPr>
        <w:pStyle w:val="BodyText"/>
        <w:spacing w:before="2"/>
        <w:rPr>
          <w:i/>
          <w:sz w:val="14"/>
        </w:rPr>
      </w:pPr>
    </w:p>
    <w:p>
      <w:pPr>
        <w:spacing w:before="90"/>
        <w:ind w:left="3330" w:right="0" w:firstLine="0"/>
        <w:jc w:val="left"/>
        <w:rPr>
          <w:i/>
          <w:sz w:val="23"/>
        </w:rPr>
      </w:pPr>
      <w:r>
        <w:rPr>
          <w:i/>
          <w:sz w:val="23"/>
        </w:rPr>
        <w:t>Время на выполнение задания  </w:t>
      </w:r>
      <w:r>
        <w:rPr>
          <w:i/>
          <w:w w:val="95"/>
          <w:sz w:val="23"/>
        </w:rPr>
        <w:t>— </w:t>
      </w:r>
      <w:r>
        <w:rPr>
          <w:i/>
          <w:sz w:val="23"/>
        </w:rPr>
        <w:t>3 часа.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Heading2"/>
        <w:numPr>
          <w:ilvl w:val="0"/>
          <w:numId w:val="1"/>
        </w:numPr>
        <w:tabs>
          <w:tab w:pos="547" w:val="left" w:leader="none"/>
          <w:tab w:pos="548" w:val="left" w:leader="none"/>
        </w:tabs>
        <w:spacing w:line="240" w:lineRule="auto" w:before="0" w:after="0"/>
        <w:ind w:left="545" w:right="0" w:hanging="425"/>
        <w:jc w:val="left"/>
      </w:pPr>
      <w:r>
        <w:rPr/>
        <w:t>Сколько Лун требуется, чтобы освещать Землю так же ярко, как и</w:t>
      </w:r>
      <w:r>
        <w:rPr>
          <w:spacing w:val="-34"/>
        </w:rPr>
        <w:t> </w:t>
      </w:r>
      <w:r>
        <w:rPr/>
        <w:t>Солнце?</w:t>
      </w:r>
    </w:p>
    <w:p>
      <w:pPr>
        <w:pStyle w:val="BodyText"/>
        <w:spacing w:before="5"/>
        <w:rPr>
          <w:i w:val="0"/>
          <w:sz w:val="31"/>
        </w:rPr>
      </w:pPr>
    </w:p>
    <w:p>
      <w:pPr>
        <w:pStyle w:val="BodyText"/>
        <w:spacing w:line="271" w:lineRule="auto"/>
        <w:ind w:left="547" w:right="105"/>
        <w:jc w:val="both"/>
      </w:pPr>
      <w:r>
        <w:rPr>
          <w:i/>
        </w:rPr>
        <w:t>Решение. Солнце ярче Луны в полнолуние на (-12.7)-(-26.7) </w:t>
      </w:r>
      <w:r>
        <w:rPr>
          <w:i/>
          <w:w w:val="70"/>
        </w:rPr>
        <w:t>——14‘ </w:t>
      </w:r>
      <w:r>
        <w:rPr>
          <w:i/>
        </w:rPr>
        <w:t>(4 балла), или в </w:t>
      </w:r>
      <w:r>
        <w:rPr>
          <w:w w:val="94"/>
          <w:position w:val="1"/>
        </w:rPr>
        <w:t>2.512’</w:t>
      </w:r>
      <w:r>
        <w:rPr>
          <w:position w:val="1"/>
        </w:rPr>
        <w:t> </w:t>
      </w:r>
      <w:r>
        <w:rPr>
          <w:w w:val="97"/>
          <w:position w:val="10"/>
          <w:sz w:val="16"/>
        </w:rPr>
        <w:t>4</w:t>
      </w:r>
      <w:r>
        <w:rPr>
          <w:position w:val="10"/>
          <w:sz w:val="16"/>
        </w:rPr>
        <w:t> </w:t>
      </w:r>
      <w:r>
        <w:rPr>
          <w:w w:val="28"/>
          <w:position w:val="1"/>
        </w:rPr>
        <w:t>——</w:t>
      </w:r>
      <w:r>
        <w:rPr>
          <w:w w:val="96"/>
          <w:position w:val="1"/>
        </w:rPr>
        <w:t>((2.512)’)’</w:t>
      </w:r>
      <w:r>
        <w:rPr>
          <w:position w:val="1"/>
        </w:rPr>
        <w:t>  </w:t>
      </w:r>
      <w:r>
        <w:rPr>
          <w:w w:val="97"/>
        </w:rPr>
        <w:t>(2.512)</w:t>
      </w:r>
      <w:r>
        <w:rPr>
          <w:w w:val="97"/>
          <w:position w:val="10"/>
          <w:sz w:val="16"/>
        </w:rPr>
        <w:t>4</w:t>
      </w:r>
      <w:r>
        <w:rPr>
          <w:position w:val="10"/>
          <w:sz w:val="16"/>
        </w:rPr>
        <w:t>         </w:t>
      </w:r>
      <w:r>
        <w:rPr>
          <w:w w:val="98"/>
          <w:position w:val="2"/>
        </w:rPr>
        <w:t>100</w:t>
      </w:r>
      <w:r>
        <w:rPr>
          <w:position w:val="2"/>
        </w:rPr>
        <w:t> </w:t>
      </w:r>
      <w:r>
        <w:rPr>
          <w:w w:val="98"/>
          <w:position w:val="2"/>
        </w:rPr>
        <w:t>100</w:t>
      </w:r>
      <w:r>
        <w:rPr>
          <w:position w:val="2"/>
        </w:rPr>
        <w:t> </w:t>
      </w:r>
      <w:r>
        <w:rPr>
          <w:w w:val="96"/>
          <w:position w:val="2"/>
        </w:rPr>
        <w:t>40</w:t>
      </w:r>
      <w:r>
        <w:rPr>
          <w:position w:val="2"/>
        </w:rPr>
        <w:t>  </w:t>
      </w:r>
      <w:r>
        <w:rPr>
          <w:w w:val="28"/>
          <w:position w:val="2"/>
        </w:rPr>
        <w:t>——</w:t>
      </w:r>
      <w:r>
        <w:rPr>
          <w:position w:val="2"/>
        </w:rPr>
        <w:t> </w:t>
      </w:r>
      <w:r>
        <w:rPr>
          <w:w w:val="95"/>
          <w:position w:val="2"/>
        </w:rPr>
        <w:t>4</w:t>
      </w:r>
      <w:r>
        <w:rPr>
          <w:position w:val="2"/>
        </w:rPr>
        <w:t> </w:t>
      </w:r>
      <w:r>
        <w:rPr>
          <w:w w:val="97"/>
          <w:position w:val="2"/>
        </w:rPr>
        <w:t>10’раз</w:t>
      </w:r>
      <w:r>
        <w:rPr>
          <w:position w:val="2"/>
        </w:rPr>
        <w:t>  </w:t>
      </w:r>
      <w:r>
        <w:rPr>
          <w:w w:val="103"/>
          <w:position w:val="2"/>
        </w:rPr>
        <w:t>(4</w:t>
      </w:r>
      <w:r>
        <w:rPr>
          <w:position w:val="2"/>
        </w:rPr>
        <w:t>  </w:t>
      </w:r>
      <w:r>
        <w:rPr>
          <w:w w:val="103"/>
          <w:position w:val="2"/>
        </w:rPr>
        <w:t>балла</w:t>
      </w:r>
      <w:r>
        <w:rPr>
          <w:w w:val="103"/>
          <w:position w:val="2"/>
        </w:rPr>
        <w:t>).</w:t>
      </w:r>
      <w:r>
        <w:rPr>
          <w:position w:val="2"/>
        </w:rPr>
        <w:t>  </w:t>
      </w:r>
      <w:r>
        <w:rPr>
          <w:w w:val="97"/>
          <w:position w:val="2"/>
        </w:rPr>
        <w:t>Потребуется</w:t>
      </w:r>
      <w:r>
        <w:rPr>
          <w:position w:val="2"/>
        </w:rPr>
        <w:t>  </w:t>
      </w:r>
      <w:r>
        <w:rPr>
          <w:w w:val="97"/>
          <w:position w:val="2"/>
        </w:rPr>
        <w:t>примерно</w:t>
      </w:r>
    </w:p>
    <w:p>
      <w:pPr>
        <w:pStyle w:val="BodyText"/>
        <w:spacing w:line="259" w:lineRule="exact"/>
        <w:ind w:left="548"/>
        <w:jc w:val="both"/>
        <w:rPr>
          <w:i/>
        </w:rPr>
      </w:pPr>
      <w:r>
        <w:rPr>
          <w:i/>
        </w:rPr>
        <w:t>400000 Лун.</w:t>
      </w:r>
    </w:p>
    <w:p>
      <w:pPr>
        <w:pStyle w:val="BodyText"/>
        <w:spacing w:before="8"/>
        <w:rPr>
          <w:i/>
          <w:sz w:val="30"/>
        </w:rPr>
      </w:pPr>
    </w:p>
    <w:p>
      <w:pPr>
        <w:pStyle w:val="Heading2"/>
        <w:numPr>
          <w:ilvl w:val="0"/>
          <w:numId w:val="1"/>
        </w:numPr>
        <w:tabs>
          <w:tab w:pos="546" w:val="left" w:leader="none"/>
          <w:tab w:pos="547" w:val="left" w:leader="none"/>
        </w:tabs>
        <w:spacing w:line="276" w:lineRule="auto" w:before="0" w:after="0"/>
        <w:ind w:left="545" w:right="111" w:hanging="427"/>
        <w:jc w:val="left"/>
      </w:pPr>
      <w:r>
        <w:rPr/>
        <w:t>Какие светила, кроме Луны, можно наблюдать с поверхности Земли в виде серпа и в каких случаях? (серпом считаем диск, освещенный менее чем</w:t>
      </w:r>
      <w:r>
        <w:rPr>
          <w:spacing w:val="-30"/>
        </w:rPr>
        <w:t> </w:t>
      </w:r>
      <w:r>
        <w:rPr/>
        <w:t>наполовину).</w:t>
      </w:r>
    </w:p>
    <w:p>
      <w:pPr>
        <w:pStyle w:val="BodyText"/>
        <w:rPr>
          <w:i w:val="0"/>
          <w:sz w:val="28"/>
        </w:rPr>
      </w:pPr>
    </w:p>
    <w:p>
      <w:pPr>
        <w:pStyle w:val="BodyText"/>
        <w:ind w:left="547"/>
        <w:jc w:val="both"/>
        <w:rPr>
          <w:i/>
        </w:rPr>
      </w:pPr>
      <w:r>
        <w:rPr>
          <w:i/>
        </w:rPr>
        <w:t>Решение. В виде cepna можно наблюдать.</w:t>
      </w:r>
    </w:p>
    <w:p>
      <w:pPr>
        <w:pStyle w:val="BodyText"/>
        <w:spacing w:before="2"/>
        <w:ind w:left="541" w:right="129" w:firstLine="261"/>
        <w:jc w:val="both"/>
      </w:pPr>
      <w:r>
        <w:rPr>
          <w:i/>
        </w:rPr>
        <w:t>внутренние планеты (Меркурий и Венеру) от элонгации до элонгации, когда планета </w:t>
      </w:r>
      <w:r>
        <w:rPr/>
        <w:t>npoxoдит через нижнее соединение (по 1 баллу за планету и  2  балла  за  описание условия  </w:t>
      </w:r>
      <w:r>
        <w:rPr>
          <w:w w:val="90"/>
        </w:rPr>
        <w:t>— </w:t>
      </w:r>
      <w:r>
        <w:rPr/>
        <w:t>итого максимум 4 балла);</w:t>
      </w:r>
    </w:p>
    <w:p>
      <w:pPr>
        <w:pStyle w:val="BodyText"/>
        <w:spacing w:line="274" w:lineRule="exact"/>
        <w:ind w:left="544"/>
        <w:jc w:val="both"/>
        <w:rPr>
          <w:i/>
        </w:rPr>
      </w:pPr>
      <w:r>
        <w:rPr>
          <w:i/>
        </w:rPr>
        <w:t>- Солнце во время частного затмения (4 баляа);</w:t>
      </w:r>
    </w:p>
    <w:p>
      <w:pPr>
        <w:pStyle w:val="BodyText"/>
        <w:spacing w:before="2"/>
        <w:ind w:left="544" w:right="106" w:firstLine="2"/>
        <w:jc w:val="both"/>
      </w:pPr>
      <w:r>
        <w:rPr>
          <w:i/>
        </w:rPr>
        <w:t>Внешние планеты и их спутники никогда не бывают видны с Земли освещенными менее, </w:t>
      </w:r>
      <w:r>
        <w:rPr/>
        <w:t>чем наполовину. У астероидов и комет noчmи невозможно различить поверхность, да и форма у них неправильная, соответственно, npo cepn речь не идет.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Heading2"/>
        <w:spacing w:line="242" w:lineRule="auto"/>
        <w:ind w:right="125" w:firstLine="1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1085088</wp:posOffset>
            </wp:positionH>
            <wp:positionV relativeFrom="paragraph">
              <wp:posOffset>41695</wp:posOffset>
            </wp:positionV>
            <wp:extent cx="97536" cy="1066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какой день года местность на экваторе Земли вблизи полудня получает максимальное количество солнечной энергии? (орбиту Земли принять круговой, а погоду считать безоблачной)</w:t>
      </w:r>
    </w:p>
    <w:p>
      <w:pPr>
        <w:pStyle w:val="BodyText"/>
        <w:spacing w:before="8"/>
        <w:rPr>
          <w:i w:val="0"/>
          <w:sz w:val="23"/>
        </w:rPr>
      </w:pPr>
    </w:p>
    <w:p>
      <w:pPr>
        <w:pStyle w:val="BodyText"/>
        <w:ind w:left="543" w:right="110" w:firstLine="3"/>
        <w:jc w:val="both"/>
      </w:pPr>
      <w:r>
        <w:rPr>
          <w:i/>
        </w:rPr>
        <w:t>Решение. Максwмальное количество энергии единица поверхности Земли получит npu </w:t>
      </w:r>
      <w:r>
        <w:rPr/>
        <w:t>максимальной высоте Солнца (1 балл). Максимально возможная высота на экваторе в полдень </w:t>
      </w:r>
      <w:r>
        <w:rPr>
          <w:w w:val="90"/>
        </w:rPr>
        <w:t>— </w:t>
      </w:r>
      <w:r>
        <w:rPr/>
        <w:t>90° (кульминация в зените) (3 балла за кульминацию в зените) достигается в дни равноденствий (примерно 20 марта </w:t>
      </w:r>
      <w:r>
        <w:rPr>
          <w:i w:val="0"/>
        </w:rPr>
        <w:t>н 27 </w:t>
      </w:r>
      <w:r>
        <w:rPr>
          <w:i/>
        </w:rPr>
        <w:t>сентября (по 2 балла за каждую дату,  </w:t>
      </w:r>
      <w:r>
        <w:rPr/>
        <w:t>всего 4</w:t>
      </w:r>
      <w:r>
        <w:rPr>
          <w:spacing w:val="25"/>
        </w:rPr>
        <w:t> </w:t>
      </w:r>
      <w:r>
        <w:rPr/>
        <w:t>балла).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Heading2"/>
        <w:numPr>
          <w:ilvl w:val="0"/>
          <w:numId w:val="2"/>
        </w:numPr>
        <w:tabs>
          <w:tab w:pos="546" w:val="left" w:leader="none"/>
          <w:tab w:pos="547" w:val="left" w:leader="none"/>
        </w:tabs>
        <w:spacing w:line="237" w:lineRule="auto" w:before="1" w:after="0"/>
        <w:ind w:left="546" w:right="103" w:hanging="426"/>
        <w:jc w:val="left"/>
      </w:pPr>
      <w:r>
        <w:rPr/>
        <w:t>Годичный</w:t>
      </w:r>
      <w:r>
        <w:rPr>
          <w:spacing w:val="3"/>
        </w:rPr>
        <w:t> </w:t>
      </w:r>
      <w:r>
        <w:rPr/>
        <w:t>параллакс</w:t>
      </w:r>
      <w:r>
        <w:rPr>
          <w:spacing w:val="0"/>
        </w:rPr>
        <w:t> </w:t>
      </w:r>
      <w:r>
        <w:rPr/>
        <w:t>звезды</w:t>
      </w:r>
      <w:r>
        <w:rPr>
          <w:spacing w:val="-8"/>
        </w:rPr>
        <w:t> </w:t>
      </w:r>
      <w:r>
        <w:rPr/>
        <w:t>о</w:t>
      </w:r>
      <w:r>
        <w:rPr>
          <w:spacing w:val="-19"/>
        </w:rPr>
        <w:t> </w:t>
      </w:r>
      <w:r>
        <w:rPr/>
        <w:t>Центавра</w:t>
      </w:r>
      <w:r>
        <w:rPr>
          <w:spacing w:val="0"/>
        </w:rPr>
        <w:t> </w:t>
      </w:r>
      <w:r>
        <w:rPr/>
        <w:t>равен</w:t>
      </w:r>
      <w:r>
        <w:rPr>
          <w:spacing w:val="-4"/>
        </w:rPr>
        <w:t> </w:t>
      </w:r>
      <w:r>
        <w:rPr/>
        <w:t>0</w:t>
      </w:r>
      <w:r>
        <w:rPr>
          <w:spacing w:val="-12"/>
        </w:rPr>
        <w:t> </w:t>
      </w:r>
      <w:r>
        <w:rPr/>
        <w:t>8",</w:t>
      </w:r>
      <w:r>
        <w:rPr>
          <w:spacing w:val="-13"/>
        </w:rPr>
        <w:t> </w:t>
      </w:r>
      <w:r>
        <w:rPr/>
        <w:t>а</w:t>
      </w:r>
      <w:r>
        <w:rPr>
          <w:spacing w:val="-16"/>
        </w:rPr>
        <w:t> </w:t>
      </w:r>
      <w:r>
        <w:rPr/>
        <w:t>горизонтальный</w:t>
      </w:r>
      <w:r>
        <w:rPr>
          <w:spacing w:val="-14"/>
        </w:rPr>
        <w:t> </w:t>
      </w:r>
      <w:r>
        <w:rPr/>
        <w:t>параллакс</w:t>
      </w:r>
      <w:r>
        <w:rPr>
          <w:spacing w:val="2"/>
        </w:rPr>
        <w:t> </w:t>
      </w:r>
      <w:r>
        <w:rPr/>
        <w:t>Солнца</w:t>
      </w:r>
      <w:r>
        <w:rPr>
          <w:spacing w:val="-4"/>
        </w:rPr>
        <w:t> </w:t>
      </w:r>
      <w:r>
        <w:rPr>
          <w:w w:val="90"/>
        </w:rPr>
        <w:t>— </w:t>
      </w:r>
      <w:r>
        <w:rPr/>
        <w:t>8.8". Вычислите, во сколько раз звезда дальше</w:t>
      </w:r>
      <w:r>
        <w:rPr>
          <w:spacing w:val="-24"/>
        </w:rPr>
        <w:t> </w:t>
      </w:r>
      <w:r>
        <w:rPr/>
        <w:t>Солнца.</w:t>
      </w:r>
    </w:p>
    <w:p>
      <w:pPr>
        <w:pStyle w:val="BodyText"/>
        <w:spacing w:before="5"/>
        <w:rPr>
          <w:i w:val="0"/>
        </w:rPr>
      </w:pPr>
    </w:p>
    <w:p>
      <w:pPr>
        <w:pStyle w:val="BodyText"/>
        <w:ind w:left="544" w:right="107" w:firstLine="3"/>
        <w:jc w:val="both"/>
      </w:pPr>
      <w:r>
        <w:rPr>
          <w:i/>
        </w:rPr>
        <w:t>Решение. Базой для годичного параллакса служwт 1 а.е., суточного </w:t>
      </w:r>
      <w:r>
        <w:rPr>
          <w:i/>
          <w:w w:val="90"/>
        </w:rPr>
        <w:t>— </w:t>
      </w:r>
      <w:r>
        <w:rPr>
          <w:i/>
        </w:rPr>
        <w:t>радиус Земли.(по 3 </w:t>
      </w:r>
      <w:r>
        <w:rPr/>
        <w:t>банла за каждый параллакс)  При равных значениях  параллаксов  звезда была бы дальше в 1.496 10’/6371 23480 раз. Поскольку параллакс звезды меньше параллакса Солнца, то звезда находится дальше в 11 раз. Итого 23480 -11 258280, т.е. звезда в 258280 раз дальше Солнца (все остальные рассуждения  и верные вычисления  </w:t>
      </w:r>
      <w:r>
        <w:rPr>
          <w:w w:val="90"/>
        </w:rPr>
        <w:t>— </w:t>
      </w:r>
      <w:r>
        <w:rPr/>
        <w:t>2 балла).</w:t>
      </w:r>
    </w:p>
    <w:p>
      <w:pPr>
        <w:spacing w:after="0"/>
        <w:jc w:val="both"/>
        <w:sectPr>
          <w:type w:val="continuous"/>
          <w:pgSz w:w="12240" w:h="15840"/>
          <w:pgMar w:top="780" w:bottom="280" w:left="1580" w:right="740"/>
        </w:sectPr>
      </w:pPr>
    </w:p>
    <w:p>
      <w:pPr>
        <w:pStyle w:val="Heading2"/>
        <w:numPr>
          <w:ilvl w:val="0"/>
          <w:numId w:val="2"/>
        </w:numPr>
        <w:tabs>
          <w:tab w:pos="562" w:val="left" w:leader="none"/>
        </w:tabs>
        <w:spacing w:line="276" w:lineRule="auto" w:before="61" w:after="0"/>
        <w:ind w:left="547" w:right="120" w:hanging="425"/>
        <w:jc w:val="both"/>
      </w:pPr>
      <w:r>
        <w:rPr/>
        <w:t>В 2016 году согласно астрономическим календарям днем весеннего равноденствия был день 20 марта. Однако 12-часовая продолжительность светового дня была зафиксирована 17 марта,  а 20 марта Солнце  было видно  в  течение  12 часов  15 минут.  Разъясните </w:t>
      </w:r>
      <w:r>
        <w:rPr>
          <w:spacing w:val="5"/>
        </w:rPr>
        <w:t> </w:t>
      </w:r>
      <w:r>
        <w:rPr/>
        <w:t>все</w:t>
      </w:r>
    </w:p>
    <w:p>
      <w:pPr>
        <w:spacing w:before="75"/>
        <w:ind w:left="548" w:right="0" w:firstLine="0"/>
        <w:jc w:val="both"/>
        <w:rPr>
          <w:sz w:val="16"/>
        </w:rPr>
      </w:pPr>
      <w:r>
        <w:rPr>
          <w:w w:val="105"/>
          <w:sz w:val="16"/>
        </w:rPr>
        <w:t>П]ЭИЧИНЫ ТіІКОГО ]ЭПЗНОГЛіІСИЯ.</w:t>
      </w:r>
    </w:p>
    <w:p>
      <w:pPr>
        <w:pStyle w:val="BodyText"/>
        <w:rPr>
          <w:i w:val="0"/>
          <w:sz w:val="18"/>
        </w:rPr>
      </w:pPr>
    </w:p>
    <w:p>
      <w:pPr>
        <w:pStyle w:val="BodyText"/>
        <w:rPr>
          <w:i w:val="0"/>
          <w:sz w:val="15"/>
        </w:rPr>
      </w:pPr>
    </w:p>
    <w:p>
      <w:pPr>
        <w:pStyle w:val="BodyText"/>
        <w:spacing w:line="276" w:lineRule="auto"/>
        <w:ind w:left="546" w:right="115" w:hanging="9"/>
        <w:jc w:val="both"/>
      </w:pPr>
      <w:r>
        <w:rPr>
          <w:i/>
        </w:rPr>
        <w:t>Решение. Taкwx причин две. Во-первых, начало светового дня - это момент появления </w:t>
      </w:r>
      <w:r>
        <w:rPr/>
        <w:t>над горизонтом верхнего края диска Солнца, а не центра диска. Во-вторых, за счет рефракции все светила, как и Солнце, появляются над горизонтом  раньше  (за правильное  и детаньное раsъяснение каждой из двух причин  </w:t>
      </w:r>
      <w:r>
        <w:rPr>
          <w:w w:val="90"/>
        </w:rPr>
        <w:t>— </w:t>
      </w:r>
      <w:r>
        <w:rPr/>
        <w:t>по </w:t>
      </w:r>
      <w:r>
        <w:rPr>
          <w:spacing w:val="13"/>
        </w:rPr>
        <w:t> </w:t>
      </w:r>
      <w:r>
        <w:rPr/>
        <w:t>4 бапла).</w:t>
      </w:r>
    </w:p>
    <w:p>
      <w:pPr>
        <w:pStyle w:val="BodyText"/>
        <w:spacing w:before="2"/>
        <w:rPr>
          <w:i/>
          <w:sz w:val="27"/>
        </w:rPr>
      </w:pPr>
    </w:p>
    <w:p>
      <w:pPr>
        <w:pStyle w:val="Heading2"/>
        <w:numPr>
          <w:ilvl w:val="0"/>
          <w:numId w:val="2"/>
        </w:numPr>
        <w:tabs>
          <w:tab w:pos="489" w:val="left" w:leader="none"/>
        </w:tabs>
        <w:spacing w:line="278" w:lineRule="auto" w:before="0" w:after="0"/>
        <w:ind w:left="544" w:right="119" w:hanging="426"/>
        <w:jc w:val="both"/>
      </w:pPr>
      <w:r>
        <w:rPr/>
        <w:t>9 июля 2015 года под утро произошло прохождение Урана за диском Луны. Какое из двух явлений - покрытие или открытие Урана - можно было наблюдать визуально в</w:t>
      </w:r>
      <w:r>
        <w:rPr>
          <w:spacing w:val="-26"/>
        </w:rPr>
        <w:t> </w:t>
      </w:r>
      <w:r>
        <w:rPr/>
        <w:t>небольшие телескопы?</w:t>
      </w:r>
    </w:p>
    <w:p>
      <w:pPr>
        <w:pStyle w:val="BodyText"/>
        <w:spacing w:before="4"/>
        <w:rPr>
          <w:i w:val="0"/>
          <w:sz w:val="27"/>
        </w:rPr>
      </w:pPr>
    </w:p>
    <w:p>
      <w:pPr>
        <w:pStyle w:val="BodyText"/>
        <w:spacing w:line="276" w:lineRule="auto"/>
        <w:ind w:left="539" w:right="112" w:hanging="2"/>
        <w:jc w:val="both"/>
      </w:pPr>
      <w:r>
        <w:rPr>
          <w:i/>
        </w:rPr>
        <w:t>Решение. Луна в своем движении вокруг Земли npoxoдит приблизительно 12° в сутки, </w:t>
      </w:r>
      <w:r>
        <w:rPr/>
        <w:t>поэтому она движется среди звезд с запада на восток. (2 балла) Утром она будет наблюдаться в виде cepna, обращенного к Солнцу, причем движется Луна вперед именно освещенной частью, которая и будет закрывать звезды и, естественно, планету Уран. (2 балла) В небольшой телескоп наблюдатель увидит значительную часть освещенной </w:t>
      </w:r>
      <w:r>
        <w:rPr>
          <w:w w:val="95"/>
        </w:rPr>
        <w:t>— </w:t>
      </w:r>
      <w:r>
        <w:rPr/>
        <w:t>яркой </w:t>
      </w:r>
      <w:r>
        <w:rPr>
          <w:w w:val="95"/>
        </w:rPr>
        <w:t>— </w:t>
      </w:r>
      <w:r>
        <w:rPr/>
        <w:t>поверхности Луны, что не позволит увидеть глазом из-за </w:t>
      </w:r>
      <w:r>
        <w:rPr>
          <w:i w:val="0"/>
        </w:rPr>
        <w:t>большого </w:t>
      </w:r>
      <w:r>
        <w:rPr>
          <w:i/>
        </w:rPr>
        <w:t>контраста, </w:t>
      </w:r>
      <w:r>
        <w:rPr/>
        <w:t>как за яркий cepn заходит довольно слабая планета. (2 балла) А вот ошкрышне Урана будет наблюдать легко. эта часть Луны практически не светится и появление планеты будет легко увwдеть. (2 балла)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9"/>
        </w:rPr>
      </w:pPr>
    </w:p>
    <w:p>
      <w:pPr>
        <w:pStyle w:val="Heading1"/>
        <w:rPr>
          <w:b w:val="0"/>
        </w:rPr>
      </w:pPr>
      <w:r>
        <w:rPr/>
        <w:t>Максимальный балл </w:t>
      </w:r>
      <w:r>
        <w:rPr>
          <w:b w:val="0"/>
        </w:rPr>
        <w:t>- 48</w:t>
      </w:r>
    </w:p>
    <w:sectPr>
      <w:pgSz w:w="12240" w:h="15840"/>
      <w:pgMar w:top="78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546" w:hanging="427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478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8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6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4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5" w:hanging="427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680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06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3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0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6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3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0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6" w:hanging="42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8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45" w:hanging="426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45" w:hanging="42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2018-02-25T11:10:36Z</dcterms:created>
  <dcterms:modified xsi:type="dcterms:W3CDTF">2018-02-25T11:10:36Z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