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5" w:lineRule="auto" w:before="92"/>
        <w:ind w:left="861" w:right="742"/>
        <w:jc w:val="center"/>
        <w:rPr>
          <w:i/>
        </w:rPr>
      </w:pPr>
      <w:r>
        <w:rPr/>
        <w:t>Задания муни</w:t>
      </w:r>
      <w:r>
        <w:rPr>
          <w:position w:val="-1"/>
        </w:rPr>
        <w:t>ц</w:t>
      </w:r>
      <w:r>
        <w:rPr/>
        <w:t>ипального  этапа  Всероссийской  олимпиады  школьников  по экологии в </w:t>
      </w:r>
      <w:r>
        <w:rPr>
          <w:i/>
        </w:rPr>
        <w:t>2016717 уч. z</w:t>
      </w:r>
    </w:p>
    <w:p>
      <w:pPr>
        <w:pStyle w:val="BodyText"/>
        <w:spacing w:line="252" w:lineRule="exact"/>
        <w:ind w:left="861" w:right="731"/>
        <w:jc w:val="center"/>
      </w:pPr>
      <w:r>
        <w:rPr/>
        <w:t>7 класс</w:t>
      </w:r>
    </w:p>
    <w:p>
      <w:pPr>
        <w:pStyle w:val="BodyText"/>
        <w:spacing w:line="230" w:lineRule="auto" w:before="8"/>
        <w:ind w:left="3572" w:right="3438"/>
        <w:jc w:val="center"/>
      </w:pPr>
      <w:r>
        <w:rPr/>
        <w:t>Время выполнения </w:t>
      </w:r>
      <w:r>
        <w:rPr>
          <w:w w:val="90"/>
        </w:rPr>
        <w:t>— </w:t>
      </w:r>
      <w:r>
        <w:rPr/>
        <w:t>120 минут Максимальный   балл  - 45</w:t>
      </w:r>
    </w:p>
    <w:p>
      <w:pPr>
        <w:pStyle w:val="BodyText"/>
        <w:spacing w:before="2"/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787"/>
        <w:gridCol w:w="5606"/>
      </w:tblGrid>
      <w:tr>
        <w:trPr>
          <w:trHeight w:val="520" w:hRule="atLeast"/>
        </w:trPr>
        <w:tc>
          <w:tcPr>
            <w:tcW w:w="9998" w:type="dxa"/>
            <w:gridSpan w:val="3"/>
          </w:tcPr>
          <w:p>
            <w:pPr>
              <w:pStyle w:val="TableParagraph"/>
              <w:spacing w:line="235" w:lineRule="auto"/>
              <w:ind w:left="3889" w:right="179" w:hanging="3713"/>
              <w:rPr>
                <w:sz w:val="23"/>
              </w:rPr>
            </w:pPr>
            <w:r>
              <w:rPr>
                <w:sz w:val="23"/>
              </w:rPr>
              <w:t>Задание 1: Выберите  1 правильный  ответ  из нескольких  предложенных,  за правильный  ответ 1 балл, (вопросы 1-12)</w:t>
            </w:r>
          </w:p>
        </w:tc>
      </w:tr>
      <w:tr>
        <w:trPr>
          <w:trHeight w:val="220" w:hRule="atLeast"/>
        </w:trPr>
        <w:tc>
          <w:tcPr>
            <w:tcW w:w="9998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4" w:lineRule="exact"/>
              <w:ind w:left="3584" w:right="3584"/>
              <w:jc w:val="center"/>
              <w:rPr>
                <w:sz w:val="23"/>
              </w:rPr>
            </w:pPr>
            <w:r>
              <w:rPr>
                <w:sz w:val="23"/>
              </w:rPr>
              <w:t>Общие  знания  по экологии</w:t>
            </w:r>
          </w:p>
        </w:tc>
      </w:tr>
      <w:tr>
        <w:trPr>
          <w:trHeight w:val="740" w:hRule="atLeast"/>
        </w:trPr>
        <w:tc>
          <w:tcPr>
            <w:tcW w:w="6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9248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1"/>
              <w:rPr>
                <w:sz w:val="27"/>
              </w:rPr>
            </w:pPr>
          </w:p>
        </w:tc>
        <w:tc>
          <w:tcPr>
            <w:tcW w:w="378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100"/>
              <w:ind w:left="111" w:hanging="2"/>
              <w:rPr>
                <w:sz w:val="22"/>
              </w:rPr>
            </w:pPr>
            <w:r>
              <w:rPr>
                <w:sz w:val="22"/>
              </w:rPr>
              <w:t>Процесс разложения органических остатков  в почве называется:</w:t>
            </w:r>
          </w:p>
        </w:tc>
        <w:tc>
          <w:tcPr>
            <w:tcW w:w="56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2044" w:val="left" w:leader="none"/>
              </w:tabs>
              <w:spacing w:line="216" w:lineRule="exact"/>
              <w:ind w:left="118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гумификация;</w:t>
              <w:tab/>
              <w:t>6)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минерализация;</w:t>
            </w:r>
          </w:p>
          <w:p>
            <w:pPr>
              <w:pStyle w:val="TableParagraph"/>
              <w:tabs>
                <w:tab w:pos="2031" w:val="left" w:leader="none"/>
              </w:tabs>
              <w:ind w:left="116" w:right="1830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урбанизация;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4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стратификация.</w:t>
            </w:r>
            <w:r>
              <w:rPr>
                <w:w w:val="97"/>
                <w:sz w:val="23"/>
              </w:rPr>
              <w:t> </w:t>
            </w:r>
            <w:r>
              <w:rPr>
                <w:w w:val="95"/>
                <w:sz w:val="23"/>
              </w:rPr>
              <w:t>д)</w:t>
            </w:r>
            <w:r>
              <w:rPr>
                <w:spacing w:val="2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эвтрофикация</w:t>
            </w:r>
          </w:p>
        </w:tc>
      </w:tr>
      <w:tr>
        <w:trPr>
          <w:trHeight w:val="740" w:hRule="atLeast"/>
        </w:trPr>
        <w:tc>
          <w:tcPr>
            <w:tcW w:w="6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78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78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Деление живых организмов на</w:t>
            </w:r>
          </w:p>
          <w:p>
            <w:pPr>
              <w:pStyle w:val="TableParagraph"/>
              <w:spacing w:line="260" w:lineRule="exact" w:before="4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автотрофов и гетеротрофов обусловлено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типом:</w:t>
            </w:r>
          </w:p>
        </w:tc>
        <w:tc>
          <w:tcPr>
            <w:tcW w:w="56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2197" w:val="left" w:leader="none"/>
              </w:tabs>
              <w:spacing w:line="234" w:lineRule="exact"/>
              <w:ind w:left="118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размножения;</w:t>
              <w:tab/>
              <w:t>6)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питания;</w:t>
            </w:r>
          </w:p>
          <w:p>
            <w:pPr>
              <w:pStyle w:val="TableParagraph"/>
              <w:tabs>
                <w:tab w:pos="2194" w:val="left" w:leader="none"/>
              </w:tabs>
              <w:spacing w:line="264" w:lineRule="exact" w:before="1"/>
              <w:ind w:left="116" w:right="2358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передвижения;</w:t>
              <w:tab/>
              <w:t>г)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дыхания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д) строения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ядер</w:t>
            </w:r>
          </w:p>
        </w:tc>
      </w:tr>
      <w:tr>
        <w:trPr>
          <w:trHeight w:val="1280" w:hRule="atLeast"/>
        </w:trPr>
        <w:tc>
          <w:tcPr>
            <w:tcW w:w="6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28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91439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8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107" w:firstLine="4"/>
              <w:rPr>
                <w:sz w:val="22"/>
              </w:rPr>
            </w:pPr>
            <w:r>
              <w:rPr>
                <w:sz w:val="22"/>
              </w:rPr>
              <w:t>Устойчивое развитие экосистем достигается  в основном за счет:</w:t>
            </w:r>
          </w:p>
        </w:tc>
        <w:tc>
          <w:tcPr>
            <w:tcW w:w="56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а)  биологического разнообразия;</w:t>
            </w:r>
          </w:p>
          <w:p>
            <w:pPr>
              <w:pStyle w:val="TableParagraph"/>
              <w:spacing w:line="230" w:lineRule="auto" w:before="10"/>
              <w:ind w:left="118" w:right="2358"/>
              <w:rPr>
                <w:sz w:val="23"/>
              </w:rPr>
            </w:pPr>
            <w:r>
              <w:rPr>
                <w:w w:val="95"/>
                <w:sz w:val="23"/>
              </w:rPr>
              <w:t>6) экологического мониторинга; в)  международной политики;</w:t>
            </w:r>
          </w:p>
          <w:p>
            <w:pPr>
              <w:pStyle w:val="TableParagraph"/>
              <w:spacing w:line="259" w:lineRule="exact"/>
              <w:ind w:left="121"/>
              <w:rPr>
                <w:sz w:val="23"/>
              </w:rPr>
            </w:pPr>
            <w:r>
              <w:rPr>
                <w:sz w:val="23"/>
              </w:rPr>
              <w:t>г) стабилизации круговорота воды;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д) увеличения количества цепей питания.</w:t>
            </w:r>
          </w:p>
        </w:tc>
      </w:tr>
      <w:tr>
        <w:trPr>
          <w:trHeight w:val="760" w:hRule="atLeast"/>
        </w:trPr>
        <w:tc>
          <w:tcPr>
            <w:tcW w:w="605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787" w:type="dxa"/>
          </w:tcPr>
          <w:p>
            <w:pPr>
              <w:pStyle w:val="TableParagraph"/>
              <w:spacing w:line="224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В экосистеме разлагают</w:t>
            </w:r>
          </w:p>
          <w:p>
            <w:pPr>
              <w:pStyle w:val="TableParagraph"/>
              <w:spacing w:line="235" w:lineRule="auto" w:before="2"/>
              <w:ind w:left="109" w:right="829" w:firstLine="1"/>
              <w:rPr>
                <w:sz w:val="23"/>
              </w:rPr>
            </w:pPr>
            <w:r>
              <w:rPr>
                <w:sz w:val="23"/>
              </w:rPr>
              <w:t>органические соединения до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неорганических  веществ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1852" w:val="left" w:leader="none"/>
              </w:tabs>
              <w:spacing w:line="259" w:lineRule="exact" w:before="97"/>
              <w:ind w:left="12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автотрофы;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продуценты;</w:t>
            </w:r>
          </w:p>
          <w:p>
            <w:pPr>
              <w:pStyle w:val="TableParagraph"/>
              <w:tabs>
                <w:tab w:pos="2208" w:val="left" w:leader="none"/>
              </w:tabs>
              <w:spacing w:line="259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консументы;</w:t>
              <w:tab/>
              <w:t>г)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редуценты;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эксплеренты</w:t>
            </w: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153" w:lineRule="exact"/>
              <w:ind w:left="2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17"/>
              </w:rPr>
            </w:pPr>
          </w:p>
        </w:tc>
        <w:tc>
          <w:tcPr>
            <w:tcW w:w="3787" w:type="dxa"/>
          </w:tcPr>
          <w:p>
            <w:pPr>
              <w:pStyle w:val="TableParagraph"/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Какая из перечисленных  экосистем</w:t>
            </w:r>
          </w:p>
          <w:p>
            <w:pPr>
              <w:pStyle w:val="TableParagraph"/>
              <w:spacing w:line="262" w:lineRule="exact"/>
              <w:ind w:left="33"/>
              <w:rPr>
                <w:sz w:val="23"/>
              </w:rPr>
            </w:pPr>
            <w:r>
              <w:rPr>
                <w:w w:val="95"/>
                <w:sz w:val="23"/>
              </w:rPr>
              <w:t>наиболее продуктивна: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1525" w:val="left" w:leader="none"/>
              </w:tabs>
              <w:spacing w:line="229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тундра;</w:t>
              <w:tab/>
              <w:t>6)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широколиственные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леса;</w:t>
            </w:r>
          </w:p>
          <w:p>
            <w:pPr>
              <w:pStyle w:val="TableParagraph"/>
              <w:tabs>
                <w:tab w:pos="1560" w:val="left" w:leader="none"/>
              </w:tabs>
              <w:spacing w:line="262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степь;</w:t>
              <w:tab/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тропические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леса;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тайга</w:t>
            </w: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before="97"/>
              <w:ind w:left="277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787" w:type="dxa"/>
          </w:tcPr>
          <w:p>
            <w:pPr>
              <w:pStyle w:val="TableParagraph"/>
              <w:spacing w:line="224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Оболочка  Земли, населенная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живыми  организмами, называется: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2130" w:val="left" w:leader="none"/>
              </w:tabs>
              <w:spacing w:line="227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биосферой;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тропосферой;</w:t>
            </w:r>
          </w:p>
          <w:p>
            <w:pPr>
              <w:pStyle w:val="TableParagraph"/>
              <w:tabs>
                <w:tab w:pos="2160" w:val="left" w:leader="none"/>
              </w:tabs>
              <w:spacing w:line="259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биогеоценозом;</w:t>
              <w:tab/>
              <w:t>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экосферой;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литосферой</w:t>
            </w:r>
          </w:p>
        </w:tc>
      </w:tr>
      <w:tr>
        <w:trPr>
          <w:trHeight w:val="1540" w:hRule="atLeast"/>
        </w:trPr>
        <w:tc>
          <w:tcPr>
            <w:tcW w:w="60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Отношения типа «паразит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хозяин»</w:t>
            </w:r>
          </w:p>
          <w:p>
            <w:pPr>
              <w:pStyle w:val="TableParagraph"/>
              <w:spacing w:before="71"/>
              <w:ind w:left="114"/>
              <w:rPr>
                <w:sz w:val="15"/>
              </w:rPr>
            </w:pPr>
            <w:r>
              <w:rPr>
                <w:sz w:val="15"/>
              </w:rPr>
              <w:t>GОGTOЯT  В ТОМ,  ЧТО ПІ1]Э ЫЗИТ'</w:t>
            </w:r>
          </w:p>
        </w:tc>
        <w:tc>
          <w:tcPr>
            <w:tcW w:w="5606" w:type="dxa"/>
          </w:tcPr>
          <w:p>
            <w:pPr>
              <w:pStyle w:val="TableParagraph"/>
              <w:spacing w:line="229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не оказывает существенного влияния на хозяина;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sz w:val="23"/>
              </w:rPr>
              <w:t>6) всегда приводит хозяина к смерти;</w:t>
            </w:r>
          </w:p>
          <w:p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z w:val="23"/>
              </w:rPr>
              <w:t>в) приносит определенную пользу хозяину;</w:t>
            </w:r>
          </w:p>
          <w:p>
            <w:pPr>
              <w:pStyle w:val="TableParagraph"/>
              <w:spacing w:line="235" w:lineRule="auto" w:before="2"/>
              <w:ind w:left="119" w:right="880" w:firstLine="1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приносит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вред,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лишь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некоторых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случаях приводит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скорой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гибели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хозяина;</w:t>
            </w:r>
          </w:p>
          <w:p>
            <w:pPr>
              <w:pStyle w:val="TableParagraph"/>
              <w:spacing w:before="3"/>
              <w:ind w:left="116"/>
              <w:rPr>
                <w:sz w:val="23"/>
              </w:rPr>
            </w:pPr>
            <w:r>
              <w:rPr>
                <w:sz w:val="23"/>
              </w:rPr>
              <w:t>д) оказывает положительное влияние</w:t>
            </w:r>
          </w:p>
        </w:tc>
      </w:tr>
      <w:tr>
        <w:trPr>
          <w:trHeight w:val="2060" w:hRule="atLeast"/>
        </w:trPr>
        <w:tc>
          <w:tcPr>
            <w:tcW w:w="60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280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8.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42" w:lineRule="auto"/>
              <w:ind w:left="106" w:hanging="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Верное соотношение численности и </w:t>
            </w:r>
            <w:r>
              <w:rPr>
                <w:rFonts w:ascii="Cambria" w:hAnsi="Cambria"/>
                <w:sz w:val="22"/>
              </w:rPr>
              <w:t>биомассы растений и животных в биосфере</w:t>
            </w:r>
          </w:p>
        </w:tc>
        <w:tc>
          <w:tcPr>
            <w:tcW w:w="5606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в биосфере число видов растений больше, а</w:t>
            </w:r>
          </w:p>
          <w:p>
            <w:pPr>
              <w:pStyle w:val="TableParagraph"/>
              <w:spacing w:line="259" w:lineRule="exact"/>
              <w:ind w:left="120"/>
              <w:rPr>
                <w:sz w:val="23"/>
              </w:rPr>
            </w:pPr>
            <w:r>
              <w:rPr>
                <w:sz w:val="23"/>
              </w:rPr>
              <w:t>биомасса их меньше чем животных;</w:t>
            </w:r>
          </w:p>
          <w:p>
            <w:pPr>
              <w:pStyle w:val="TableParagraph"/>
              <w:spacing w:line="235" w:lineRule="auto"/>
              <w:ind w:left="118" w:right="229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число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видов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примерно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равно; в) биомасса растений на суше больше, а в океане меньше,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животных;</w:t>
            </w:r>
          </w:p>
          <w:p>
            <w:pPr>
              <w:pStyle w:val="TableParagraph"/>
              <w:spacing w:line="235" w:lineRule="auto" w:before="4"/>
              <w:ind w:left="120" w:right="890"/>
              <w:rPr>
                <w:sz w:val="23"/>
              </w:rPr>
            </w:pPr>
            <w:r>
              <w:rPr>
                <w:sz w:val="23"/>
              </w:rPr>
              <w:t>г)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животных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больше,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растений,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поэтому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их </w:t>
            </w:r>
            <w:r>
              <w:rPr>
                <w:w w:val="95"/>
                <w:sz w:val="23"/>
              </w:rPr>
              <w:t>биомасса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больше</w:t>
            </w:r>
          </w:p>
          <w:p>
            <w:pPr>
              <w:pStyle w:val="TableParagraph"/>
              <w:spacing w:line="259" w:lineRule="exact"/>
              <w:ind w:left="116"/>
              <w:rPr>
                <w:sz w:val="23"/>
              </w:rPr>
            </w:pPr>
            <w:r>
              <w:rPr>
                <w:sz w:val="23"/>
              </w:rPr>
              <w:t>д) в океане биомасса растений и животных равная</w:t>
            </w:r>
          </w:p>
        </w:tc>
      </w:tr>
      <w:tr>
        <w:trPr>
          <w:trHeight w:val="1020" w:hRule="atLeast"/>
        </w:trPr>
        <w:tc>
          <w:tcPr>
            <w:tcW w:w="605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ind w:left="27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787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Число особей вида на единицу</w:t>
            </w:r>
          </w:p>
          <w:p>
            <w:pPr>
              <w:pStyle w:val="TableParagraph"/>
              <w:spacing w:line="235" w:lineRule="auto" w:before="5"/>
              <w:ind w:left="109" w:right="427"/>
              <w:rPr>
                <w:sz w:val="23"/>
              </w:rPr>
            </w:pPr>
            <w:r>
              <w:rPr>
                <w:sz w:val="23"/>
              </w:rPr>
              <w:t>площади или на единицу объема жизненного пространства показывает: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2778" w:val="left" w:leader="none"/>
                <w:tab w:pos="2812" w:val="left" w:leader="none"/>
              </w:tabs>
              <w:spacing w:line="235" w:lineRule="auto" w:before="107"/>
              <w:ind w:left="116" w:right="1180" w:firstLine="4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видовое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разнообразие;</w:t>
              <w:tab/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плодовитость;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в)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плотность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популяции;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численность;</w:t>
            </w:r>
            <w:r>
              <w:rPr>
                <w:w w:val="96"/>
                <w:sz w:val="23"/>
              </w:rPr>
              <w:t> </w:t>
            </w:r>
            <w:r>
              <w:rPr>
                <w:w w:val="95"/>
                <w:sz w:val="23"/>
              </w:rPr>
              <w:t>д)  устойчивость</w:t>
            </w:r>
            <w:r>
              <w:rPr>
                <w:spacing w:val="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популяции</w:t>
            </w:r>
          </w:p>
        </w:tc>
      </w:tr>
      <w:tr>
        <w:trPr>
          <w:trHeight w:val="2060" w:hRule="atLeast"/>
        </w:trPr>
        <w:tc>
          <w:tcPr>
            <w:tcW w:w="60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Что такое трофическая  цепь</w:t>
            </w:r>
          </w:p>
        </w:tc>
        <w:tc>
          <w:tcPr>
            <w:tcW w:w="5606" w:type="dxa"/>
          </w:tcPr>
          <w:p>
            <w:pPr>
              <w:pStyle w:val="TableParagraph"/>
              <w:spacing w:line="234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цепь питания, образованная микроорганизмами,</w:t>
            </w:r>
          </w:p>
          <w:p>
            <w:pPr>
              <w:pStyle w:val="TableParagraph"/>
              <w:spacing w:line="235" w:lineRule="auto" w:before="2"/>
              <w:ind w:left="118" w:right="225" w:firstLine="2"/>
              <w:rPr>
                <w:sz w:val="23"/>
              </w:rPr>
            </w:pPr>
            <w:r>
              <w:rPr>
                <w:sz w:val="23"/>
              </w:rPr>
              <w:t>способными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фиксировать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энергию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химических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связей 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процессе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окисления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азота,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углерода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т.д.;</w:t>
            </w:r>
          </w:p>
          <w:p>
            <w:pPr>
              <w:pStyle w:val="TableParagraph"/>
              <w:spacing w:line="235" w:lineRule="auto" w:before="4"/>
              <w:ind w:left="116" w:right="351" w:firstLine="2"/>
              <w:rPr>
                <w:sz w:val="23"/>
              </w:rPr>
            </w:pPr>
            <w:r>
              <w:rPr>
                <w:sz w:val="23"/>
              </w:rPr>
              <w:t>6) цепь питания, образованная организмами, через которые происходит передача вещества и энергии; в) цепь питания, которая идет от мертвого органического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вещества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микроорганизмам,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затем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 детритофагам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хищникам;</w:t>
            </w:r>
          </w:p>
        </w:tc>
      </w:tr>
    </w:tbl>
    <w:p>
      <w:pPr>
        <w:spacing w:after="0" w:line="235" w:lineRule="auto"/>
        <w:rPr>
          <w:sz w:val="23"/>
        </w:rPr>
        <w:sectPr>
          <w:type w:val="continuous"/>
          <w:pgSz w:w="12240" w:h="15840"/>
          <w:pgMar w:top="980" w:bottom="280" w:left="1320" w:right="680"/>
        </w:sect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510"/>
        <w:gridCol w:w="1334"/>
        <w:gridCol w:w="5606"/>
      </w:tblGrid>
      <w:tr>
        <w:trPr>
          <w:trHeight w:val="1040" w:hRule="atLeast"/>
        </w:trPr>
        <w:tc>
          <w:tcPr>
            <w:tcW w:w="5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4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06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г) пастбищная цепь;</w:t>
            </w:r>
          </w:p>
          <w:p>
            <w:pPr>
              <w:pStyle w:val="TableParagraph"/>
              <w:spacing w:line="235" w:lineRule="auto" w:before="5"/>
              <w:ind w:left="119" w:right="554" w:hanging="3"/>
              <w:rPr>
                <w:sz w:val="23"/>
              </w:rPr>
            </w:pPr>
            <w:r>
              <w:rPr>
                <w:sz w:val="23"/>
              </w:rPr>
              <w:t>д)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цепь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питания,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которая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начинается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растений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и идет далее к растительноядным животным и их хищникам</w:t>
            </w:r>
          </w:p>
        </w:tc>
      </w:tr>
      <w:tr>
        <w:trPr>
          <w:trHeight w:val="1540" w:hRule="atLeast"/>
        </w:trPr>
        <w:tc>
          <w:tcPr>
            <w:tcW w:w="5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right="-13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w w:val="85"/>
                <w:sz w:val="22"/>
              </w:rPr>
              <w:t>11.</w:t>
            </w:r>
          </w:p>
        </w:tc>
        <w:tc>
          <w:tcPr>
            <w:tcW w:w="3845" w:type="dxa"/>
            <w:gridSpan w:val="2"/>
          </w:tcPr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spacing w:line="242" w:lineRule="auto"/>
              <w:ind w:left="163" w:firstLine="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Укажите OOПT Республики </w:t>
            </w:r>
            <w:r>
              <w:rPr>
                <w:rFonts w:ascii="Cambria" w:hAnsi="Cambria"/>
                <w:w w:val="95"/>
                <w:sz w:val="22"/>
              </w:rPr>
              <w:t>Татарстан, имеющее статус </w:t>
            </w:r>
            <w:r>
              <w:rPr>
                <w:rFonts w:ascii="Cambria" w:hAnsi="Cambria"/>
                <w:sz w:val="22"/>
              </w:rPr>
              <w:t>биосферного:</w:t>
            </w:r>
          </w:p>
        </w:tc>
        <w:tc>
          <w:tcPr>
            <w:tcW w:w="5606" w:type="dxa"/>
          </w:tcPr>
          <w:p>
            <w:pPr>
              <w:pStyle w:val="TableParagraph"/>
              <w:spacing w:line="222" w:lineRule="exact"/>
              <w:ind w:left="121"/>
              <w:rPr>
                <w:sz w:val="23"/>
              </w:rPr>
            </w:pPr>
            <w:r>
              <w:rPr>
                <w:w w:val="95"/>
                <w:sz w:val="23"/>
              </w:rPr>
              <w:t>а)  Волжско-Камский заповедник;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sz w:val="23"/>
              </w:rPr>
              <w:t>6) заказник «Чатыр Tay»;</w:t>
            </w:r>
          </w:p>
          <w:p>
            <w:pPr>
              <w:pStyle w:val="TableParagraph"/>
              <w:ind w:left="120" w:right="713" w:hanging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государственный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природный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заказник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«остров Свияжск»</w:t>
            </w:r>
          </w:p>
          <w:p>
            <w:pPr>
              <w:pStyle w:val="TableParagraph"/>
              <w:ind w:left="121" w:right="1561" w:hanging="3"/>
              <w:rPr>
                <w:sz w:val="23"/>
              </w:rPr>
            </w:pPr>
            <w:r>
              <w:rPr>
                <w:sz w:val="23"/>
              </w:rPr>
              <w:t>в) национальный парк «Нижняя Кама»; </w:t>
            </w:r>
            <w:r>
              <w:rPr>
                <w:w w:val="95"/>
                <w:sz w:val="23"/>
              </w:rPr>
              <w:t>г) памятник природы «І4стоки  Казанки».</w:t>
            </w:r>
          </w:p>
        </w:tc>
      </w:tr>
      <w:tr>
        <w:trPr>
          <w:trHeight w:val="760" w:hRule="atLeast"/>
        </w:trPr>
        <w:tc>
          <w:tcPr>
            <w:tcW w:w="547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right="-1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12.</w:t>
            </w:r>
          </w:p>
        </w:tc>
        <w:tc>
          <w:tcPr>
            <w:tcW w:w="3845" w:type="dxa"/>
            <w:gridSpan w:val="2"/>
          </w:tcPr>
          <w:p>
            <w:pPr>
              <w:pStyle w:val="TableParagraph"/>
              <w:spacing w:line="222" w:lineRule="exact"/>
              <w:ind w:left="169"/>
              <w:rPr>
                <w:sz w:val="23"/>
              </w:rPr>
            </w:pPr>
            <w:r>
              <w:rPr>
                <w:w w:val="95"/>
                <w:sz w:val="23"/>
              </w:rPr>
              <w:t>Организмы,  предпочитающие</w:t>
            </w:r>
          </w:p>
          <w:p>
            <w:pPr>
              <w:pStyle w:val="TableParagraph"/>
              <w:spacing w:line="230" w:lineRule="auto" w:before="10"/>
              <w:ind w:left="169" w:hanging="2"/>
              <w:rPr>
                <w:sz w:val="23"/>
              </w:rPr>
            </w:pPr>
            <w:r>
              <w:rPr>
                <w:w w:val="95"/>
                <w:sz w:val="23"/>
              </w:rPr>
              <w:t>местообитания, освещенные ярким солнечным  светом, называются: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1972" w:val="left" w:leader="none"/>
              </w:tabs>
              <w:spacing w:before="101"/>
              <w:ind w:left="121"/>
              <w:rPr>
                <w:sz w:val="22"/>
              </w:rPr>
            </w:pPr>
            <w:r>
              <w:rPr>
                <w:sz w:val="22"/>
              </w:rPr>
              <w:t>а)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гелиофобами;</w:t>
              <w:tab/>
              <w:t>6)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галофобами;</w:t>
            </w:r>
          </w:p>
          <w:p>
            <w:pPr>
              <w:pStyle w:val="TableParagraph"/>
              <w:spacing w:before="5"/>
              <w:ind w:left="119"/>
              <w:rPr>
                <w:sz w:val="22"/>
              </w:rPr>
            </w:pPr>
            <w:r>
              <w:rPr>
                <w:sz w:val="22"/>
              </w:rPr>
              <w:t>в)  галобионтами;    г) гелиобионтами; д) галофитами.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spacing w:line="222" w:lineRule="exact"/>
              <w:ind w:left="105"/>
              <w:rPr>
                <w:sz w:val="23"/>
              </w:rPr>
            </w:pPr>
            <w:r>
              <w:rPr>
                <w:b/>
                <w:sz w:val="23"/>
              </w:rPr>
              <w:t>Задание 2. Выберите 2 правильных </w:t>
            </w:r>
            <w:r>
              <w:rPr>
                <w:sz w:val="23"/>
              </w:rPr>
              <w:t>ответа  из нескольких  предложенных,  за правильный ответ</w:t>
            </w:r>
          </w:p>
          <w:p>
            <w:pPr>
              <w:pStyle w:val="TableParagraph"/>
              <w:spacing w:line="264" w:lineRule="exact"/>
              <w:ind w:left="93"/>
              <w:rPr>
                <w:sz w:val="23"/>
              </w:rPr>
            </w:pPr>
            <w:r>
              <w:rPr>
                <w:sz w:val="23"/>
              </w:rPr>
              <w:t>1 балл: (вопросы 13-17)</w:t>
            </w:r>
          </w:p>
        </w:tc>
      </w:tr>
      <w:tr>
        <w:trPr>
          <w:trHeight w:val="760" w:hRule="atLeast"/>
        </w:trPr>
        <w:tc>
          <w:tcPr>
            <w:tcW w:w="547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845" w:type="dxa"/>
            <w:gridSpan w:val="2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Дождевые  черви являются:</w:t>
            </w:r>
          </w:p>
        </w:tc>
        <w:tc>
          <w:tcPr>
            <w:tcW w:w="5606" w:type="dxa"/>
          </w:tcPr>
          <w:p>
            <w:pPr>
              <w:pStyle w:val="TableParagraph"/>
              <w:tabs>
                <w:tab w:pos="2092" w:val="left" w:leader="none"/>
              </w:tabs>
              <w:spacing w:line="220" w:lineRule="exact"/>
              <w:ind w:left="118" w:firstLine="2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детритофагами,</w:t>
              <w:tab/>
            </w:r>
            <w:r>
              <w:rPr>
                <w:w w:val="95"/>
                <w:sz w:val="23"/>
              </w:rPr>
              <w:t>6)</w:t>
            </w:r>
            <w:r>
              <w:rPr>
                <w:spacing w:val="2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автотрофами,</w:t>
            </w:r>
          </w:p>
          <w:p>
            <w:pPr>
              <w:pStyle w:val="TableParagraph"/>
              <w:tabs>
                <w:tab w:pos="2083" w:val="left" w:leader="none"/>
              </w:tabs>
              <w:spacing w:line="235" w:lineRule="auto" w:before="2"/>
              <w:ind w:left="116" w:right="1993" w:firstLine="2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фитофагами,</w:t>
              <w:tab/>
            </w:r>
            <w:r>
              <w:rPr>
                <w:w w:val="95"/>
                <w:sz w:val="23"/>
              </w:rPr>
              <w:t>г)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редуцентами,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д)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консументами,</w:t>
              <w:tab/>
            </w:r>
            <w:r>
              <w:rPr>
                <w:w w:val="95"/>
                <w:sz w:val="23"/>
              </w:rPr>
              <w:t>е)</w:t>
            </w:r>
            <w:r>
              <w:rPr>
                <w:spacing w:val="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мезотрофами</w:t>
            </w:r>
          </w:p>
        </w:tc>
      </w:tr>
      <w:tr>
        <w:trPr>
          <w:trHeight w:val="1280" w:hRule="atLeast"/>
        </w:trPr>
        <w:tc>
          <w:tcPr>
            <w:tcW w:w="54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0"/>
              <w:ind w:right="29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</w:t>
            </w:r>
          </w:p>
        </w:tc>
        <w:tc>
          <w:tcPr>
            <w:tcW w:w="3845" w:type="dxa"/>
            <w:gridSpan w:val="2"/>
          </w:tcPr>
          <w:p>
            <w:pPr>
              <w:pStyle w:val="TableParagraph"/>
              <w:spacing w:line="235" w:lineRule="auto" w:before="92"/>
              <w:ind w:left="93" w:right="389" w:firstLine="2"/>
              <w:rPr>
                <w:sz w:val="23"/>
              </w:rPr>
            </w:pPr>
            <w:r>
              <w:rPr>
                <w:sz w:val="23"/>
              </w:rPr>
              <w:t>Какие типы растительности Татарстана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относятся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зональным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типам:</w:t>
            </w:r>
          </w:p>
        </w:tc>
        <w:tc>
          <w:tcPr>
            <w:tcW w:w="5606" w:type="dxa"/>
          </w:tcPr>
          <w:p>
            <w:pPr>
              <w:pStyle w:val="TableParagraph"/>
              <w:spacing w:line="222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широколиственные леса;</w:t>
            </w:r>
          </w:p>
          <w:p>
            <w:pPr>
              <w:pStyle w:val="TableParagraph"/>
              <w:spacing w:line="232" w:lineRule="auto" w:before="7"/>
              <w:ind w:left="118" w:right="3596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пойменные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луга; в) сосновые леса;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луговые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степи;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д) сфагновые болота.</w:t>
            </w:r>
          </w:p>
        </w:tc>
      </w:tr>
      <w:tr>
        <w:trPr>
          <w:trHeight w:val="1280" w:hRule="atLeast"/>
        </w:trPr>
        <w:tc>
          <w:tcPr>
            <w:tcW w:w="54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158" w:lineRule="exact"/>
              <w:ind w:left="3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3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45" w:type="dxa"/>
            <w:gridSpan w:val="2"/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ind w:left="89" w:right="663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Размножение, линька, сезонные </w:t>
            </w:r>
            <w:r>
              <w:rPr>
                <w:rFonts w:ascii="Cambria" w:hAnsi="Cambria"/>
                <w:w w:val="90"/>
                <w:sz w:val="22"/>
              </w:rPr>
              <w:t>миграции — это адаптации к:</w:t>
            </w:r>
          </w:p>
        </w:tc>
        <w:tc>
          <w:tcPr>
            <w:tcW w:w="5606" w:type="dxa"/>
          </w:tcPr>
          <w:p>
            <w:pPr>
              <w:pStyle w:val="TableParagraph"/>
              <w:spacing w:line="222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световому режиму;</w:t>
            </w:r>
          </w:p>
          <w:p>
            <w:pPr>
              <w:pStyle w:val="TableParagraph"/>
              <w:spacing w:line="232" w:lineRule="auto" w:before="7"/>
              <w:ind w:left="118" w:right="3349"/>
              <w:rPr>
                <w:sz w:val="23"/>
              </w:rPr>
            </w:pPr>
            <w:r>
              <w:rPr>
                <w:sz w:val="23"/>
              </w:rPr>
              <w:t>6)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тепловому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режиму;</w:t>
            </w:r>
            <w:r>
              <w:rPr>
                <w:w w:val="94"/>
                <w:sz w:val="23"/>
              </w:rPr>
              <w:t> </w:t>
            </w:r>
            <w:r>
              <w:rPr>
                <w:sz w:val="23"/>
              </w:rPr>
              <w:t>в) водному режиму; г)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режиму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осадков;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д)  антропогенным воздействиям.</w:t>
            </w:r>
          </w:p>
        </w:tc>
      </w:tr>
      <w:tr>
        <w:trPr>
          <w:trHeight w:val="1240" w:hRule="atLeast"/>
        </w:trPr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ind w:right="24"/>
              <w:jc w:val="right"/>
              <w:rPr>
                <w:sz w:val="22"/>
              </w:rPr>
            </w:pPr>
            <w:r>
              <w:rPr>
                <w:w w:val="70"/>
                <w:sz w:val="22"/>
              </w:rPr>
              <w:t>Ј </w:t>
            </w:r>
            <w:r>
              <w:rPr>
                <w:w w:val="95"/>
                <w:position w:val="-9"/>
                <w:sz w:val="22"/>
              </w:rPr>
              <w:t>6</w:t>
            </w:r>
          </w:p>
        </w:tc>
        <w:tc>
          <w:tcPr>
            <w:tcW w:w="3845" w:type="dxa"/>
            <w:gridSpan w:val="2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33"/>
              </w:rPr>
            </w:pPr>
          </w:p>
          <w:p>
            <w:pPr>
              <w:pStyle w:val="TableParagraph"/>
              <w:tabs>
                <w:tab w:pos="1206" w:val="left" w:leader="none"/>
                <w:tab w:pos="3205" w:val="left" w:leader="none"/>
              </w:tabs>
              <w:ind w:left="96"/>
              <w:rPr>
                <w:sz w:val="22"/>
              </w:rPr>
            </w:pPr>
            <w:r>
              <w:rPr>
                <w:sz w:val="22"/>
              </w:rPr>
              <w:t>Парой</w:t>
              <w:tab/>
              <w:t>хищник-жертва</w:t>
              <w:tab/>
              <w:t>могут</w:t>
            </w:r>
          </w:p>
          <w:p>
            <w:pPr>
              <w:pStyle w:val="TableParagraph"/>
              <w:spacing w:before="51"/>
              <w:ind w:left="97"/>
              <w:rPr>
                <w:sz w:val="14"/>
              </w:rPr>
            </w:pPr>
            <w:r>
              <w:rPr>
                <w:w w:val="115"/>
                <w:sz w:val="14"/>
              </w:rPr>
              <w:t>ЯВЛЯТЬGЯ'</w:t>
            </w:r>
          </w:p>
        </w:tc>
        <w:tc>
          <w:tcPr>
            <w:tcW w:w="56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слепень и лошадь;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sz w:val="23"/>
              </w:rPr>
              <w:t>6) лисица и куропатка;</w:t>
            </w:r>
          </w:p>
          <w:p>
            <w:pPr>
              <w:pStyle w:val="TableParagraph"/>
              <w:spacing w:line="235" w:lineRule="auto"/>
              <w:ind w:left="116" w:right="2765" w:firstLine="2"/>
              <w:rPr>
                <w:sz w:val="23"/>
              </w:rPr>
            </w:pPr>
            <w:r>
              <w:rPr>
                <w:sz w:val="23"/>
              </w:rPr>
              <w:t>в) бычий цепень и корова; г) гриб - трутовик и береза; д) росянка и комар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4"/>
              <w:ind w:right="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17</w:t>
            </w:r>
          </w:p>
        </w:tc>
        <w:tc>
          <w:tcPr>
            <w:tcW w:w="3845" w:type="dxa"/>
            <w:gridSpan w:val="2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3651" w:val="left" w:leader="none"/>
              </w:tabs>
              <w:spacing w:line="209" w:lineRule="exact"/>
              <w:ind w:left="97" w:hanging="2"/>
              <w:rPr>
                <w:sz w:val="23"/>
              </w:rPr>
            </w:pPr>
            <w:r>
              <w:rPr>
                <w:sz w:val="23"/>
              </w:rPr>
              <w:t>К   числу </w:t>
            </w:r>
            <w:r>
              <w:rPr>
                <w:spacing w:val="17"/>
                <w:sz w:val="23"/>
              </w:rPr>
              <w:t> </w:t>
            </w:r>
            <w:r>
              <w:rPr>
                <w:sz w:val="23"/>
              </w:rPr>
              <w:t>видов, 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встречающихся</w:t>
              <w:tab/>
              <w:t>в</w:t>
            </w:r>
          </w:p>
          <w:p>
            <w:pPr>
              <w:pStyle w:val="TableParagraph"/>
              <w:tabs>
                <w:tab w:pos="1539" w:val="left" w:leader="none"/>
                <w:tab w:pos="2588" w:val="left" w:leader="none"/>
                <w:tab w:pos="3536" w:val="left" w:leader="none"/>
              </w:tabs>
              <w:spacing w:line="262" w:lineRule="exact"/>
              <w:ind w:left="97"/>
              <w:rPr>
                <w:sz w:val="23"/>
              </w:rPr>
            </w:pPr>
            <w:r>
              <w:rPr>
                <w:sz w:val="23"/>
              </w:rPr>
              <w:t>экосистемах</w:t>
              <w:tab/>
              <w:t>луговых</w:t>
              <w:tab/>
              <w:t>степей,</w:t>
              <w:tab/>
              <w:t>не</w:t>
            </w:r>
          </w:p>
          <w:p>
            <w:pPr>
              <w:pStyle w:val="TableParagraph"/>
              <w:spacing w:before="9"/>
              <w:ind w:left="97"/>
              <w:rPr>
                <w:sz w:val="22"/>
              </w:rPr>
            </w:pPr>
            <w:r>
              <w:rPr>
                <w:sz w:val="22"/>
              </w:rPr>
              <w:t>относятся:</w:t>
            </w:r>
          </w:p>
        </w:tc>
        <w:tc>
          <w:tcPr>
            <w:tcW w:w="56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121"/>
              <w:rPr>
                <w:sz w:val="23"/>
              </w:rPr>
            </w:pPr>
            <w:r>
              <w:rPr>
                <w:sz w:val="23"/>
              </w:rPr>
              <w:t>а) ковыль перистый;</w:t>
            </w:r>
          </w:p>
          <w:p>
            <w:pPr>
              <w:pStyle w:val="TableParagraph"/>
              <w:spacing w:line="235" w:lineRule="auto" w:before="2"/>
              <w:ind w:left="118" w:right="3134"/>
              <w:rPr>
                <w:sz w:val="23"/>
              </w:rPr>
            </w:pPr>
            <w:r>
              <w:rPr>
                <w:sz w:val="23"/>
              </w:rPr>
              <w:t>6) шалфей мутовчатый; в) ландыш майский;</w:t>
            </w:r>
          </w:p>
        </w:tc>
      </w:tr>
      <w:tr>
        <w:trPr>
          <w:trHeight w:val="760" w:hRule="atLeast"/>
        </w:trPr>
        <w:tc>
          <w:tcPr>
            <w:tcW w:w="9998" w:type="dxa"/>
            <w:gridSpan w:val="4"/>
          </w:tcPr>
          <w:p>
            <w:pPr>
              <w:pStyle w:val="TableParagraph"/>
              <w:tabs>
                <w:tab w:pos="5715" w:val="left" w:leader="none"/>
              </w:tabs>
              <w:spacing w:line="232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Задание 3. Установите соответствие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'paape</w:t>
              <w:tab/>
              <w:t>лмтерминами  (или примерами)  и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их</w:t>
            </w:r>
          </w:p>
          <w:p>
            <w:pPr>
              <w:pStyle w:val="TableParagraph"/>
              <w:spacing w:line="223" w:lineRule="auto" w:before="18"/>
              <w:ind w:left="105" w:right="179" w:firstLine="3"/>
              <w:rPr>
                <w:sz w:val="23"/>
              </w:rPr>
            </w:pPr>
            <w:r>
              <w:rPr>
                <w:sz w:val="23"/>
              </w:rPr>
              <w:t>толкованием (определением). За каждое правильное соответствие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0,5 баллов, максимально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2 балла (вопросы 18-21), заполняется как: </w:t>
            </w:r>
            <w:r>
              <w:rPr>
                <w:w w:val="90"/>
                <w:sz w:val="23"/>
              </w:rPr>
              <w:t>l— </w:t>
            </w:r>
            <w:r>
              <w:rPr>
                <w:sz w:val="23"/>
              </w:rPr>
              <w:t>?; 2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3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?; </w:t>
            </w:r>
            <w:r>
              <w:rPr>
                <w:w w:val="90"/>
                <w:sz w:val="23"/>
              </w:rPr>
              <w:t>4— </w:t>
            </w:r>
            <w:r>
              <w:rPr>
                <w:sz w:val="23"/>
              </w:rPr>
              <w:t>?</w:t>
            </w:r>
          </w:p>
        </w:tc>
      </w:tr>
      <w:tr>
        <w:trPr>
          <w:trHeight w:val="1280" w:hRule="atLeast"/>
        </w:trPr>
        <w:tc>
          <w:tcPr>
            <w:tcW w:w="547" w:type="dxa"/>
          </w:tcPr>
          <w:p>
            <w:pPr>
              <w:pStyle w:val="TableParagraph"/>
              <w:spacing w:before="96"/>
              <w:ind w:left="83"/>
              <w:rPr>
                <w:sz w:val="22"/>
              </w:rPr>
            </w:pPr>
            <w:r>
              <w:rPr>
                <w:w w:val="89"/>
                <w:sz w:val="22"/>
              </w:rPr>
              <w:t>'</w:t>
            </w:r>
          </w:p>
        </w:tc>
        <w:tc>
          <w:tcPr>
            <w:tcW w:w="251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3" w:val="left" w:leader="none"/>
              </w:tabs>
              <w:spacing w:line="251" w:lineRule="exact" w:before="96" w:after="0"/>
              <w:ind w:left="322" w:right="0" w:hanging="224"/>
              <w:jc w:val="left"/>
              <w:rPr>
                <w:sz w:val="22"/>
              </w:rPr>
            </w:pPr>
            <w:r>
              <w:rPr>
                <w:sz w:val="22"/>
              </w:rPr>
              <w:t>Мезотроф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63" w:lineRule="exact" w:before="0" w:after="0"/>
              <w:ind w:left="327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Стенофаг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8" w:val="left" w:leader="none"/>
              </w:tabs>
              <w:spacing w:line="259" w:lineRule="exact" w:before="0" w:after="0"/>
              <w:ind w:left="327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Фаготроф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7" w:val="left" w:leader="none"/>
              </w:tabs>
              <w:spacing w:line="259" w:lineRule="exact" w:before="0" w:after="0"/>
              <w:ind w:left="326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Герпетобионт</w:t>
            </w:r>
          </w:p>
        </w:tc>
        <w:tc>
          <w:tcPr>
            <w:tcW w:w="6941" w:type="dxa"/>
            <w:gridSpan w:val="2"/>
          </w:tcPr>
          <w:p>
            <w:pPr>
              <w:pStyle w:val="TableParagraph"/>
              <w:spacing w:line="223" w:lineRule="exact"/>
              <w:ind w:left="113"/>
              <w:rPr>
                <w:sz w:val="22"/>
              </w:rPr>
            </w:pPr>
            <w:r>
              <w:rPr>
                <w:sz w:val="22"/>
              </w:rPr>
              <w:t>А) Гетеротроф,  поедающий  другие организмы;</w:t>
            </w:r>
          </w:p>
          <w:p>
            <w:pPr>
              <w:pStyle w:val="TableParagraph"/>
              <w:spacing w:line="249" w:lineRule="auto"/>
              <w:ind w:left="114" w:right="652" w:firstLine="1"/>
              <w:rPr>
                <w:sz w:val="22"/>
              </w:rPr>
            </w:pPr>
            <w:r>
              <w:rPr>
                <w:sz w:val="22"/>
              </w:rPr>
              <w:t>Б) Организм, с умеренными потребностями в питательных веществах;</w:t>
            </w:r>
          </w:p>
          <w:p>
            <w:pPr>
              <w:pStyle w:val="TableParagraph"/>
              <w:spacing w:line="244" w:lineRule="auto"/>
              <w:ind w:left="115" w:right="652"/>
              <w:rPr>
                <w:sz w:val="22"/>
              </w:rPr>
            </w:pPr>
            <w:r>
              <w:rPr>
                <w:sz w:val="22"/>
              </w:rPr>
              <w:t>В) Организм, обитающий на поверхности почвы и в подстилке; Г) Организм,  имеющий  узкую пищевую специализацию</w:t>
            </w:r>
          </w:p>
        </w:tc>
      </w:tr>
      <w:tr>
        <w:trPr>
          <w:trHeight w:val="1280" w:hRule="atLeast"/>
        </w:trPr>
        <w:tc>
          <w:tcPr>
            <w:tcW w:w="54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1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5" w:val="left" w:leader="none"/>
              </w:tabs>
              <w:spacing w:line="262" w:lineRule="exact" w:before="92" w:after="0"/>
              <w:ind w:left="394" w:right="0" w:hanging="263"/>
              <w:jc w:val="left"/>
              <w:rPr>
                <w:sz w:val="23"/>
              </w:rPr>
            </w:pPr>
            <w:r>
              <w:rPr>
                <w:sz w:val="23"/>
              </w:rPr>
              <w:t>гербициды;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4" w:val="left" w:leader="none"/>
              </w:tabs>
              <w:spacing w:line="259" w:lineRule="exact" w:before="0" w:after="0"/>
              <w:ind w:left="393" w:right="0" w:hanging="264"/>
              <w:jc w:val="left"/>
              <w:rPr>
                <w:sz w:val="23"/>
              </w:rPr>
            </w:pPr>
            <w:r>
              <w:rPr>
                <w:sz w:val="23"/>
              </w:rPr>
              <w:t>фунгициды;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5" w:val="left" w:leader="none"/>
              </w:tabs>
              <w:spacing w:line="259" w:lineRule="exact" w:before="0" w:after="0"/>
              <w:ind w:left="394" w:right="0" w:hanging="265"/>
              <w:jc w:val="left"/>
              <w:rPr>
                <w:sz w:val="23"/>
              </w:rPr>
            </w:pPr>
            <w:r>
              <w:rPr>
                <w:sz w:val="23"/>
              </w:rPr>
              <w:t>акарициды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4" w:val="left" w:leader="none"/>
              </w:tabs>
              <w:spacing w:line="262" w:lineRule="exact" w:before="0" w:after="0"/>
              <w:ind w:left="393" w:right="0" w:hanging="263"/>
              <w:jc w:val="left"/>
              <w:rPr>
                <w:sz w:val="23"/>
              </w:rPr>
            </w:pPr>
            <w:r>
              <w:rPr>
                <w:sz w:val="23"/>
              </w:rPr>
              <w:t>инсектициды</w:t>
            </w:r>
          </w:p>
        </w:tc>
        <w:tc>
          <w:tcPr>
            <w:tcW w:w="6941" w:type="dxa"/>
            <w:gridSpan w:val="2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А) борьба с клещами</w:t>
            </w:r>
          </w:p>
          <w:p>
            <w:pPr>
              <w:pStyle w:val="TableParagraph"/>
              <w:spacing w:line="249" w:lineRule="auto" w:before="6"/>
              <w:ind w:left="115" w:right="3032" w:hanging="1"/>
              <w:rPr>
                <w:sz w:val="22"/>
              </w:rPr>
            </w:pPr>
            <w:r>
              <w:rPr>
                <w:sz w:val="22"/>
              </w:rPr>
              <w:t>Б) борьба с насекомыми—вредителями; В) борьба  с сорняками;</w:t>
            </w:r>
          </w:p>
          <w:p>
            <w:pPr>
              <w:pStyle w:val="TableParagraph"/>
              <w:spacing w:line="245" w:lineRule="exact"/>
              <w:ind w:left="115"/>
              <w:rPr>
                <w:sz w:val="22"/>
              </w:rPr>
            </w:pPr>
            <w:r>
              <w:rPr>
                <w:sz w:val="22"/>
              </w:rPr>
              <w:t>Г) борьба с патогенными  грибами</w:t>
            </w:r>
          </w:p>
        </w:tc>
      </w:tr>
      <w:tr>
        <w:trPr>
          <w:trHeight w:val="300" w:hRule="atLeast"/>
        </w:trPr>
        <w:tc>
          <w:tcPr>
            <w:tcW w:w="547" w:type="dxa"/>
          </w:tcPr>
          <w:p>
            <w:pPr>
              <w:pStyle w:val="TableParagraph"/>
              <w:spacing w:line="230" w:lineRule="exact"/>
              <w:ind w:left="105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2510" w:type="dxa"/>
          </w:tcPr>
          <w:p>
            <w:pPr>
              <w:pStyle w:val="TableParagraph"/>
              <w:spacing w:line="230" w:lineRule="exact"/>
              <w:ind w:left="98"/>
              <w:rPr>
                <w:sz w:val="22"/>
              </w:rPr>
            </w:pPr>
            <w:r>
              <w:rPr>
                <w:sz w:val="22"/>
              </w:rPr>
              <w:t>1. Интродуценты</w:t>
            </w:r>
          </w:p>
        </w:tc>
        <w:tc>
          <w:tcPr>
            <w:tcW w:w="6941" w:type="dxa"/>
            <w:gridSpan w:val="2"/>
          </w:tcPr>
          <w:p>
            <w:pPr>
              <w:pStyle w:val="TableParagraph"/>
              <w:spacing w:line="249" w:lineRule="exact"/>
              <w:ind w:left="113"/>
              <w:rPr>
                <w:sz w:val="22"/>
              </w:rPr>
            </w:pPr>
            <w:r>
              <w:rPr>
                <w:sz w:val="22"/>
              </w:rPr>
              <w:t>А)  Сорная растительность;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2240" w:h="15840"/>
          <w:pgMar w:top="1080" w:bottom="280" w:left="1320" w:right="6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2539"/>
        <w:gridCol w:w="6052"/>
        <w:gridCol w:w="889"/>
      </w:tblGrid>
      <w:tr>
        <w:trPr>
          <w:trHeight w:val="140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3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7" w:val="left" w:leader="none"/>
              </w:tabs>
              <w:spacing w:line="232" w:lineRule="exact" w:before="0" w:after="0"/>
              <w:ind w:left="356" w:right="0" w:hanging="232"/>
              <w:jc w:val="left"/>
              <w:rPr>
                <w:sz w:val="23"/>
              </w:rPr>
            </w:pPr>
            <w:r>
              <w:rPr>
                <w:sz w:val="23"/>
              </w:rPr>
              <w:t>Рудералы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6" w:val="left" w:leader="none"/>
              </w:tabs>
              <w:spacing w:line="240" w:lineRule="auto" w:before="52" w:after="0"/>
              <w:ind w:left="355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Фитонциды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6" w:val="left" w:leader="none"/>
              </w:tabs>
              <w:spacing w:line="240" w:lineRule="auto" w:before="42" w:after="0"/>
              <w:ind w:left="355" w:right="0" w:hanging="230"/>
              <w:jc w:val="left"/>
              <w:rPr>
                <w:sz w:val="23"/>
              </w:rPr>
            </w:pPr>
            <w:r>
              <w:rPr>
                <w:sz w:val="23"/>
              </w:rPr>
              <w:t>Ксерофилы</w:t>
            </w:r>
          </w:p>
        </w:tc>
        <w:tc>
          <w:tcPr>
            <w:tcW w:w="6941" w:type="dxa"/>
            <w:gridSpan w:val="2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Б) Организмы,  приспособленные к жизни в условиях  недостатка</w:t>
            </w:r>
          </w:p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41375" cy="9144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ind w:left="115" w:right="1431"/>
              <w:rPr>
                <w:sz w:val="23"/>
              </w:rPr>
            </w:pPr>
            <w:r>
              <w:rPr>
                <w:sz w:val="23"/>
              </w:rPr>
              <w:t>В)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Организмы,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перенесенные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за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пределы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своего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ареала; Г)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Бактерицидные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вещества,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выделяемые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растениями.</w:t>
            </w:r>
          </w:p>
        </w:tc>
      </w:tr>
      <w:tr>
        <w:trPr>
          <w:trHeight w:val="128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79" w:right="32"/>
              <w:jc w:val="center"/>
              <w:rPr>
                <w:sz w:val="23"/>
              </w:rPr>
            </w:pPr>
            <w:r>
              <w:rPr>
                <w:sz w:val="23"/>
              </w:rPr>
              <w:t>21.</w:t>
            </w:r>
          </w:p>
        </w:tc>
        <w:tc>
          <w:tcPr>
            <w:tcW w:w="2539" w:type="dxa"/>
          </w:tcPr>
          <w:p>
            <w:pPr>
              <w:pStyle w:val="TableParagraph"/>
              <w:spacing w:line="220" w:lineRule="exact"/>
              <w:ind w:left="126"/>
              <w:rPr>
                <w:sz w:val="23"/>
              </w:rPr>
            </w:pPr>
            <w:r>
              <w:rPr>
                <w:sz w:val="23"/>
              </w:rPr>
              <w:t>1. В.Н. Сукачев;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59" w:lineRule="exact" w:before="0" w:after="0"/>
              <w:ind w:left="295" w:right="0" w:hanging="171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Э.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Геккель;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6" w:val="left" w:leader="none"/>
              </w:tabs>
              <w:spacing w:line="259" w:lineRule="exact" w:before="0" w:after="0"/>
              <w:ind w:left="295" w:right="0" w:hanging="171"/>
              <w:jc w:val="left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Тэнсли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8" w:val="left" w:leader="none"/>
              </w:tabs>
              <w:spacing w:line="262" w:lineRule="exact" w:before="0" w:after="0"/>
              <w:ind w:left="297" w:right="0" w:hanging="172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К.</w:t>
            </w:r>
            <w:r>
              <w:rPr>
                <w:spacing w:val="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Раункиер</w:t>
            </w:r>
          </w:p>
        </w:tc>
        <w:tc>
          <w:tcPr>
            <w:tcW w:w="6941" w:type="dxa"/>
            <w:gridSpan w:val="2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А) предложил  термин «экосистема»;</w:t>
            </w:r>
          </w:p>
          <w:p>
            <w:pPr>
              <w:pStyle w:val="TableParagraph"/>
              <w:spacing w:before="11"/>
              <w:ind w:left="115" w:right="1128" w:hanging="1"/>
              <w:rPr>
                <w:sz w:val="22"/>
              </w:rPr>
            </w:pPr>
            <w:r>
              <w:rPr>
                <w:sz w:val="22"/>
              </w:rPr>
              <w:t>Б) предложил классификацию жизненных форм растений; В) предложил  термин «экология»;</w:t>
            </w:r>
          </w:p>
          <w:p>
            <w:pPr>
              <w:pStyle w:val="TableParagraph"/>
              <w:spacing w:before="11"/>
              <w:ind w:left="115"/>
              <w:rPr>
                <w:sz w:val="22"/>
              </w:rPr>
            </w:pPr>
            <w:r>
              <w:rPr>
                <w:sz w:val="22"/>
              </w:rPr>
              <w:t>Г) предложил  термин «биогеоценоз»</w:t>
            </w:r>
          </w:p>
        </w:tc>
      </w:tr>
      <w:tr>
        <w:trPr>
          <w:trHeight w:val="780" w:hRule="atLeast"/>
        </w:trPr>
        <w:tc>
          <w:tcPr>
            <w:tcW w:w="10008" w:type="dxa"/>
            <w:gridSpan w:val="4"/>
          </w:tcPr>
          <w:p>
            <w:pPr>
              <w:pStyle w:val="TableParagraph"/>
              <w:spacing w:line="229" w:lineRule="exact"/>
              <w:ind w:left="115" w:hanging="2"/>
              <w:rPr>
                <w:b/>
                <w:sz w:val="23"/>
              </w:rPr>
            </w:pPr>
            <w:r>
              <w:rPr>
                <w:sz w:val="23"/>
              </w:rPr>
              <w:t>Задание 4. Определите </w:t>
            </w:r>
            <w:r>
              <w:rPr>
                <w:b/>
                <w:sz w:val="23"/>
              </w:rPr>
              <w:t>правильность представленных ниже утверждений </w:t>
            </w:r>
            <w:r>
              <w:rPr>
                <w:sz w:val="23"/>
              </w:rPr>
              <w:t>и кратко </w:t>
            </w:r>
            <w:r>
              <w:rPr>
                <w:b/>
                <w:sz w:val="23"/>
              </w:rPr>
              <w:t>письменно</w:t>
            </w:r>
          </w:p>
          <w:p>
            <w:pPr>
              <w:pStyle w:val="TableParagraph"/>
              <w:spacing w:line="257" w:lineRule="exact"/>
              <w:ind w:left="115"/>
              <w:rPr>
                <w:i/>
                <w:sz w:val="23"/>
              </w:rPr>
            </w:pPr>
            <w:r>
              <w:rPr>
                <w:sz w:val="23"/>
              </w:rPr>
              <w:t>его обоснуйте </w:t>
            </w:r>
            <w:r>
              <w:rPr>
                <w:i/>
                <w:sz w:val="23"/>
              </w:rPr>
              <w:t>(выбор правильного утверждения «да» или «нет» </w:t>
            </w:r>
            <w:r>
              <w:rPr>
                <w:i/>
                <w:w w:val="90"/>
                <w:sz w:val="23"/>
              </w:rPr>
              <w:t>— 1 </w:t>
            </w:r>
            <w:r>
              <w:rPr>
                <w:i/>
                <w:sz w:val="23"/>
              </w:rPr>
              <w:t>балл, обоснование ответа </w:t>
            </w:r>
            <w:r>
              <w:rPr>
                <w:i/>
                <w:w w:val="90"/>
                <w:sz w:val="23"/>
              </w:rPr>
              <w:t>—</w:t>
            </w:r>
          </w:p>
          <w:p>
            <w:pPr>
              <w:pStyle w:val="TableParagraph"/>
              <w:spacing w:line="259" w:lineRule="exact"/>
              <w:ind w:left="105"/>
              <w:rPr>
                <w:sz w:val="23"/>
              </w:rPr>
            </w:pPr>
            <w:r>
              <w:rPr>
                <w:i/>
                <w:w w:val="90"/>
                <w:sz w:val="23"/>
              </w:rPr>
              <w:t>1 </w:t>
            </w:r>
            <w:r>
              <w:rPr>
                <w:i/>
                <w:sz w:val="23"/>
              </w:rPr>
              <w:t>балл, максимально </w:t>
            </w:r>
            <w:r>
              <w:rPr>
                <w:i/>
                <w:w w:val="90"/>
                <w:sz w:val="23"/>
              </w:rPr>
              <w:t>— </w:t>
            </w:r>
            <w:r>
              <w:rPr>
                <w:i/>
                <w:sz w:val="23"/>
              </w:rPr>
              <w:t>2 балла.) </w:t>
            </w:r>
            <w:r>
              <w:rPr>
                <w:sz w:val="23"/>
              </w:rPr>
              <w:t>вопросы с 22 по 30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2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22.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2" w:lineRule="exact"/>
              <w:ind w:left="108"/>
              <w:rPr>
                <w:sz w:val="23"/>
              </w:rPr>
            </w:pPr>
            <w:r>
              <w:rPr>
                <w:sz w:val="23"/>
              </w:rPr>
              <w:t>Азот из атмосферы может поступать в почву и воду за счет фотосинтеза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44" w:right="69"/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0" w:lineRule="exact"/>
              <w:ind w:left="111"/>
              <w:rPr>
                <w:sz w:val="22"/>
              </w:rPr>
            </w:pPr>
            <w:r>
              <w:rPr>
                <w:sz w:val="22"/>
              </w:rPr>
              <w:t>Между организмами  в биоценозе  существуют  не только трофические,  но и топические связи.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44" w:right="69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Загрязнение  окружающей  среды пестицидами  относится  к физическому типу загрязнений.</w:t>
            </w:r>
          </w:p>
        </w:tc>
      </w:tr>
      <w:tr>
        <w:trPr>
          <w:trHeight w:val="78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25.</w:t>
            </w:r>
          </w:p>
        </w:tc>
        <w:tc>
          <w:tcPr>
            <w:tcW w:w="85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338" w:val="left" w:leader="none"/>
                <w:tab w:pos="2443" w:val="left" w:leader="none"/>
                <w:tab w:pos="3620" w:val="left" w:leader="none"/>
                <w:tab w:pos="4751" w:val="left" w:leader="none"/>
                <w:tab w:pos="5082" w:val="left" w:leader="none"/>
                <w:tab w:pos="7013" w:val="left" w:leader="none"/>
              </w:tabs>
              <w:spacing w:line="224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Биогенное</w:t>
              <w:tab/>
              <w:t>вещество</w:t>
              <w:tab/>
              <w:t>биосферы</w:t>
              <w:tab/>
              <w:t>создается</w:t>
              <w:tab/>
              <w:t>и</w:t>
              <w:tab/>
              <w:t>перерабатывается</w:t>
              <w:tab/>
              <w:t>совокупностью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организмов.</w:t>
            </w:r>
          </w:p>
        </w:tc>
        <w:tc>
          <w:tcPr>
            <w:tcW w:w="889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120"/>
              <w:rPr>
                <w:sz w:val="23"/>
              </w:rPr>
            </w:pPr>
            <w:r>
              <w:rPr>
                <w:sz w:val="23"/>
              </w:rPr>
              <w:t>живых</w:t>
            </w:r>
          </w:p>
        </w:tc>
      </w:tr>
      <w:tr>
        <w:trPr>
          <w:trHeight w:val="740" w:hRule="atLeast"/>
        </w:trPr>
        <w:tc>
          <w:tcPr>
            <w:tcW w:w="528" w:type="dxa"/>
          </w:tcPr>
          <w:p>
            <w:pPr>
              <w:pStyle w:val="TableParagraph"/>
              <w:spacing w:line="213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26.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08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Биоиндикация 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это изменение  состояния окружающей  среды индикационными организмами в</w:t>
            </w:r>
          </w:p>
          <w:p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данном  местообитание.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0" w:lineRule="exact"/>
              <w:ind w:left="44" w:right="69"/>
              <w:jc w:val="center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85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988" w:val="left" w:leader="none"/>
                <w:tab w:pos="2015" w:val="left" w:leader="none"/>
                <w:tab w:pos="2367" w:val="left" w:leader="none"/>
                <w:tab w:pos="3722" w:val="left" w:leader="none"/>
                <w:tab w:pos="4948" w:val="left" w:leader="none"/>
                <w:tab w:pos="6015" w:val="left" w:leader="none"/>
              </w:tabs>
              <w:spacing w:line="220" w:lineRule="exact"/>
              <w:ind w:left="110"/>
              <w:rPr>
                <w:sz w:val="22"/>
              </w:rPr>
            </w:pPr>
            <w:r>
              <w:rPr>
                <w:sz w:val="22"/>
              </w:rPr>
              <w:t>Бурый</w:t>
              <w:tab/>
              <w:t>медведь</w:t>
              <w:tab/>
              <w:t>в</w:t>
              <w:tab/>
              <w:t>Республике</w:t>
              <w:tab/>
              <w:t>Татарстан</w:t>
              <w:tab/>
              <w:t>является</w:t>
              <w:tab/>
              <w:t>охотничье-промысловым</w:t>
            </w:r>
          </w:p>
        </w:tc>
        <w:tc>
          <w:tcPr>
            <w:tcW w:w="889" w:type="dxa"/>
            <w:tcBorders>
              <w:left w:val="nil"/>
            </w:tcBorders>
          </w:tcPr>
          <w:p>
            <w:pPr>
              <w:pStyle w:val="TableParagraph"/>
              <w:spacing w:line="220" w:lineRule="exact"/>
              <w:ind w:left="127"/>
              <w:rPr>
                <w:sz w:val="22"/>
              </w:rPr>
            </w:pPr>
            <w:r>
              <w:rPr>
                <w:sz w:val="22"/>
              </w:rPr>
              <w:t>видом.</w:t>
            </w:r>
          </w:p>
        </w:tc>
      </w:tr>
      <w:tr>
        <w:trPr>
          <w:trHeight w:val="500" w:hRule="atLeast"/>
        </w:trPr>
        <w:tc>
          <w:tcPr>
            <w:tcW w:w="528" w:type="dxa"/>
          </w:tcPr>
          <w:p>
            <w:pPr>
              <w:pStyle w:val="TableParagraph"/>
              <w:spacing w:line="227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28.</w:t>
            </w:r>
          </w:p>
        </w:tc>
        <w:tc>
          <w:tcPr>
            <w:tcW w:w="8591" w:type="dxa"/>
            <w:gridSpan w:val="2"/>
            <w:tcBorders>
              <w:right w:val="nil"/>
            </w:tcBorders>
          </w:tcPr>
          <w:p>
            <w:pPr>
              <w:pStyle w:val="TableParagraph"/>
              <w:tabs>
                <w:tab w:pos="1640" w:val="left" w:leader="none"/>
                <w:tab w:pos="2879" w:val="left" w:leader="none"/>
                <w:tab w:pos="4167" w:val="left" w:leader="none"/>
                <w:tab w:pos="5693" w:val="left" w:leader="none"/>
                <w:tab w:pos="7425" w:val="left" w:leader="none"/>
              </w:tabs>
              <w:spacing w:line="227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Оптимальная</w:t>
              <w:tab/>
              <w:t>плотность</w:t>
              <w:tab/>
              <w:t>популяции</w:t>
              <w:tab/>
              <w:t>определяется</w:t>
              <w:tab/>
              <w:t>абиотическими</w:t>
              <w:tab/>
              <w:t>факторами</w:t>
            </w:r>
          </w:p>
        </w:tc>
        <w:tc>
          <w:tcPr>
            <w:tcW w:w="889" w:type="dxa"/>
            <w:tcBorders>
              <w:left w:val="nil"/>
            </w:tcBorders>
          </w:tcPr>
          <w:p>
            <w:pPr>
              <w:pStyle w:val="TableParagraph"/>
              <w:spacing w:line="227" w:lineRule="exact"/>
              <w:ind w:left="144"/>
              <w:rPr>
                <w:sz w:val="23"/>
              </w:rPr>
            </w:pPr>
            <w:r>
              <w:rPr>
                <w:sz w:val="23"/>
              </w:rPr>
              <w:t>среды.</w:t>
            </w:r>
          </w:p>
        </w:tc>
      </w:tr>
      <w:tr>
        <w:trPr>
          <w:trHeight w:val="240" w:hRule="atLeast"/>
        </w:trPr>
        <w:tc>
          <w:tcPr>
            <w:tcW w:w="10008" w:type="dxa"/>
            <w:gridSpan w:val="4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Задание 5 Обоснуйте свой ответ с </w:t>
            </w:r>
            <w:r>
              <w:rPr>
                <w:b/>
                <w:sz w:val="23"/>
              </w:rPr>
              <w:t>объяснениями  (Системная </w:t>
            </w:r>
            <w:r>
              <w:rPr>
                <w:sz w:val="23"/>
              </w:rPr>
              <w:t>задача)</w:t>
            </w:r>
          </w:p>
        </w:tc>
      </w:tr>
      <w:tr>
        <w:trPr>
          <w:trHeight w:val="4960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42" w:right="69"/>
              <w:jc w:val="center"/>
              <w:rPr>
                <w:sz w:val="23"/>
              </w:rPr>
            </w:pPr>
            <w:r>
              <w:rPr>
                <w:sz w:val="23"/>
              </w:rPr>
              <w:t>29.</w:t>
            </w:r>
          </w:p>
        </w:tc>
        <w:tc>
          <w:tcPr>
            <w:tcW w:w="9480" w:type="dxa"/>
            <w:gridSpan w:val="3"/>
          </w:tcPr>
          <w:p>
            <w:pPr>
              <w:pStyle w:val="TableParagraph"/>
              <w:spacing w:line="232" w:lineRule="exact"/>
              <w:ind w:left="175" w:hanging="2"/>
              <w:jc w:val="both"/>
              <w:rPr>
                <w:sz w:val="23"/>
              </w:rPr>
            </w:pPr>
            <w:r>
              <w:rPr>
                <w:sz w:val="23"/>
              </w:rPr>
              <w:t>Укажите  категорию  особо охраняемой  природной  территории, о которой  идет  речь: «Зти</w:t>
            </w:r>
          </w:p>
          <w:p>
            <w:pPr>
              <w:pStyle w:val="TableParagraph"/>
              <w:spacing w:line="232" w:lineRule="auto" w:before="7"/>
              <w:ind w:left="174" w:right="113" w:firstLine="1"/>
              <w:jc w:val="both"/>
              <w:rPr>
                <w:sz w:val="23"/>
              </w:rPr>
            </w:pPr>
            <w:r>
              <w:rPr>
                <w:sz w:val="23"/>
              </w:rPr>
              <w:t>территории сочетают охрану природной среды и частичное </w:t>
            </w:r>
            <w:r>
              <w:rPr>
                <w:b/>
                <w:sz w:val="23"/>
              </w:rPr>
              <w:t>использование </w:t>
            </w:r>
            <w:r>
              <w:rPr>
                <w:sz w:val="23"/>
              </w:rPr>
              <w:t>ее для </w:t>
            </w:r>
            <w:r>
              <w:rPr>
                <w:b/>
                <w:sz w:val="23"/>
              </w:rPr>
              <w:t>познавательного </w:t>
            </w:r>
            <w:r>
              <w:rPr>
                <w:sz w:val="23"/>
              </w:rPr>
              <w:t>отдыха населения и туризма». Обоснуйте верные и </w:t>
            </w:r>
            <w:r>
              <w:rPr>
                <w:b/>
                <w:sz w:val="23"/>
              </w:rPr>
              <w:t>неверные </w:t>
            </w:r>
            <w:r>
              <w:rPr>
                <w:sz w:val="23"/>
              </w:rPr>
              <w:t>утверждения.</w:t>
            </w:r>
          </w:p>
          <w:p>
            <w:pPr>
              <w:pStyle w:val="TableParagraph"/>
              <w:spacing w:line="235" w:lineRule="auto"/>
              <w:ind w:left="777" w:right="7166" w:hanging="3"/>
              <w:rPr>
                <w:sz w:val="23"/>
              </w:rPr>
            </w:pPr>
            <w:r>
              <w:rPr>
                <w:w w:val="95"/>
                <w:sz w:val="23"/>
              </w:rPr>
              <w:t>А) заповедник Б) заказник</w:t>
            </w:r>
          </w:p>
          <w:p>
            <w:pPr>
              <w:pStyle w:val="TableParagraph"/>
              <w:spacing w:line="480" w:lineRule="auto"/>
              <w:ind w:left="778" w:right="6439" w:hanging="1"/>
              <w:rPr>
                <w:sz w:val="23"/>
              </w:rPr>
            </w:pPr>
            <w:r>
              <w:rPr>
                <w:sz w:val="23"/>
              </w:rPr>
              <w:t>В) национальный парк Развернутый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ответ:</w:t>
            </w:r>
          </w:p>
          <w:p>
            <w:pPr>
              <w:pStyle w:val="TableParagraph"/>
              <w:spacing w:line="259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Оценка   ешения задачи.</w:t>
            </w:r>
          </w:p>
          <w:p>
            <w:pPr>
              <w:pStyle w:val="TableParagraph"/>
              <w:tabs>
                <w:tab w:pos="8550" w:val="right" w:leader="none"/>
              </w:tabs>
              <w:spacing w:line="259" w:lineRule="exact" w:before="4"/>
              <w:ind w:left="217"/>
              <w:rPr>
                <w:sz w:val="23"/>
              </w:rPr>
            </w:pPr>
            <w:r>
              <w:rPr>
                <w:sz w:val="23"/>
              </w:rPr>
              <w:t>Ответ  включает  все названные  выше элементы,  и дает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полное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их</w:t>
              <w:tab/>
              <w:t>6</w:t>
            </w:r>
          </w:p>
          <w:p>
            <w:pPr>
              <w:pStyle w:val="TableParagraph"/>
              <w:spacing w:line="257" w:lineRule="exact"/>
              <w:ind w:left="216"/>
              <w:jc w:val="both"/>
              <w:rPr>
                <w:sz w:val="23"/>
              </w:rPr>
            </w:pPr>
            <w:r>
              <w:rPr>
                <w:sz w:val="23"/>
              </w:rPr>
              <w:t>разъяснение</w:t>
            </w:r>
          </w:p>
          <w:p>
            <w:pPr>
              <w:pStyle w:val="TableParagraph"/>
              <w:tabs>
                <w:tab w:pos="8549" w:val="right" w:leader="none"/>
              </w:tabs>
              <w:spacing w:line="270" w:lineRule="exact"/>
              <w:ind w:left="217"/>
              <w:rPr>
                <w:sz w:val="24"/>
              </w:rPr>
            </w:pPr>
            <w:r>
              <w:rPr>
                <w:sz w:val="23"/>
              </w:rPr>
              <w:t>Ответ включает 2 -3 из названных выше элементов и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содержит</w:t>
              <w:tab/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tabs>
                <w:tab w:pos="3757" w:val="left" w:leader="none"/>
              </w:tabs>
              <w:spacing w:line="244" w:lineRule="auto"/>
              <w:ind w:left="214" w:right="2324" w:firstLine="1"/>
              <w:rPr>
                <w:sz w:val="23"/>
              </w:rPr>
            </w:pPr>
            <w:r>
              <w:rPr>
                <w:sz w:val="23"/>
              </w:rPr>
              <w:t>биолого-экологических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ошибок,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ответ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включает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2-3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названных выше элементов, но соде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жит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не</w:t>
              <w:tab/>
            </w:r>
            <w:r>
              <w:rPr>
                <w:w w:val="95"/>
                <w:sz w:val="23"/>
              </w:rPr>
              <w:t>ые биологические</w:t>
            </w:r>
            <w:r>
              <w:rPr>
                <w:spacing w:val="2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ошибки</w:t>
            </w:r>
          </w:p>
          <w:p>
            <w:pPr>
              <w:pStyle w:val="TableParagraph"/>
              <w:spacing w:line="254" w:lineRule="exact" w:before="4"/>
              <w:ind w:left="217"/>
              <w:jc w:val="both"/>
              <w:rPr>
                <w:sz w:val="23"/>
              </w:rPr>
            </w:pPr>
            <w:r>
              <w:rPr>
                <w:sz w:val="23"/>
              </w:rPr>
              <w:t>Ответ включает 1 из названных выше элементов</w:t>
            </w:r>
          </w:p>
          <w:p>
            <w:pPr>
              <w:pStyle w:val="TableParagraph"/>
              <w:tabs>
                <w:tab w:pos="8433" w:val="left" w:leader="none"/>
              </w:tabs>
              <w:ind w:left="217"/>
              <w:rPr>
                <w:rFonts w:ascii="Cambria" w:hAnsi="Cambria"/>
                <w:sz w:val="23"/>
              </w:rPr>
            </w:pPr>
            <w:r>
              <w:rPr>
                <w:sz w:val="23"/>
              </w:rPr>
              <w:t>Ответ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неправильный</w:t>
              <w:tab/>
            </w:r>
            <w:r>
              <w:rPr>
                <w:rFonts w:ascii="Cambria" w:hAnsi="Cambria"/>
                <w:sz w:val="23"/>
              </w:rPr>
              <w:t>0</w:t>
            </w:r>
          </w:p>
          <w:p>
            <w:pPr>
              <w:pStyle w:val="TableParagraph"/>
              <w:tabs>
                <w:tab w:pos="8551" w:val="right" w:leader="none"/>
              </w:tabs>
              <w:spacing w:before="8"/>
              <w:ind w:left="215"/>
              <w:rPr>
                <w:rFonts w:ascii="Cambria" w:hAnsi="Cambria"/>
                <w:sz w:val="23"/>
              </w:rPr>
            </w:pPr>
            <w:r>
              <w:rPr>
                <w:i/>
                <w:sz w:val="23"/>
              </w:rPr>
              <w:t>Максимальный</w:t>
            </w:r>
            <w:r>
              <w:rPr>
                <w:i/>
                <w:spacing w:val="15"/>
                <w:sz w:val="23"/>
              </w:rPr>
              <w:t> </w:t>
            </w:r>
            <w:r>
              <w:rPr>
                <w:i/>
                <w:sz w:val="23"/>
              </w:rPr>
              <w:t>балл</w:t>
              <w:tab/>
            </w:r>
            <w:r>
              <w:rPr>
                <w:rFonts w:ascii="Cambria" w:hAnsi="Cambria"/>
                <w:sz w:val="23"/>
              </w:rPr>
              <w:t>6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pStyle w:val="BodyText"/>
        <w:spacing w:line="259" w:lineRule="exact" w:before="90"/>
        <w:ind w:left="797"/>
      </w:pPr>
      <w:r>
        <w:rPr/>
        <w:drawing>
          <wp:anchor distT="0" distB="0" distL="0" distR="0" allowOverlap="1" layoutInCell="1" locked="0" behindDoc="1" simplePos="0" relativeHeight="268421159">
            <wp:simplePos x="0" y="0"/>
            <wp:positionH relativeFrom="page">
              <wp:posOffset>1324355</wp:posOffset>
            </wp:positionH>
            <wp:positionV relativeFrom="paragraph">
              <wp:posOffset>-589834</wp:posOffset>
            </wp:positionV>
            <wp:extent cx="5886915" cy="131159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91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183">
            <wp:simplePos x="0" y="0"/>
            <wp:positionH relativeFrom="page">
              <wp:posOffset>1324355</wp:posOffset>
            </wp:positionH>
            <wp:positionV relativeFrom="paragraph">
              <wp:posOffset>-297226</wp:posOffset>
            </wp:positionV>
            <wp:extent cx="5920029" cy="18097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2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Вопросы с 1 по 17 </w:t>
      </w:r>
      <w:r>
        <w:rPr>
          <w:w w:val="90"/>
        </w:rPr>
        <w:t>— </w:t>
      </w:r>
      <w:r>
        <w:rPr/>
        <w:t>по 1 баллу </w:t>
      </w:r>
      <w:r>
        <w:rPr>
          <w:w w:val="90"/>
        </w:rPr>
        <w:t>— </w:t>
      </w:r>
      <w:r>
        <w:rPr/>
        <w:t>максимально 17 баллов</w:t>
      </w:r>
    </w:p>
    <w:p>
      <w:pPr>
        <w:pStyle w:val="BodyText"/>
        <w:spacing w:line="259" w:lineRule="exact"/>
        <w:ind w:left="797"/>
      </w:pPr>
      <w:r>
        <w:rPr/>
        <w:t>Вопросы с 18 по 21 </w:t>
      </w:r>
      <w:r>
        <w:rPr>
          <w:w w:val="90"/>
        </w:rPr>
        <w:t>— </w:t>
      </w:r>
      <w:r>
        <w:rPr/>
        <w:t>по 2 балла (4 вопроса) </w:t>
      </w:r>
      <w:r>
        <w:rPr>
          <w:w w:val="90"/>
        </w:rPr>
        <w:t>— </w:t>
      </w:r>
      <w:r>
        <w:rPr/>
        <w:t>максимально 8 баллов</w:t>
      </w:r>
    </w:p>
    <w:p>
      <w:pPr>
        <w:spacing w:after="0" w:line="259" w:lineRule="exact"/>
        <w:sectPr>
          <w:pgSz w:w="12240" w:h="15840"/>
          <w:pgMar w:top="1080" w:bottom="280" w:left="1320" w:right="680"/>
        </w:sectPr>
      </w:pPr>
    </w:p>
    <w:p>
      <w:pPr>
        <w:pStyle w:val="BodyText"/>
        <w:spacing w:line="235" w:lineRule="auto" w:before="77"/>
        <w:ind w:left="397" w:right="288"/>
      </w:pPr>
      <w:r>
        <w:rPr/>
        <w:t>Вопросы с 22 по 28 </w:t>
      </w:r>
      <w:r>
        <w:rPr>
          <w:w w:val="90"/>
        </w:rPr>
        <w:t>— </w:t>
      </w:r>
      <w:r>
        <w:rPr/>
        <w:t>по 2 балла (7 угверждений) </w:t>
      </w:r>
      <w:r>
        <w:rPr>
          <w:w w:val="90"/>
        </w:rPr>
        <w:t>— </w:t>
      </w:r>
      <w:r>
        <w:rPr/>
        <w:t>максимально 14 балла Вопрос</w:t>
      </w:r>
      <w:r>
        <w:rPr>
          <w:spacing w:val="-21"/>
        </w:rPr>
        <w:t> </w:t>
      </w:r>
      <w:r>
        <w:rPr/>
        <w:t>29</w:t>
      </w:r>
      <w:r>
        <w:rPr>
          <w:spacing w:val="-26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системная</w:t>
      </w:r>
      <w:r>
        <w:rPr>
          <w:spacing w:val="-19"/>
        </w:rPr>
        <w:t> </w:t>
      </w:r>
      <w:r>
        <w:rPr/>
        <w:t>задача</w:t>
      </w:r>
      <w:r>
        <w:rPr>
          <w:spacing w:val="-23"/>
        </w:rPr>
        <w:t> </w:t>
      </w:r>
      <w:r>
        <w:rPr/>
        <w:t>с</w:t>
      </w:r>
      <w:r>
        <w:rPr>
          <w:spacing w:val="-29"/>
        </w:rPr>
        <w:t> </w:t>
      </w:r>
      <w:r>
        <w:rPr/>
        <w:t>обоснованием</w:t>
      </w:r>
      <w:r>
        <w:rPr>
          <w:spacing w:val="-15"/>
        </w:rPr>
        <w:t> </w:t>
      </w:r>
      <w:r>
        <w:rPr/>
        <w:t>верного</w:t>
      </w:r>
      <w:r>
        <w:rPr>
          <w:spacing w:val="-20"/>
        </w:rPr>
        <w:t> </w:t>
      </w:r>
      <w:r>
        <w:rPr/>
        <w:t>и</w:t>
      </w:r>
      <w:r>
        <w:rPr>
          <w:spacing w:val="-27"/>
        </w:rPr>
        <w:t> </w:t>
      </w:r>
      <w:r>
        <w:rPr/>
        <w:t>развернугого</w:t>
      </w:r>
      <w:r>
        <w:rPr>
          <w:spacing w:val="-16"/>
        </w:rPr>
        <w:t> </w:t>
      </w:r>
      <w:r>
        <w:rPr/>
        <w:t>ответа</w:t>
      </w:r>
      <w:r>
        <w:rPr>
          <w:spacing w:val="-24"/>
        </w:rPr>
        <w:t> </w:t>
      </w:r>
      <w:r>
        <w:rPr/>
        <w:t>с </w:t>
      </w:r>
      <w:r>
        <w:rPr>
          <w:w w:val="95"/>
        </w:rPr>
        <w:t>объяснением </w:t>
      </w:r>
      <w:r>
        <w:rPr>
          <w:w w:val="90"/>
        </w:rPr>
        <w:t>— </w:t>
      </w:r>
      <w:r>
        <w:rPr>
          <w:w w:val="95"/>
        </w:rPr>
        <w:t>максимально 6</w:t>
      </w:r>
      <w:r>
        <w:rPr>
          <w:spacing w:val="-34"/>
          <w:w w:val="95"/>
        </w:rPr>
        <w:t> </w:t>
      </w:r>
      <w:r>
        <w:rPr>
          <w:w w:val="95"/>
        </w:rPr>
        <w:t>баллов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1"/>
        <w:ind w:left="388"/>
        <w:rPr>
          <w:rFonts w:ascii="Cambria" w:hAnsi="Cambria"/>
        </w:rPr>
      </w:pPr>
      <w:r>
        <w:rPr>
          <w:rFonts w:ascii="Cambria" w:hAnsi="Cambria"/>
        </w:rPr>
        <w:t>Bcero максимально может быть 45 баллов</w:t>
      </w:r>
    </w:p>
    <w:sectPr>
      <w:pgSz w:w="12240" w:h="15840"/>
      <w:pgMar w:top="9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"/>
      <w:lvlJc w:val="left"/>
      <w:pPr>
        <w:ind w:left="295" w:hanging="172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522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44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67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9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2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34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56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79" w:hanging="17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56" w:hanging="232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576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2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9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25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42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8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74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91" w:hanging="23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4" w:hanging="264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609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19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28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8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47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7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66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76" w:hanging="2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224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537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55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2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90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7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25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42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60" w:hanging="22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2018-02-25T11:11:46Z</dcterms:created>
  <dcterms:modified xsi:type="dcterms:W3CDTF">2018-02-25T11:11:46Z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