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1770" w:right="1731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Муниципальный  этап Всероссийской    олимпиады  по истории.</w:t>
      </w:r>
    </w:p>
    <w:p>
      <w:pPr>
        <w:spacing w:before="20" w:after="4"/>
        <w:ind w:left="1770" w:right="1726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Задания.  9 класс</w:t>
      </w:r>
    </w:p>
    <w:p>
      <w:pPr>
        <w:pStyle w:val="BodyText"/>
        <w:spacing w:line="20" w:lineRule="exact"/>
        <w:ind w:left="212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670864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6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44"/>
        <w:ind w:left="22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Максимальная   оценка  — 100 баллов</w:t>
      </w:r>
    </w:p>
    <w:p>
      <w:pPr>
        <w:spacing w:before="15"/>
        <w:ind w:left="293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время  на подготовку  — 3  часа (180 минут).</w:t>
      </w:r>
    </w:p>
    <w:p>
      <w:pPr>
        <w:pStyle w:val="BodyText"/>
        <w:spacing w:line="298" w:lineRule="exact" w:before="188"/>
        <w:ind w:left="228"/>
      </w:pPr>
      <w:r>
        <w:rPr>
          <w:w w:val="105"/>
          <w:u w:val="single" w:color="030303"/>
        </w:rPr>
        <w:t>Задание 1.</w:t>
      </w:r>
      <w:r>
        <w:rPr>
          <w:w w:val="105"/>
        </w:rPr>
        <w:t> По какому принципу  образованы  ряды (всего за ответ 3 балла).</w:t>
      </w:r>
    </w:p>
    <w:p>
      <w:pPr>
        <w:pStyle w:val="BodyText"/>
        <w:tabs>
          <w:tab w:pos="10157" w:val="left" w:leader="none"/>
        </w:tabs>
        <w:spacing w:line="295" w:lineRule="exact"/>
        <w:ind w:left="218"/>
        <w:rPr>
          <w:i/>
        </w:rPr>
      </w:pPr>
      <w:r>
        <w:rPr/>
        <w:t>1.1. Меря, весь, мурома, чудь, ижора, печора.</w:t>
      </w:r>
      <w:r>
        <w:rPr>
          <w:spacing w:val="-12"/>
        </w:rPr>
        <w:t> </w:t>
      </w:r>
      <w:r>
        <w:rPr>
          <w:i/>
        </w:rPr>
        <w:t>Ответ </w:t>
      </w:r>
      <w:r>
        <w:rPr>
          <w:i/>
          <w:spacing w:val="-31"/>
        </w:rPr>
        <w:t> </w:t>
      </w:r>
      <w:r>
        <w:rPr>
          <w:i/>
          <w:u w:val="single" w:color="1F1F1F"/>
        </w:rPr>
        <w:t> </w:t>
        <w:tab/>
      </w:r>
    </w:p>
    <w:p>
      <w:pPr>
        <w:pStyle w:val="BodyText"/>
        <w:tabs>
          <w:tab w:pos="10109" w:val="left" w:leader="none"/>
        </w:tabs>
        <w:spacing w:line="296" w:lineRule="exact"/>
        <w:ind w:left="218"/>
        <w:rPr>
          <w:i/>
        </w:rPr>
      </w:pPr>
      <w:r>
        <w:rPr/>
        <w:t>1.2. 1606-1607 гг., 1670-1671 гг., 1773-1775 гг.</w:t>
      </w:r>
      <w:r>
        <w:rPr>
          <w:spacing w:val="-18"/>
        </w:rPr>
        <w:t> </w:t>
      </w:r>
      <w:r>
        <w:rPr>
          <w:i/>
        </w:rPr>
        <w:t>Ответ </w:t>
      </w:r>
      <w:r>
        <w:rPr>
          <w:i/>
          <w:spacing w:val="-31"/>
        </w:rPr>
        <w:t> </w:t>
      </w:r>
      <w:r>
        <w:rPr>
          <w:i/>
          <w:u w:val="single" w:color="1F1F1F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694" w:val="left" w:leader="none"/>
        </w:tabs>
        <w:spacing w:line="240" w:lineRule="auto" w:before="3" w:after="0"/>
        <w:ind w:left="693" w:right="0" w:hanging="475"/>
        <w:jc w:val="left"/>
        <w:rPr>
          <w:sz w:val="26"/>
        </w:rPr>
      </w:pPr>
      <w:r>
        <w:rPr>
          <w:sz w:val="26"/>
        </w:rPr>
        <w:t>Андрей Боголюбский, Всеволод Большое Fнездо, Юрий</w:t>
      </w:r>
      <w:r>
        <w:rPr>
          <w:spacing w:val="-42"/>
          <w:sz w:val="26"/>
        </w:rPr>
        <w:t> </w:t>
      </w:r>
      <w:r>
        <w:rPr>
          <w:sz w:val="26"/>
        </w:rPr>
        <w:t>Всеволодович,</w:t>
      </w:r>
    </w:p>
    <w:p>
      <w:pPr>
        <w:tabs>
          <w:tab w:pos="10205" w:val="left" w:leader="none"/>
        </w:tabs>
        <w:spacing w:before="3"/>
        <w:ind w:left="232" w:right="0" w:firstLine="0"/>
        <w:jc w:val="left"/>
        <w:rPr>
          <w:i/>
          <w:sz w:val="26"/>
        </w:rPr>
      </w:pPr>
      <w:r>
        <w:rPr>
          <w:sz w:val="26"/>
        </w:rPr>
        <w:t>Ярослав Всеволодович.</w:t>
      </w:r>
      <w:r>
        <w:rPr>
          <w:spacing w:val="-20"/>
          <w:sz w:val="26"/>
        </w:rPr>
        <w:t> </w:t>
      </w:r>
      <w:r>
        <w:rPr>
          <w:i/>
          <w:sz w:val="26"/>
        </w:rPr>
        <w:t>Ответ </w:t>
      </w:r>
      <w:r>
        <w:rPr>
          <w:i/>
          <w:spacing w:val="-31"/>
          <w:sz w:val="26"/>
        </w:rPr>
        <w:t> </w:t>
      </w:r>
      <w:r>
        <w:rPr>
          <w:i/>
          <w:sz w:val="26"/>
          <w:u w:val="single" w:color="0F0F0F"/>
        </w:rPr>
        <w:t> </w:t>
        <w:tab/>
      </w:r>
    </w:p>
    <w:p>
      <w:pPr>
        <w:pStyle w:val="BodyText"/>
        <w:spacing w:line="298" w:lineRule="exact" w:before="181"/>
        <w:ind w:left="228"/>
      </w:pPr>
      <w:r>
        <w:rPr>
          <w:u w:val="thick" w:color="080808"/>
        </w:rPr>
        <w:t>Задание  2.  </w:t>
      </w:r>
      <w:r>
        <w:rPr/>
        <w:t>Продолжите  предложения.  (Максимальная  оценка  </w:t>
      </w:r>
      <w:r>
        <w:rPr>
          <w:w w:val="90"/>
        </w:rPr>
        <w:t>— </w:t>
      </w:r>
      <w:r>
        <w:rPr/>
        <w:t>12 баллов).</w:t>
      </w:r>
    </w:p>
    <w:p>
      <w:pPr>
        <w:pStyle w:val="ListParagraph"/>
        <w:numPr>
          <w:ilvl w:val="2"/>
          <w:numId w:val="1"/>
        </w:numPr>
        <w:tabs>
          <w:tab w:pos="950" w:val="left" w:leader="none"/>
        </w:tabs>
        <w:spacing w:line="298" w:lineRule="exact" w:before="0" w:after="0"/>
        <w:ind w:left="949" w:right="0" w:hanging="356"/>
        <w:jc w:val="left"/>
        <w:rPr>
          <w:sz w:val="26"/>
        </w:rPr>
      </w:pPr>
      <w:r>
        <w:rPr>
          <w:sz w:val="26"/>
        </w:rPr>
        <w:t>Софийские соборы в Киеве и Новгороде построены по</w:t>
      </w:r>
      <w:r>
        <w:rPr>
          <w:spacing w:val="-38"/>
          <w:sz w:val="26"/>
        </w:rPr>
        <w:t> </w:t>
      </w:r>
      <w:r>
        <w:rPr>
          <w:sz w:val="26"/>
        </w:rPr>
        <w:t>приказу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1001267</wp:posOffset>
            </wp:positionH>
            <wp:positionV relativeFrom="paragraph">
              <wp:posOffset>171525</wp:posOffset>
            </wp:positionV>
            <wp:extent cx="1993391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2"/>
          <w:numId w:val="1"/>
        </w:numPr>
        <w:tabs>
          <w:tab w:pos="951" w:val="left" w:leader="none"/>
        </w:tabs>
        <w:spacing w:line="282" w:lineRule="exact" w:before="0" w:after="0"/>
        <w:ind w:left="950" w:right="0" w:hanging="362"/>
        <w:jc w:val="left"/>
        <w:rPr>
          <w:sz w:val="26"/>
        </w:rPr>
      </w:pPr>
      <w:r>
        <w:rPr>
          <w:sz w:val="26"/>
        </w:rPr>
        <w:t>Окончательно разгромил печенегов великий киевский</w:t>
      </w:r>
      <w:r>
        <w:rPr>
          <w:spacing w:val="-18"/>
          <w:sz w:val="26"/>
        </w:rPr>
        <w:t> </w:t>
      </w:r>
      <w:r>
        <w:rPr>
          <w:sz w:val="26"/>
        </w:rPr>
        <w:t>князь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1001267</wp:posOffset>
            </wp:positionH>
            <wp:positionV relativeFrom="paragraph">
              <wp:posOffset>171551</wp:posOffset>
            </wp:positionV>
            <wp:extent cx="215798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952"/>
      </w:pPr>
      <w:r>
        <w:rPr/>
        <w:t>Лествичная система престолонаследия была введена киевским князем</w:t>
      </w: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1001267</wp:posOffset>
            </wp:positionH>
            <wp:positionV relativeFrom="paragraph">
              <wp:posOffset>168503</wp:posOffset>
            </wp:positionV>
            <wp:extent cx="1496567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359"/>
        <w:jc w:val="left"/>
        <w:rPr>
          <w:sz w:val="26"/>
        </w:rPr>
      </w:pPr>
      <w:r>
        <w:rPr>
          <w:sz w:val="26"/>
        </w:rPr>
        <w:t>Греческий огонь обрёк на неудачу поход на Царьград великого</w:t>
      </w:r>
      <w:r>
        <w:rPr>
          <w:spacing w:val="-28"/>
          <w:sz w:val="26"/>
        </w:rPr>
        <w:t> </w:t>
      </w:r>
      <w:r>
        <w:rPr>
          <w:sz w:val="26"/>
        </w:rPr>
        <w:t>князя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1001267</wp:posOffset>
            </wp:positionH>
            <wp:positionV relativeFrom="paragraph">
              <wp:posOffset>174599</wp:posOffset>
            </wp:positionV>
            <wp:extent cx="1581911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60"/>
        <w:jc w:val="left"/>
        <w:rPr>
          <w:sz w:val="26"/>
        </w:rPr>
      </w:pPr>
      <w:r>
        <w:rPr>
          <w:sz w:val="26"/>
        </w:rPr>
        <w:t>«Крестовый» поход на половцев организовал переяславский</w:t>
      </w:r>
      <w:r>
        <w:rPr>
          <w:spacing w:val="-23"/>
          <w:sz w:val="26"/>
        </w:rPr>
        <w:t> </w:t>
      </w:r>
      <w:r>
        <w:rPr>
          <w:sz w:val="26"/>
        </w:rPr>
        <w:t>князь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1001267</wp:posOffset>
            </wp:positionH>
            <wp:positionV relativeFrom="paragraph">
              <wp:posOffset>171551</wp:posOffset>
            </wp:positionV>
            <wp:extent cx="1746503" cy="914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5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64"/>
        <w:jc w:val="left"/>
        <w:rPr>
          <w:sz w:val="27"/>
        </w:rPr>
      </w:pPr>
      <w:r>
        <w:rPr>
          <w:sz w:val="26"/>
        </w:rPr>
        <w:t>Успенский собор, Золотые ворота во Владимире построены по</w:t>
      </w:r>
      <w:r>
        <w:rPr>
          <w:spacing w:val="-29"/>
          <w:sz w:val="26"/>
        </w:rPr>
        <w:t> </w:t>
      </w:r>
      <w:r>
        <w:rPr>
          <w:sz w:val="26"/>
        </w:rPr>
        <w:t>приказу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1001267</wp:posOffset>
            </wp:positionH>
            <wp:positionV relativeFrom="paragraph">
              <wp:posOffset>170177</wp:posOffset>
            </wp:positionV>
            <wp:extent cx="1414271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360"/>
        <w:jc w:val="left"/>
        <w:rPr>
          <w:sz w:val="27"/>
        </w:rPr>
      </w:pPr>
      <w:r>
        <w:rPr>
          <w:sz w:val="26"/>
        </w:rPr>
        <w:t>Первый «золотой ярлык» от Бату-хана</w:t>
      </w:r>
      <w:r>
        <w:rPr>
          <w:spacing w:val="-34"/>
          <w:sz w:val="26"/>
        </w:rPr>
        <w:t> </w:t>
      </w:r>
      <w:r>
        <w:rPr>
          <w:sz w:val="26"/>
        </w:rPr>
        <w:t>получил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1001267</wp:posOffset>
            </wp:positionH>
            <wp:positionV relativeFrom="paragraph">
              <wp:posOffset>170177</wp:posOffset>
            </wp:positionV>
            <wp:extent cx="3066287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63"/>
        <w:jc w:val="left"/>
        <w:rPr>
          <w:rFonts w:ascii="Consolas" w:hAnsi="Consolas"/>
          <w:sz w:val="27"/>
        </w:rPr>
      </w:pPr>
      <w:r>
        <w:rPr>
          <w:sz w:val="26"/>
        </w:rPr>
        <w:t>«Взял в число» Новгородскую землю великий владимирский</w:t>
      </w:r>
      <w:r>
        <w:rPr>
          <w:spacing w:val="-23"/>
          <w:sz w:val="26"/>
        </w:rPr>
        <w:t> </w:t>
      </w:r>
      <w:r>
        <w:rPr>
          <w:sz w:val="26"/>
        </w:rPr>
        <w:t>князь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1001267</wp:posOffset>
            </wp:positionH>
            <wp:positionV relativeFrom="paragraph">
              <wp:posOffset>164233</wp:posOffset>
            </wp:positionV>
            <wp:extent cx="1746503" cy="9144"/>
            <wp:effectExtent l="0" t="0" r="0" b="0"/>
            <wp:wrapTopAndBottom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5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2"/>
        </w:numPr>
        <w:tabs>
          <w:tab w:pos="950" w:val="left" w:leader="none"/>
        </w:tabs>
        <w:spacing w:line="282" w:lineRule="exact" w:before="0" w:after="0"/>
        <w:ind w:left="949" w:right="0" w:hanging="361"/>
        <w:jc w:val="left"/>
        <w:rPr>
          <w:u w:val="none"/>
        </w:rPr>
      </w:pPr>
      <w:r>
        <w:rPr>
          <w:w w:val="95"/>
          <w:u w:val="none"/>
        </w:rPr>
        <w:t>Первые упоминания  об использовании  артиллерии для защиты Московского</w:t>
      </w:r>
      <w:r>
        <w:rPr>
          <w:spacing w:val="-34"/>
          <w:w w:val="95"/>
          <w:u w:val="none"/>
        </w:rPr>
        <w:t> </w:t>
      </w:r>
      <w:r>
        <w:rPr>
          <w:w w:val="95"/>
          <w:u w:val="none"/>
        </w:rPr>
        <w:t>Кремля</w:t>
      </w:r>
    </w:p>
    <w:p>
      <w:pPr>
        <w:pStyle w:val="BodyText"/>
        <w:spacing w:line="297" w:lineRule="exact"/>
        <w:ind w:left="950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774191</wp:posOffset>
            </wp:positionH>
            <wp:positionV relativeFrom="paragraph">
              <wp:posOffset>-2422546</wp:posOffset>
            </wp:positionV>
            <wp:extent cx="106679" cy="112775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относятся к правлению великого московского князя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1001267</wp:posOffset>
            </wp:positionH>
            <wp:positionV relativeFrom="paragraph">
              <wp:posOffset>174599</wp:posOffset>
            </wp:positionV>
            <wp:extent cx="3151631" cy="9144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6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82" w:lineRule="exact" w:before="0" w:after="0"/>
        <w:ind w:left="949" w:right="0" w:hanging="356"/>
        <w:jc w:val="left"/>
        <w:rPr>
          <w:sz w:val="26"/>
        </w:rPr>
      </w:pPr>
      <w:r>
        <w:rPr>
          <w:sz w:val="26"/>
        </w:rPr>
        <w:t>По завещанию Дмитрия Донского Василию I должен был</w:t>
      </w:r>
      <w:r>
        <w:rPr>
          <w:spacing w:val="-33"/>
          <w:sz w:val="26"/>
        </w:rPr>
        <w:t> </w:t>
      </w:r>
      <w:r>
        <w:rPr>
          <w:sz w:val="26"/>
        </w:rPr>
        <w:t>наследовать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1001267</wp:posOffset>
            </wp:positionH>
            <wp:positionV relativeFrom="paragraph">
              <wp:posOffset>171551</wp:posOffset>
            </wp:positionV>
            <wp:extent cx="1496567" cy="9144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58"/>
        <w:jc w:val="left"/>
        <w:rPr>
          <w:sz w:val="26"/>
        </w:rPr>
      </w:pPr>
      <w:r>
        <w:rPr>
          <w:sz w:val="26"/>
        </w:rPr>
        <w:t>Доктрина «Москва - тритий Рим» сформулирована в</w:t>
      </w:r>
      <w:r>
        <w:rPr>
          <w:spacing w:val="-31"/>
          <w:sz w:val="26"/>
        </w:rPr>
        <w:t> </w:t>
      </w:r>
      <w:r>
        <w:rPr>
          <w:sz w:val="26"/>
        </w:rPr>
        <w:t>княжение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1001267</wp:posOffset>
            </wp:positionH>
            <wp:positionV relativeFrom="paragraph">
              <wp:posOffset>171551</wp:posOffset>
            </wp:positionV>
            <wp:extent cx="1993391" cy="9144"/>
            <wp:effectExtent l="0" t="0" r="0" b="0"/>
            <wp:wrapTopAndBottom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58"/>
        <w:jc w:val="left"/>
        <w:rPr>
          <w:sz w:val="26"/>
        </w:rPr>
      </w:pPr>
      <w:r>
        <w:rPr>
          <w:sz w:val="26"/>
        </w:rPr>
        <w:t>Дольше всех на Московском престоле</w:t>
      </w:r>
      <w:r>
        <w:rPr>
          <w:spacing w:val="-38"/>
          <w:sz w:val="26"/>
        </w:rPr>
        <w:t> </w:t>
      </w:r>
      <w:r>
        <w:rPr>
          <w:sz w:val="26"/>
        </w:rPr>
        <w:t>находился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1001267</wp:posOffset>
            </wp:positionH>
            <wp:positionV relativeFrom="paragraph">
              <wp:posOffset>171551</wp:posOffset>
            </wp:positionV>
            <wp:extent cx="2983991" cy="9144"/>
            <wp:effectExtent l="0" t="0" r="0" b="0"/>
            <wp:wrapTopAndBottom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65"/>
        <w:ind w:left="231" w:right="186" w:firstLine="2"/>
        <w:jc w:val="both"/>
        <w:rPr>
          <w:sz w:val="26"/>
        </w:rPr>
      </w:pPr>
      <w:r>
        <w:rPr>
          <w:w w:val="105"/>
          <w:sz w:val="27"/>
          <w:u w:val="thick" w:color="0C0C0C"/>
        </w:rPr>
        <w:t>Задание</w:t>
      </w:r>
      <w:r>
        <w:rPr>
          <w:spacing w:val="-14"/>
          <w:w w:val="105"/>
          <w:sz w:val="27"/>
          <w:u w:val="thick" w:color="0C0C0C"/>
        </w:rPr>
        <w:t> </w:t>
      </w:r>
      <w:r>
        <w:rPr>
          <w:w w:val="105"/>
          <w:sz w:val="27"/>
          <w:u w:val="thick" w:color="0C0C0C"/>
        </w:rPr>
        <w:t>3.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Соотнесите</w:t>
      </w:r>
      <w:r>
        <w:rPr>
          <w:spacing w:val="-6"/>
          <w:w w:val="105"/>
          <w:sz w:val="27"/>
        </w:rPr>
        <w:t> </w:t>
      </w:r>
      <w:r>
        <w:rPr>
          <w:w w:val="105"/>
          <w:sz w:val="27"/>
        </w:rPr>
        <w:t>элементы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правого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левого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столбцов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таблицы.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В</w:t>
      </w:r>
      <w:r>
        <w:rPr>
          <w:spacing w:val="-22"/>
          <w:w w:val="105"/>
          <w:sz w:val="27"/>
        </w:rPr>
        <w:t> </w:t>
      </w:r>
      <w:r>
        <w:rPr>
          <w:w w:val="105"/>
          <w:sz w:val="27"/>
        </w:rPr>
        <w:t>перечне</w:t>
      </w:r>
      <w:r>
        <w:rPr>
          <w:spacing w:val="-9"/>
          <w:w w:val="105"/>
          <w:sz w:val="27"/>
        </w:rPr>
        <w:t> </w:t>
      </w:r>
      <w:r>
        <w:rPr>
          <w:w w:val="105"/>
          <w:sz w:val="27"/>
        </w:rPr>
        <w:t>справа </w:t>
      </w:r>
      <w:r>
        <w:rPr>
          <w:w w:val="105"/>
          <w:sz w:val="26"/>
        </w:rPr>
        <w:t>нет лишней характеристики. По 5 балла за каждое полностью правильно выполненное задание.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Если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ошибка,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то</w:t>
      </w:r>
      <w:r>
        <w:rPr>
          <w:spacing w:val="-17"/>
          <w:w w:val="10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13"/>
          <w:w w:val="90"/>
          <w:sz w:val="26"/>
        </w:rPr>
        <w:t> </w:t>
      </w:r>
      <w:r>
        <w:rPr>
          <w:w w:val="90"/>
          <w:sz w:val="26"/>
        </w:rPr>
        <w:t>3</w:t>
      </w:r>
      <w:r>
        <w:rPr>
          <w:spacing w:val="-12"/>
          <w:w w:val="90"/>
          <w:sz w:val="26"/>
        </w:rPr>
        <w:t> </w:t>
      </w:r>
      <w:r>
        <w:rPr>
          <w:w w:val="105"/>
          <w:sz w:val="26"/>
        </w:rPr>
        <w:t>балла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задание.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Максимальный</w:t>
      </w:r>
      <w:r>
        <w:rPr>
          <w:spacing w:val="0"/>
          <w:w w:val="105"/>
          <w:sz w:val="26"/>
        </w:rPr>
        <w:t> </w:t>
      </w:r>
      <w:r>
        <w:rPr>
          <w:w w:val="105"/>
          <w:sz w:val="26"/>
        </w:rPr>
        <w:t>балл</w:t>
      </w:r>
      <w:r>
        <w:rPr>
          <w:spacing w:val="-10"/>
          <w:w w:val="10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0"/>
          <w:w w:val="90"/>
          <w:sz w:val="26"/>
        </w:rPr>
        <w:t> </w:t>
      </w:r>
      <w:r>
        <w:rPr>
          <w:w w:val="105"/>
          <w:sz w:val="26"/>
        </w:rPr>
        <w:t>10.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2" w:after="16"/>
        <w:ind w:left="23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-96.303276pt;width:517.35pt;height:108.2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5"/>
                    <w:gridCol w:w="6960"/>
                  </w:tblGrid>
                  <w:tr>
                    <w:trPr>
                      <w:trHeight w:val="60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11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1. Столбовский договор</w:t>
                        </w:r>
                      </w:p>
                    </w:tc>
                    <w:tc>
                      <w:tcPr>
                        <w:tcW w:w="6960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12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А. Присоединение Лифляндии, Эстляндии, Ингерманлан-</w:t>
                        </w:r>
                      </w:p>
                      <w:p>
                        <w:pPr>
                          <w:pStyle w:val="TableParagraph"/>
                          <w:spacing w:line="298" w:lineRule="exact"/>
                          <w:ind w:left="12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дии и Карелии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1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2. Тявзинский договор</w:t>
                        </w:r>
                      </w:p>
                    </w:tc>
                    <w:tc>
                      <w:tcPr>
                        <w:tcW w:w="6960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Б. Присоединение Финляндии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1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3. Ништатский договор</w:t>
                        </w:r>
                      </w:p>
                    </w:tc>
                    <w:tc>
                      <w:tcPr>
                        <w:tcW w:w="6960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2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В. Возвращены Ям, Копорье, Иван-город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1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4. Фридрихсгамский дого-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04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5"/>
                          </w:rPr>
                          <w:t>вор</w:t>
                        </w:r>
                      </w:p>
                    </w:tc>
                    <w:tc>
                      <w:tcPr>
                        <w:tcW w:w="6960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Г. России утратила выход к Балтике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36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6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1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Д. Расторжение  военного  союза Швеции с</w:t>
                        </w:r>
                        <w:r>
                          <w:rPr>
                            <w:spacing w:val="55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Англией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А) 1-..., 2- ..., 3- ..., 4-</w:t>
      </w:r>
    </w:p>
    <w:tbl>
      <w:tblPr>
        <w:tblW w:w="0" w:type="auto"/>
        <w:jc w:val="left"/>
        <w:tblInd w:w="10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6955"/>
      </w:tblGrid>
      <w:tr>
        <w:trPr>
          <w:trHeight w:val="300" w:hRule="atLeast"/>
        </w:trPr>
        <w:tc>
          <w:tcPr>
            <w:tcW w:w="3370" w:type="dxa"/>
          </w:tcPr>
          <w:p>
            <w:pPr>
              <w:pStyle w:val="TableParagraph"/>
              <w:spacing w:line="282" w:lineRule="exact"/>
              <w:ind w:left="118"/>
              <w:rPr>
                <w:sz w:val="26"/>
              </w:rPr>
            </w:pPr>
            <w:r>
              <w:rPr>
                <w:sz w:val="26"/>
              </w:rPr>
              <w:t>1. Русское барокко</w:t>
            </w:r>
          </w:p>
        </w:tc>
        <w:tc>
          <w:tcPr>
            <w:tcW w:w="6955" w:type="dxa"/>
          </w:tcPr>
          <w:p>
            <w:pPr>
              <w:pStyle w:val="TableParagraph"/>
              <w:spacing w:line="282" w:lineRule="exact"/>
              <w:ind w:left="117"/>
              <w:rPr>
                <w:sz w:val="26"/>
              </w:rPr>
            </w:pPr>
            <w:r>
              <w:rPr>
                <w:sz w:val="26"/>
              </w:rPr>
              <w:t>А. Здание Сената в Московском Кремле</w:t>
            </w:r>
          </w:p>
        </w:tc>
      </w:tr>
      <w:tr>
        <w:trPr>
          <w:trHeight w:val="280" w:hRule="atLeast"/>
        </w:trPr>
        <w:tc>
          <w:tcPr>
            <w:tcW w:w="3370" w:type="dxa"/>
          </w:tcPr>
          <w:p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2. Классицизм</w:t>
            </w:r>
          </w:p>
        </w:tc>
        <w:tc>
          <w:tcPr>
            <w:tcW w:w="6955" w:type="dxa"/>
          </w:tcPr>
          <w:p>
            <w:pPr>
              <w:pStyle w:val="TableParagraph"/>
              <w:spacing w:line="267" w:lineRule="exact"/>
              <w:ind w:left="115"/>
              <w:rPr>
                <w:sz w:val="26"/>
              </w:rPr>
            </w:pPr>
            <w:r>
              <w:rPr>
                <w:sz w:val="26"/>
              </w:rPr>
              <w:t>Б. «Руслан и Людмила»</w:t>
            </w:r>
          </w:p>
        </w:tc>
      </w:tr>
      <w:tr>
        <w:trPr>
          <w:trHeight w:val="280" w:hRule="atLeast"/>
        </w:trPr>
        <w:tc>
          <w:tcPr>
            <w:tcW w:w="3370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3. Романтизм</w:t>
            </w:r>
          </w:p>
        </w:tc>
        <w:tc>
          <w:tcPr>
            <w:tcW w:w="6955" w:type="dxa"/>
          </w:tcPr>
          <w:p>
            <w:pPr>
              <w:pStyle w:val="TableParagraph"/>
              <w:spacing w:line="272" w:lineRule="exact"/>
              <w:ind w:left="115"/>
              <w:rPr>
                <w:sz w:val="26"/>
              </w:rPr>
            </w:pPr>
            <w:r>
              <w:rPr>
                <w:sz w:val="26"/>
              </w:rPr>
              <w:t>В. Собор Петра и Павла в Казани</w:t>
            </w:r>
          </w:p>
        </w:tc>
      </w:tr>
      <w:tr>
        <w:trPr>
          <w:trHeight w:val="280" w:hRule="atLeast"/>
        </w:trPr>
        <w:tc>
          <w:tcPr>
            <w:tcW w:w="3370" w:type="dxa"/>
          </w:tcPr>
          <w:p>
            <w:pPr>
              <w:pStyle w:val="TableParagraph"/>
              <w:spacing w:line="267" w:lineRule="exact"/>
              <w:ind w:left="115"/>
              <w:rPr>
                <w:sz w:val="26"/>
              </w:rPr>
            </w:pPr>
            <w:r>
              <w:rPr>
                <w:sz w:val="26"/>
              </w:rPr>
              <w:t>4. Реализм</w:t>
            </w:r>
          </w:p>
        </w:tc>
        <w:tc>
          <w:tcPr>
            <w:tcW w:w="6955" w:type="dxa"/>
          </w:tcPr>
          <w:p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Г. «Мертвые души»</w:t>
            </w:r>
          </w:p>
        </w:tc>
      </w:tr>
      <w:tr>
        <w:trPr>
          <w:trHeight w:val="280" w:hRule="atLeast"/>
        </w:trPr>
        <w:tc>
          <w:tcPr>
            <w:tcW w:w="3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55" w:type="dxa"/>
          </w:tcPr>
          <w:p>
            <w:pPr>
              <w:pStyle w:val="TableParagraph"/>
              <w:spacing w:line="267" w:lineRule="exact"/>
              <w:ind w:left="116"/>
              <w:rPr>
                <w:sz w:val="26"/>
              </w:rPr>
            </w:pPr>
            <w:r>
              <w:rPr>
                <w:sz w:val="26"/>
              </w:rPr>
              <w:t>Д. «Недоросль»</w:t>
            </w:r>
          </w:p>
        </w:tc>
      </w:tr>
    </w:tbl>
    <w:p>
      <w:pPr>
        <w:spacing w:after="0" w:line="267" w:lineRule="exact"/>
        <w:rPr>
          <w:sz w:val="26"/>
        </w:rPr>
        <w:sectPr>
          <w:type w:val="continuous"/>
          <w:pgSz w:w="11910" w:h="16840"/>
          <w:pgMar w:top="240" w:bottom="280" w:left="620" w:right="400"/>
        </w:sectPr>
      </w:pPr>
    </w:p>
    <w:p>
      <w:pPr>
        <w:pStyle w:val="BodyText"/>
        <w:spacing w:before="67"/>
        <w:ind w:left="229"/>
        <w:jc w:val="both"/>
      </w:pPr>
      <w:r>
        <w:rPr>
          <w:w w:val="110"/>
        </w:rPr>
        <w:t>Б) 1-........, 2- ......., 3- ......, 4-   .....</w:t>
      </w:r>
    </w:p>
    <w:p>
      <w:pPr>
        <w:pStyle w:val="BodyText"/>
        <w:spacing w:before="8"/>
        <w:rPr>
          <w:sz w:val="25"/>
        </w:rPr>
      </w:pPr>
    </w:p>
    <w:p>
      <w:pPr>
        <w:spacing w:line="240" w:lineRule="auto" w:before="0"/>
        <w:ind w:left="231" w:right="115" w:hanging="3"/>
        <w:jc w:val="both"/>
        <w:rPr>
          <w:sz w:val="26"/>
        </w:rPr>
      </w:pPr>
      <w:r>
        <w:rPr>
          <w:w w:val="105"/>
          <w:sz w:val="27"/>
          <w:u w:val="single" w:color="030303"/>
        </w:rPr>
        <w:t>Задание 4.</w:t>
      </w:r>
      <w:r>
        <w:rPr>
          <w:w w:val="105"/>
          <w:sz w:val="27"/>
        </w:rPr>
        <w:t> К правлению каких великих киевских, владимирских и московских князей </w:t>
      </w:r>
      <w:r>
        <w:rPr>
          <w:w w:val="105"/>
          <w:sz w:val="26"/>
        </w:rPr>
        <w:t>имеют отношение приведенные ниже отрывки? Укажите даты правления данных кня- зей. Свой ответ оформите в виде таблицы  (10 баллов).</w:t>
      </w:r>
    </w:p>
    <w:p>
      <w:pPr>
        <w:pStyle w:val="BodyText"/>
        <w:spacing w:line="276" w:lineRule="auto"/>
        <w:ind w:left="228" w:right="125" w:hanging="2"/>
        <w:jc w:val="both"/>
      </w:pPr>
      <w:r>
        <w:rPr/>
        <w:t>А. «Не любо ми есть в Киеве быти, хочю жити в Переяславци на Дунай, яко то есть середа земли моей, яко ту вся благая сходятся. отъ Грекъ злато, поволоки, вина и овощеве разнолич- ныя, пзъ Чехъ же, из Угорь сребро и комони, из Руси же скора и воскъ, медъ и челядь»</w:t>
      </w:r>
    </w:p>
    <w:p>
      <w:pPr>
        <w:pStyle w:val="BodyText"/>
        <w:spacing w:line="278" w:lineRule="auto" w:before="5"/>
        <w:ind w:left="230" w:firstLine="66"/>
      </w:pPr>
      <w:r>
        <w:rPr/>
        <w:t>Б. «Если убьет муж мужа, то мстит брат за брата, или сын за отца, или сын брата, или сын сестры, если не будет никто мстить, то 40 гривен за убитого.</w:t>
      </w:r>
    </w:p>
    <w:p>
      <w:pPr>
        <w:pStyle w:val="BodyText"/>
        <w:spacing w:line="273" w:lineRule="auto"/>
        <w:ind w:left="229" w:hanging="1"/>
      </w:pPr>
      <w:r>
        <w:rPr/>
        <w:t>Если убитый - русин, или гридин, или купец, или ябедник, или мечник, или же изгой, или Словении, то 40 гривен уплатить за него...»</w:t>
      </w:r>
    </w:p>
    <w:p>
      <w:pPr>
        <w:pStyle w:val="BodyText"/>
        <w:spacing w:line="276" w:lineRule="auto" w:before="6"/>
        <w:ind w:left="228" w:right="125" w:firstLine="1"/>
        <w:jc w:val="both"/>
      </w:pPr>
      <w:r>
        <w:rPr/>
        <w:t>В. «Что шумит, что гремит рано перед зарями? Князь Владимир Андреевич полки устанавли- вает и перебирает и ведет к Дону великому. И говорил он брату своему. «Князь. .., не ослаб- ляй, князь великий, татарам. Уже ведь поганые на поля вступают, отнимают отчину нашу». Сказал ему князь великий. . .. «Брат, князь Владимир Андреевич, сами мы два брата, воеводы у нас поставлены, дружина нам известна, имеем под собой борзых коней, а на себе золоченые доспехи, шлемы черкасские, щиты московские, сулицы немецкие, копья фряжские, мечи бу- латные. ..»</w:t>
      </w:r>
    </w:p>
    <w:p>
      <w:pPr>
        <w:pStyle w:val="BodyText"/>
        <w:spacing w:line="293" w:lineRule="exact"/>
        <w:ind w:left="229"/>
        <w:jc w:val="both"/>
      </w:pPr>
      <w:r>
        <w:rPr/>
        <w:t>Г. «... На другой  день  17 апреля,  киевляне  устроили  совет  и послали  к Владимиру, говоря</w:t>
      </w:r>
    </w:p>
    <w:p>
      <w:pPr>
        <w:pStyle w:val="BodyText"/>
        <w:spacing w:line="278" w:lineRule="auto" w:before="46"/>
        <w:ind w:left="228" w:right="122" w:firstLine="2"/>
        <w:jc w:val="both"/>
      </w:pPr>
      <w:r>
        <w:rPr/>
        <w:t>«Пойди, князь на стол отцовский и дедовский». Услышав это, Владимир долго плакал и не пошел, горюя по брате. Киевляне же разграбили двор тысяцкого и напали на иудеев и разгра- били их имущество»</w:t>
      </w:r>
    </w:p>
    <w:p>
      <w:pPr>
        <w:pStyle w:val="BodyText"/>
        <w:spacing w:line="276" w:lineRule="auto"/>
        <w:ind w:left="232" w:right="119" w:hanging="2"/>
        <w:jc w:val="both"/>
      </w:pPr>
      <w:r>
        <w:rPr/>
        <w:t>Д. «...В год 6415. Пошел ... на греков, оставив Игоря в Киеве, взял же с собою множество варягов и славян, и чуди, и кривичей, и мерю, и древлян, и радимичей, и полян, и северян, и вятичей, и хорватов, и дулебов, и тиверцов, известных как толмачи. этих всех называли греки</w:t>
      </w:r>
    </w:p>
    <w:p>
      <w:pPr>
        <w:pStyle w:val="BodyText"/>
        <w:spacing w:line="273" w:lineRule="auto" w:before="3" w:after="18"/>
        <w:ind w:left="228" w:right="131" w:firstLine="2"/>
        <w:jc w:val="both"/>
      </w:pPr>
      <w:r>
        <w:rPr/>
        <w:t>«Великая Скифь». И с этими всеми пошел ... на конях и в кораблях, и было кораблей числом 2000. И пришел к Царьграду, греки же замкнули Суд, а город затворили».</w:t>
      </w:r>
    </w:p>
    <w:tbl>
      <w:tblPr>
        <w:tblW w:w="0" w:type="auto"/>
        <w:jc w:val="left"/>
        <w:tblInd w:w="10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4819"/>
        <w:gridCol w:w="3418"/>
      </w:tblGrid>
      <w:tr>
        <w:trPr>
          <w:trHeight w:val="600" w:hRule="atLeast"/>
        </w:trPr>
        <w:tc>
          <w:tcPr>
            <w:tcW w:w="2232" w:type="dxa"/>
          </w:tcPr>
          <w:p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w w:val="105"/>
                <w:sz w:val="26"/>
              </w:rPr>
              <w:t>Номер отрывка</w:t>
            </w:r>
          </w:p>
          <w:p>
            <w:pPr>
              <w:pStyle w:val="TableParagraph"/>
              <w:spacing w:line="298" w:lineRule="exact"/>
              <w:ind w:left="147"/>
              <w:rPr>
                <w:b/>
                <w:sz w:val="26"/>
              </w:rPr>
            </w:pPr>
            <w:r>
              <w:rPr>
                <w:b/>
                <w:sz w:val="26"/>
              </w:rPr>
              <w:t>(не заполняется)</w:t>
            </w:r>
          </w:p>
        </w:tc>
        <w:tc>
          <w:tcPr>
            <w:tcW w:w="4819" w:type="dxa"/>
          </w:tcPr>
          <w:p>
            <w:pPr>
              <w:pStyle w:val="TableParagraph"/>
              <w:spacing w:line="286" w:lineRule="exact"/>
              <w:ind w:left="436"/>
              <w:rPr>
                <w:sz w:val="26"/>
              </w:rPr>
            </w:pPr>
            <w:r>
              <w:rPr>
                <w:b/>
                <w:w w:val="105"/>
                <w:sz w:val="26"/>
              </w:rPr>
              <w:t>Енязь (имя </w:t>
            </w:r>
            <w:r>
              <w:rPr>
                <w:w w:val="105"/>
                <w:sz w:val="26"/>
              </w:rPr>
              <w:t>и прозвище/отчество)</w:t>
            </w:r>
          </w:p>
        </w:tc>
        <w:tc>
          <w:tcPr>
            <w:tcW w:w="3418" w:type="dxa"/>
          </w:tcPr>
          <w:p>
            <w:pPr>
              <w:pStyle w:val="TableParagraph"/>
              <w:spacing w:line="286" w:lineRule="exact"/>
              <w:ind w:left="725"/>
              <w:rPr>
                <w:b/>
                <w:sz w:val="26"/>
              </w:rPr>
            </w:pPr>
            <w:r>
              <w:rPr>
                <w:sz w:val="26"/>
              </w:rPr>
              <w:t>Даты </w:t>
            </w:r>
            <w:r>
              <w:rPr>
                <w:b/>
                <w:sz w:val="26"/>
              </w:rPr>
              <w:t>правления</w:t>
            </w:r>
          </w:p>
        </w:tc>
      </w:tr>
      <w:tr>
        <w:trPr>
          <w:trHeight w:val="280" w:hRule="atLeast"/>
        </w:trPr>
        <w:tc>
          <w:tcPr>
            <w:tcW w:w="2232" w:type="dxa"/>
          </w:tcPr>
          <w:p>
            <w:pPr>
              <w:pStyle w:val="TableParagraph"/>
              <w:spacing w:line="269" w:lineRule="exact"/>
              <w:ind w:left="31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А</w:t>
            </w:r>
          </w:p>
        </w:tc>
        <w:tc>
          <w:tcPr>
            <w:tcW w:w="4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3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72" w:lineRule="exact"/>
              <w:ind w:left="1041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97536" cy="109727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4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2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before="0"/>
        <w:ind w:left="233" w:right="135" w:firstLine="0"/>
        <w:jc w:val="both"/>
        <w:rPr>
          <w:sz w:val="26"/>
        </w:rPr>
      </w:pPr>
      <w:r>
        <w:rPr>
          <w:b/>
          <w:sz w:val="26"/>
          <w:u w:val="thick" w:color="0C0C0C"/>
        </w:rPr>
        <w:t>Задание 5.</w:t>
      </w:r>
      <w:r>
        <w:rPr>
          <w:b/>
          <w:sz w:val="26"/>
        </w:rPr>
        <w:t> Внимательно изучите данную ниже таблицу </w:t>
      </w:r>
      <w:r>
        <w:rPr>
          <w:sz w:val="26"/>
        </w:rPr>
        <w:t>№  1 и </w:t>
      </w:r>
      <w:r>
        <w:rPr>
          <w:b/>
          <w:sz w:val="26"/>
        </w:rPr>
        <w:t>ответьте  на вопросы  </w:t>
      </w:r>
      <w:r>
        <w:rPr>
          <w:sz w:val="26"/>
        </w:rPr>
        <w:t>к ней  (9 баллов).</w:t>
      </w:r>
    </w:p>
    <w:p>
      <w:pPr>
        <w:spacing w:line="298" w:lineRule="exact" w:before="0"/>
        <w:ind w:left="1447" w:right="1340" w:firstLine="0"/>
        <w:jc w:val="center"/>
        <w:rPr>
          <w:b/>
          <w:sz w:val="26"/>
        </w:rPr>
      </w:pPr>
      <w:r>
        <w:rPr>
          <w:sz w:val="26"/>
        </w:rPr>
        <w:t>Таблица  №  </w:t>
      </w:r>
      <w:r>
        <w:rPr>
          <w:b/>
          <w:sz w:val="26"/>
        </w:rPr>
        <w:t>1. Вооруженные </w:t>
      </w:r>
      <w:r>
        <w:rPr>
          <w:sz w:val="26"/>
        </w:rPr>
        <w:t>силы Антанты  и </w:t>
      </w:r>
      <w:r>
        <w:rPr>
          <w:b/>
          <w:sz w:val="26"/>
        </w:rPr>
        <w:t>Тройственнного союза</w:t>
      </w:r>
    </w:p>
    <w:p>
      <w:pPr>
        <w:spacing w:before="47"/>
        <w:ind w:left="1447" w:right="1337" w:firstLine="0"/>
        <w:jc w:val="center"/>
        <w:rPr>
          <w:sz w:val="26"/>
        </w:rPr>
      </w:pPr>
      <w:r>
        <w:rPr>
          <w:w w:val="105"/>
          <w:sz w:val="26"/>
        </w:rPr>
        <w:t>к началу </w:t>
      </w:r>
      <w:r>
        <w:rPr>
          <w:b/>
          <w:w w:val="105"/>
          <w:sz w:val="26"/>
        </w:rPr>
        <w:t>Первой </w:t>
      </w:r>
      <w:r>
        <w:rPr>
          <w:w w:val="105"/>
          <w:sz w:val="26"/>
        </w:rPr>
        <w:t>мировой войны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442"/>
        <w:gridCol w:w="1099"/>
        <w:gridCol w:w="1738"/>
        <w:gridCol w:w="1992"/>
      </w:tblGrid>
      <w:tr>
        <w:trPr>
          <w:trHeight w:val="340" w:hRule="atLeast"/>
        </w:trPr>
        <w:tc>
          <w:tcPr>
            <w:tcW w:w="10325" w:type="dxa"/>
            <w:gridSpan w:val="5"/>
          </w:tcPr>
          <w:p>
            <w:pPr>
              <w:pStyle w:val="TableParagraph"/>
              <w:spacing w:line="289" w:lineRule="exact"/>
              <w:ind w:left="1564"/>
              <w:rPr>
                <w:sz w:val="27"/>
              </w:rPr>
            </w:pPr>
            <w:r>
              <w:rPr>
                <w:sz w:val="27"/>
              </w:rPr>
              <w:t>Сухопутные войска и воздушный  флот Тройственного</w:t>
            </w:r>
            <w:r>
              <w:rPr>
                <w:spacing w:val="55"/>
                <w:sz w:val="27"/>
              </w:rPr>
              <w:t> </w:t>
            </w:r>
            <w:r>
              <w:rPr>
                <w:sz w:val="27"/>
              </w:rPr>
              <w:t>союза</w:t>
            </w:r>
          </w:p>
        </w:tc>
      </w:tr>
      <w:tr>
        <w:trPr>
          <w:trHeight w:val="680" w:hRule="atLeast"/>
        </w:trPr>
        <w:tc>
          <w:tcPr>
            <w:tcW w:w="2054" w:type="dxa"/>
          </w:tcPr>
          <w:p>
            <w:pPr>
              <w:pStyle w:val="TableParagraph"/>
              <w:spacing w:line="267" w:lineRule="exact"/>
              <w:ind w:left="63" w:right="63"/>
              <w:jc w:val="center"/>
              <w:rPr>
                <w:sz w:val="26"/>
              </w:rPr>
            </w:pPr>
            <w:r>
              <w:rPr>
                <w:sz w:val="26"/>
              </w:rPr>
              <w:t>Государство</w:t>
            </w:r>
          </w:p>
        </w:tc>
        <w:tc>
          <w:tcPr>
            <w:tcW w:w="3442" w:type="dxa"/>
          </w:tcPr>
          <w:p>
            <w:pPr>
              <w:pStyle w:val="TableParagraph"/>
              <w:spacing w:line="267" w:lineRule="exact"/>
              <w:ind w:left="121" w:right="12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армии после</w:t>
            </w:r>
          </w:p>
          <w:p>
            <w:pPr>
              <w:pStyle w:val="TableParagraph"/>
              <w:spacing w:before="37"/>
              <w:ind w:left="121" w:right="122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мобилизации (млн. человек)</w:t>
            </w:r>
          </w:p>
        </w:tc>
        <w:tc>
          <w:tcPr>
            <w:tcW w:w="1099" w:type="dxa"/>
          </w:tcPr>
          <w:p>
            <w:pPr>
              <w:pStyle w:val="TableParagraph"/>
              <w:spacing w:line="267" w:lineRule="exact"/>
              <w:ind w:left="163" w:firstLine="2"/>
              <w:rPr>
                <w:sz w:val="26"/>
              </w:rPr>
            </w:pPr>
            <w:r>
              <w:rPr>
                <w:sz w:val="26"/>
              </w:rPr>
              <w:t>Лёгкие</w:t>
            </w:r>
          </w:p>
          <w:p>
            <w:pPr>
              <w:pStyle w:val="TableParagraph"/>
              <w:spacing w:before="37"/>
              <w:ind w:left="163"/>
              <w:rPr>
                <w:sz w:val="27"/>
              </w:rPr>
            </w:pPr>
            <w:r>
              <w:rPr>
                <w:sz w:val="27"/>
              </w:rPr>
              <w:t>орудия</w:t>
            </w:r>
          </w:p>
        </w:tc>
        <w:tc>
          <w:tcPr>
            <w:tcW w:w="1738" w:type="dxa"/>
          </w:tcPr>
          <w:p>
            <w:pPr>
              <w:pStyle w:val="TableParagraph"/>
              <w:spacing w:line="267" w:lineRule="exact"/>
              <w:ind w:left="345" w:right="344"/>
              <w:jc w:val="center"/>
              <w:rPr>
                <w:sz w:val="26"/>
              </w:rPr>
            </w:pPr>
            <w:r>
              <w:rPr>
                <w:sz w:val="26"/>
              </w:rPr>
              <w:t>Тяжёлые</w:t>
            </w:r>
          </w:p>
          <w:p>
            <w:pPr>
              <w:pStyle w:val="TableParagraph"/>
              <w:spacing w:before="37"/>
              <w:ind w:left="344" w:right="344"/>
              <w:jc w:val="center"/>
              <w:rPr>
                <w:sz w:val="27"/>
              </w:rPr>
            </w:pPr>
            <w:r>
              <w:rPr>
                <w:sz w:val="27"/>
              </w:rPr>
              <w:t>орудия</w:t>
            </w:r>
          </w:p>
        </w:tc>
        <w:tc>
          <w:tcPr>
            <w:tcW w:w="1992" w:type="dxa"/>
          </w:tcPr>
          <w:p>
            <w:pPr>
              <w:pStyle w:val="TableParagraph"/>
              <w:spacing w:line="267" w:lineRule="exact"/>
              <w:ind w:left="409" w:right="401"/>
              <w:jc w:val="center"/>
              <w:rPr>
                <w:sz w:val="26"/>
              </w:rPr>
            </w:pPr>
            <w:r>
              <w:rPr>
                <w:sz w:val="26"/>
              </w:rPr>
              <w:t>Самолёты</w:t>
            </w:r>
          </w:p>
        </w:tc>
      </w:tr>
      <w:tr>
        <w:trPr>
          <w:trHeight w:val="340" w:hRule="atLeast"/>
        </w:trPr>
        <w:tc>
          <w:tcPr>
            <w:tcW w:w="2054" w:type="dxa"/>
          </w:tcPr>
          <w:p>
            <w:pPr>
              <w:pStyle w:val="TableParagraph"/>
              <w:spacing w:line="267" w:lineRule="exact"/>
              <w:ind w:left="72" w:right="63"/>
              <w:jc w:val="center"/>
              <w:rPr>
                <w:sz w:val="26"/>
              </w:rPr>
            </w:pPr>
            <w:r>
              <w:rPr>
                <w:sz w:val="26"/>
              </w:rPr>
              <w:t>Германия</w:t>
            </w:r>
          </w:p>
        </w:tc>
        <w:tc>
          <w:tcPr>
            <w:tcW w:w="3442" w:type="dxa"/>
          </w:tcPr>
          <w:p>
            <w:pPr>
              <w:pStyle w:val="TableParagraph"/>
              <w:spacing w:line="267" w:lineRule="exact"/>
              <w:ind w:left="122" w:right="97"/>
              <w:jc w:val="center"/>
              <w:rPr>
                <w:sz w:val="26"/>
              </w:rPr>
            </w:pPr>
            <w:r>
              <w:rPr>
                <w:sz w:val="26"/>
              </w:rPr>
              <w:t>3 822</w:t>
            </w:r>
          </w:p>
        </w:tc>
        <w:tc>
          <w:tcPr>
            <w:tcW w:w="1099" w:type="dxa"/>
          </w:tcPr>
          <w:p>
            <w:pPr>
              <w:pStyle w:val="TableParagraph"/>
              <w:spacing w:line="267" w:lineRule="exact"/>
              <w:ind w:left="259"/>
              <w:rPr>
                <w:sz w:val="26"/>
              </w:rPr>
            </w:pPr>
            <w:r>
              <w:rPr>
                <w:sz w:val="26"/>
              </w:rPr>
              <w:t>4 840</w:t>
            </w:r>
          </w:p>
        </w:tc>
        <w:tc>
          <w:tcPr>
            <w:tcW w:w="1738" w:type="dxa"/>
          </w:tcPr>
          <w:p>
            <w:pPr>
              <w:pStyle w:val="TableParagraph"/>
              <w:spacing w:line="267" w:lineRule="exact"/>
              <w:ind w:left="345" w:right="335"/>
              <w:jc w:val="center"/>
              <w:rPr>
                <w:sz w:val="26"/>
              </w:rPr>
            </w:pPr>
            <w:r>
              <w:rPr>
                <w:sz w:val="26"/>
              </w:rPr>
              <w:t>1 688</w:t>
            </w:r>
          </w:p>
        </w:tc>
        <w:tc>
          <w:tcPr>
            <w:tcW w:w="1992" w:type="dxa"/>
          </w:tcPr>
          <w:p>
            <w:pPr>
              <w:pStyle w:val="TableParagraph"/>
              <w:spacing w:line="269" w:lineRule="exact"/>
              <w:ind w:left="409" w:right="399"/>
              <w:jc w:val="center"/>
              <w:rPr>
                <w:sz w:val="27"/>
              </w:rPr>
            </w:pPr>
            <w:r>
              <w:rPr>
                <w:sz w:val="27"/>
              </w:rPr>
              <w:t>232</w:t>
            </w:r>
          </w:p>
        </w:tc>
      </w:tr>
      <w:tr>
        <w:trPr>
          <w:trHeight w:val="320" w:hRule="atLeast"/>
        </w:trPr>
        <w:tc>
          <w:tcPr>
            <w:tcW w:w="2054" w:type="dxa"/>
          </w:tcPr>
          <w:p>
            <w:pPr>
              <w:pStyle w:val="TableParagraph"/>
              <w:spacing w:line="262" w:lineRule="exact"/>
              <w:ind w:left="91" w:right="6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Австро—Венгрия</w:t>
            </w:r>
          </w:p>
        </w:tc>
        <w:tc>
          <w:tcPr>
            <w:tcW w:w="3442" w:type="dxa"/>
          </w:tcPr>
          <w:p>
            <w:pPr>
              <w:pStyle w:val="TableParagraph"/>
              <w:spacing w:line="262" w:lineRule="exact"/>
              <w:ind w:left="122" w:right="101"/>
              <w:jc w:val="center"/>
              <w:rPr>
                <w:sz w:val="26"/>
              </w:rPr>
            </w:pPr>
            <w:r>
              <w:rPr>
                <w:sz w:val="26"/>
              </w:rPr>
              <w:t>2 300</w:t>
            </w:r>
          </w:p>
        </w:tc>
        <w:tc>
          <w:tcPr>
            <w:tcW w:w="1099" w:type="dxa"/>
          </w:tcPr>
          <w:p>
            <w:pPr>
              <w:pStyle w:val="TableParagraph"/>
              <w:spacing w:line="262" w:lineRule="exact"/>
              <w:ind w:left="262"/>
              <w:rPr>
                <w:sz w:val="26"/>
              </w:rPr>
            </w:pPr>
            <w:r>
              <w:rPr>
                <w:sz w:val="26"/>
              </w:rPr>
              <w:t>3 104</w:t>
            </w:r>
          </w:p>
        </w:tc>
        <w:tc>
          <w:tcPr>
            <w:tcW w:w="1738" w:type="dxa"/>
          </w:tcPr>
          <w:p>
            <w:pPr>
              <w:pStyle w:val="TableParagraph"/>
              <w:spacing w:line="262" w:lineRule="exact"/>
              <w:ind w:left="345" w:right="330"/>
              <w:jc w:val="center"/>
              <w:rPr>
                <w:sz w:val="26"/>
              </w:rPr>
            </w:pPr>
            <w:r>
              <w:rPr>
                <w:sz w:val="26"/>
              </w:rPr>
              <w:t>168</w:t>
            </w:r>
          </w:p>
        </w:tc>
        <w:tc>
          <w:tcPr>
            <w:tcW w:w="1992" w:type="dxa"/>
          </w:tcPr>
          <w:p>
            <w:pPr>
              <w:pStyle w:val="TableParagraph"/>
              <w:spacing w:line="262" w:lineRule="exact"/>
              <w:ind w:left="409" w:right="391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</w:tr>
      <w:tr>
        <w:trPr>
          <w:trHeight w:val="320" w:hRule="atLeast"/>
        </w:trPr>
        <w:tc>
          <w:tcPr>
            <w:tcW w:w="2054" w:type="dxa"/>
          </w:tcPr>
          <w:p>
            <w:pPr>
              <w:pStyle w:val="TableParagraph"/>
              <w:spacing w:line="272" w:lineRule="exact"/>
              <w:ind w:left="91" w:right="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3442" w:type="dxa"/>
          </w:tcPr>
          <w:p>
            <w:pPr>
              <w:pStyle w:val="TableParagraph"/>
              <w:spacing w:line="267" w:lineRule="exact"/>
              <w:ind w:left="122" w:right="98"/>
              <w:jc w:val="center"/>
              <w:rPr>
                <w:sz w:val="26"/>
              </w:rPr>
            </w:pPr>
            <w:r>
              <w:rPr>
                <w:sz w:val="26"/>
              </w:rPr>
              <w:t>6 122</w:t>
            </w:r>
          </w:p>
        </w:tc>
        <w:tc>
          <w:tcPr>
            <w:tcW w:w="1099" w:type="dxa"/>
          </w:tcPr>
          <w:p>
            <w:pPr>
              <w:pStyle w:val="TableParagraph"/>
              <w:spacing w:line="267" w:lineRule="exact"/>
              <w:ind w:left="263"/>
              <w:rPr>
                <w:sz w:val="26"/>
              </w:rPr>
            </w:pPr>
            <w:r>
              <w:rPr>
                <w:sz w:val="26"/>
              </w:rPr>
              <w:t>7 944</w:t>
            </w:r>
          </w:p>
        </w:tc>
        <w:tc>
          <w:tcPr>
            <w:tcW w:w="1738" w:type="dxa"/>
          </w:tcPr>
          <w:p>
            <w:pPr>
              <w:pStyle w:val="TableParagraph"/>
              <w:spacing w:line="267" w:lineRule="exact"/>
              <w:ind w:left="345" w:right="338"/>
              <w:jc w:val="center"/>
              <w:rPr>
                <w:sz w:val="26"/>
              </w:rPr>
            </w:pPr>
            <w:r>
              <w:rPr>
                <w:sz w:val="26"/>
              </w:rPr>
              <w:t>1856</w:t>
            </w:r>
          </w:p>
        </w:tc>
        <w:tc>
          <w:tcPr>
            <w:tcW w:w="1992" w:type="dxa"/>
          </w:tcPr>
          <w:p>
            <w:pPr>
              <w:pStyle w:val="TableParagraph"/>
              <w:spacing w:line="272" w:lineRule="exact"/>
              <w:ind w:left="409" w:right="397"/>
              <w:jc w:val="center"/>
              <w:rPr>
                <w:sz w:val="26"/>
              </w:rPr>
            </w:pPr>
            <w:r>
              <w:rPr>
                <w:sz w:val="26"/>
              </w:rPr>
              <w:t>297</w:t>
            </w:r>
          </w:p>
        </w:tc>
      </w:tr>
    </w:tbl>
    <w:p>
      <w:pPr>
        <w:spacing w:after="0" w:line="272" w:lineRule="exact"/>
        <w:jc w:val="center"/>
        <w:rPr>
          <w:sz w:val="26"/>
        </w:rPr>
        <w:sectPr>
          <w:pgSz w:w="11910" w:h="16840"/>
          <w:pgMar w:top="540" w:bottom="28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95" w:val="left" w:leader="none"/>
          <w:tab w:pos="10004" w:val="left" w:leader="none"/>
        </w:tabs>
        <w:spacing w:line="278" w:lineRule="auto" w:before="89" w:after="0"/>
        <w:ind w:left="228" w:right="276" w:firstLine="5"/>
        <w:jc w:val="left"/>
        <w:rPr>
          <w:sz w:val="26"/>
        </w:rPr>
      </w:pPr>
      <w:r>
        <w:rPr/>
        <w:pict>
          <v:shape style="position:absolute;margin-left:36pt;margin-top:-118.533264pt;width:517.35pt;height:124.6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4"/>
                    <w:gridCol w:w="3442"/>
                    <w:gridCol w:w="1099"/>
                    <w:gridCol w:w="1738"/>
                    <w:gridCol w:w="1992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325" w:type="dxa"/>
                        <w:gridSpan w:val="5"/>
                      </w:tcPr>
                      <w:p>
                        <w:pPr>
                          <w:pStyle w:val="TableParagraph"/>
                          <w:spacing w:line="282" w:lineRule="exact"/>
                          <w:ind w:left="2284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Сухопутные войска и воздушный флот  Антанты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63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Государство</w:t>
                        </w:r>
                      </w:p>
                    </w:tc>
                    <w:tc>
                      <w:tcPr>
                        <w:tcW w:w="3442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22" w:right="12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Численность армии после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122" w:right="12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мобилизации (млн. человек)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58" w:firstLine="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Лёгкие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15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орудия</w:t>
                        </w:r>
                      </w:p>
                    </w:tc>
                    <w:tc>
                      <w:tcPr>
                        <w:tcW w:w="1738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345" w:right="34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Тяжёлые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345" w:right="34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орудия</w:t>
                        </w:r>
                      </w:p>
                    </w:tc>
                    <w:tc>
                      <w:tcPr>
                        <w:tcW w:w="1992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405" w:right="40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Самолёты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77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Россия</w:t>
                        </w:r>
                      </w:p>
                    </w:tc>
                    <w:tc>
                      <w:tcPr>
                        <w:tcW w:w="3442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43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5 338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86" w:right="1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6 848</w:t>
                        </w:r>
                      </w:p>
                    </w:tc>
                    <w:tc>
                      <w:tcPr>
                        <w:tcW w:w="173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68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240</w:t>
                        </w:r>
                      </w:p>
                    </w:tc>
                    <w:tc>
                      <w:tcPr>
                        <w:tcW w:w="1992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409" w:right="39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263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94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Великобритания</w:t>
                        </w:r>
                      </w:p>
                    </w:tc>
                    <w:tc>
                      <w:tcPr>
                        <w:tcW w:w="3442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14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1 000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187" w:right="1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1 226</w:t>
                        </w:r>
                      </w:p>
                    </w:tc>
                    <w:tc>
                      <w:tcPr>
                        <w:tcW w:w="1738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67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126</w:t>
                        </w:r>
                      </w:p>
                    </w:tc>
                    <w:tc>
                      <w:tcPr>
                        <w:tcW w:w="1992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409" w:right="38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75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Франция</w:t>
                        </w:r>
                      </w:p>
                    </w:tc>
                    <w:tc>
                      <w:tcPr>
                        <w:tcW w:w="3442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43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3 781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91" w:right="1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3 360</w:t>
                        </w:r>
                      </w:p>
                    </w:tc>
                    <w:tc>
                      <w:tcPr>
                        <w:tcW w:w="1738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74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84</w:t>
                        </w:r>
                      </w:p>
                    </w:tc>
                    <w:tc>
                      <w:tcPr>
                        <w:tcW w:w="1992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409" w:right="38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156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90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Итого</w:t>
                        </w:r>
                      </w:p>
                    </w:tc>
                    <w:tc>
                      <w:tcPr>
                        <w:tcW w:w="3442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37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10 119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208" w:right="1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ll  434</w:t>
                        </w:r>
                      </w:p>
                    </w:tc>
                    <w:tc>
                      <w:tcPr>
                        <w:tcW w:w="173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67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450</w:t>
                        </w:r>
                      </w:p>
                    </w:tc>
                    <w:tc>
                      <w:tcPr>
                        <w:tcW w:w="1992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409" w:right="39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509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6"/>
        </w:rPr>
        <w:t>Оцените роль России в составе сил Антанты к началу Первой мировой войны (не менее</w:t>
      </w:r>
      <w:r>
        <w:rPr>
          <w:spacing w:val="-22"/>
          <w:sz w:val="26"/>
        </w:rPr>
        <w:t> </w:t>
      </w:r>
      <w:r>
        <w:rPr>
          <w:sz w:val="26"/>
        </w:rPr>
        <w:t>2-х положений) </w:t>
      </w:r>
      <w:r>
        <w:rPr>
          <w:spacing w:val="-26"/>
          <w:sz w:val="26"/>
        </w:rPr>
        <w:t> </w:t>
      </w:r>
      <w:r>
        <w:rPr>
          <w:sz w:val="26"/>
          <w:u w:val="single" w:color="0C0C0C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544068</wp:posOffset>
            </wp:positionH>
            <wp:positionV relativeFrom="paragraph">
              <wp:posOffset>169687</wp:posOffset>
            </wp:positionV>
            <wp:extent cx="6617207" cy="9144"/>
            <wp:effectExtent l="0" t="0" r="0" b="0"/>
            <wp:wrapTopAndBottom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544068</wp:posOffset>
            </wp:positionH>
            <wp:positionV relativeFrom="paragraph">
              <wp:posOffset>389143</wp:posOffset>
            </wp:positionV>
            <wp:extent cx="6617207" cy="9144"/>
            <wp:effectExtent l="0" t="0" r="0" b="0"/>
            <wp:wrapTopAndBottom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8542" w:val="left" w:leader="none"/>
        </w:tabs>
        <w:spacing w:before="30"/>
        <w:ind w:left="244"/>
      </w:pPr>
      <w:r>
        <w:rPr>
          <w:u w:val="single"/>
        </w:rPr>
        <w:t> </w:t>
        <w:tab/>
        <w:tab/>
      </w:r>
      <w:r>
        <w:rPr/>
        <w:t>(3</w:t>
      </w:r>
      <w:r>
        <w:rPr>
          <w:spacing w:val="-14"/>
        </w:rPr>
        <w:t> </w:t>
      </w:r>
      <w:r>
        <w:rPr/>
        <w:t>балла)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  <w:tab w:pos="8304" w:val="left" w:leader="none"/>
        </w:tabs>
        <w:spacing w:line="278" w:lineRule="auto" w:before="41" w:after="0"/>
        <w:ind w:left="230" w:right="239" w:hanging="2"/>
        <w:jc w:val="left"/>
        <w:rPr>
          <w:sz w:val="26"/>
        </w:rPr>
      </w:pPr>
      <w:r>
        <w:rPr>
          <w:sz w:val="26"/>
        </w:rPr>
        <w:t>Соотнесите оснащённость лёгкой и тяжёлой артиллерией на тысячу воинов в российской и германской армиях. Чем объяснялась</w:t>
      </w:r>
      <w:r>
        <w:rPr>
          <w:spacing w:val="-29"/>
          <w:sz w:val="26"/>
        </w:rPr>
        <w:t> </w:t>
      </w:r>
      <w:r>
        <w:rPr>
          <w:sz w:val="26"/>
        </w:rPr>
        <w:t>разница? </w:t>
      </w:r>
      <w:r>
        <w:rPr>
          <w:spacing w:val="-25"/>
          <w:sz w:val="26"/>
        </w:rPr>
        <w:t> </w:t>
      </w:r>
      <w:r>
        <w:rPr>
          <w:sz w:val="26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544068</wp:posOffset>
            </wp:positionH>
            <wp:positionV relativeFrom="paragraph">
              <wp:posOffset>169627</wp:posOffset>
            </wp:positionV>
            <wp:extent cx="6617207" cy="9144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544068</wp:posOffset>
            </wp:positionH>
            <wp:positionV relativeFrom="paragraph">
              <wp:posOffset>389083</wp:posOffset>
            </wp:positionV>
            <wp:extent cx="6617207" cy="9144"/>
            <wp:effectExtent l="0" t="0" r="0" b="0"/>
            <wp:wrapTopAndBottom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7764" w:val="left" w:leader="none"/>
        </w:tabs>
        <w:spacing w:before="30"/>
        <w:ind w:left="244"/>
      </w:pPr>
      <w:r>
        <w:rPr>
          <w:u w:val="single"/>
        </w:rPr>
        <w:t> </w:t>
        <w:tab/>
        <w:tab/>
      </w:r>
      <w:r>
        <w:rPr/>
        <w:t>(3</w:t>
      </w:r>
      <w:r>
        <w:rPr>
          <w:spacing w:val="-14"/>
        </w:rPr>
        <w:t> </w:t>
      </w:r>
      <w:r>
        <w:rPr/>
        <w:t>балла)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  <w:tab w:pos="8909" w:val="left" w:leader="none"/>
        </w:tabs>
        <w:spacing w:line="278" w:lineRule="auto" w:before="41" w:after="0"/>
        <w:ind w:left="228" w:right="253" w:firstLine="0"/>
        <w:jc w:val="left"/>
        <w:rPr>
          <w:sz w:val="26"/>
        </w:rPr>
      </w:pPr>
      <w:r>
        <w:rPr>
          <w:sz w:val="26"/>
        </w:rPr>
        <w:t>Как Вы думаете, какие типы вооружений, примененные сторонами в ходе Первой мировой войны, не отражены в Таблице? (не менее</w:t>
      </w:r>
      <w:r>
        <w:rPr>
          <w:spacing w:val="-13"/>
          <w:sz w:val="26"/>
        </w:rPr>
        <w:t> </w:t>
      </w:r>
      <w:r>
        <w:rPr>
          <w:sz w:val="26"/>
        </w:rPr>
        <w:t>3-x)</w:t>
      </w:r>
      <w:r>
        <w:rPr>
          <w:spacing w:val="26"/>
          <w:sz w:val="26"/>
        </w:rPr>
        <w:t> </w:t>
      </w:r>
      <w:r>
        <w:rPr>
          <w:sz w:val="26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544068</wp:posOffset>
            </wp:positionH>
            <wp:positionV relativeFrom="paragraph">
              <wp:posOffset>169628</wp:posOffset>
            </wp:positionV>
            <wp:extent cx="6617207" cy="9144"/>
            <wp:effectExtent l="0" t="0" r="0" b="0"/>
            <wp:wrapTopAndBottom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282" w:val="left" w:leader="none"/>
        </w:tabs>
        <w:spacing w:before="35"/>
        <w:ind w:left="244"/>
      </w:pPr>
      <w:r>
        <w:rPr>
          <w:u w:val="single"/>
        </w:rPr>
        <w:t> </w:t>
        <w:tab/>
        <w:tab/>
      </w:r>
      <w:r>
        <w:rPr/>
        <w:t>(3</w:t>
      </w:r>
      <w:r>
        <w:rPr>
          <w:spacing w:val="-13"/>
        </w:rPr>
        <w:t> </w:t>
      </w:r>
      <w:r>
        <w:rPr/>
        <w:t>балла)</w:t>
      </w:r>
    </w:p>
    <w:p>
      <w:pPr>
        <w:pStyle w:val="BodyText"/>
        <w:rPr>
          <w:sz w:val="23"/>
        </w:rPr>
      </w:pPr>
    </w:p>
    <w:p>
      <w:pPr>
        <w:pStyle w:val="Heading1"/>
        <w:spacing w:line="230" w:lineRule="auto"/>
        <w:ind w:left="233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539495</wp:posOffset>
            </wp:positionH>
            <wp:positionV relativeFrom="paragraph">
              <wp:posOffset>584994</wp:posOffset>
            </wp:positionV>
            <wp:extent cx="2865120" cy="3794760"/>
            <wp:effectExtent l="0" t="0" r="0" b="0"/>
            <wp:wrapNone/>
            <wp:docPr id="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282828"/>
        </w:rPr>
        <w:t>Задание 6. </w:t>
      </w:r>
      <w:r>
        <w:rPr>
          <w:u w:val="none"/>
        </w:rPr>
        <w:t>Внимательно рассмотрите карту и заполните таблицу. (1 балл за каждый правильно заполненный  пропуск, максимальный  балл </w:t>
      </w:r>
      <w:r>
        <w:rPr>
          <w:w w:val="90"/>
          <w:u w:val="none"/>
        </w:rPr>
        <w:t>— </w:t>
      </w:r>
      <w:r>
        <w:rPr>
          <w:u w:val="none"/>
        </w:rPr>
        <w:t>4).</w:t>
      </w:r>
    </w:p>
    <w:p>
      <w:pPr>
        <w:pStyle w:val="BodyText"/>
        <w:spacing w:before="10" w:after="1"/>
        <w:rPr>
          <w:sz w:val="25"/>
        </w:rPr>
      </w:pPr>
    </w:p>
    <w:tbl>
      <w:tblPr>
        <w:tblW w:w="0" w:type="auto"/>
        <w:jc w:val="left"/>
        <w:tblInd w:w="10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2"/>
        <w:gridCol w:w="571"/>
        <w:gridCol w:w="5222"/>
      </w:tblGrid>
      <w:tr>
        <w:trPr>
          <w:trHeight w:val="6000" w:hRule="atLeast"/>
        </w:trPr>
        <w:tc>
          <w:tcPr>
            <w:tcW w:w="4642" w:type="dxa"/>
          </w:tcPr>
          <w:p>
            <w:pPr>
              <w:pStyle w:val="TableParagraph"/>
              <w:spacing w:before="22"/>
              <w:ind w:left="274"/>
              <w:rPr>
                <w:sz w:val="23"/>
              </w:rPr>
            </w:pPr>
            <w:r>
              <w:rPr>
                <w:color w:val="1A1A1A"/>
                <w:sz w:val="23"/>
              </w:rPr>
              <w:t>Россия в Первой мировой войне</w:t>
            </w:r>
          </w:p>
          <w:p>
            <w:pPr>
              <w:pStyle w:val="TableParagraph"/>
              <w:spacing w:line="184" w:lineRule="auto" w:before="144"/>
              <w:ind w:left="3769" w:firstLine="17"/>
              <w:jc w:val="both"/>
              <w:rPr>
                <w:sz w:val="24"/>
              </w:rPr>
            </w:pPr>
            <w:r>
              <w:rPr>
                <w:color w:val="1A1A1A"/>
                <w:w w:val="90"/>
                <w:sz w:val="24"/>
              </w:rPr>
              <w:t>Границы </w:t>
            </w:r>
            <w:r>
              <w:rPr>
                <w:color w:val="1A1A1A"/>
                <w:sz w:val="24"/>
              </w:rPr>
              <w:t>даны на </w:t>
            </w:r>
            <w:r>
              <w:rPr>
                <w:color w:val="1A1A1A"/>
                <w:w w:val="95"/>
                <w:sz w:val="24"/>
              </w:rPr>
              <w:t>Ј</w:t>
            </w:r>
            <w:r>
              <w:rPr>
                <w:color w:val="1A1A1A"/>
                <w:spacing w:val="-42"/>
                <w:w w:val="95"/>
                <w:sz w:val="24"/>
              </w:rPr>
              <w:t> </w:t>
            </w:r>
            <w:r>
              <w:rPr>
                <w:color w:val="1A1A1A"/>
                <w:w w:val="95"/>
                <w:sz w:val="24"/>
              </w:rPr>
              <w:t>914</w:t>
            </w:r>
            <w:r>
              <w:rPr>
                <w:color w:val="1A1A1A"/>
                <w:spacing w:val="-17"/>
                <w:w w:val="95"/>
                <w:sz w:val="24"/>
              </w:rPr>
              <w:t> </w:t>
            </w:r>
            <w:r>
              <w:rPr>
                <w:color w:val="1A1A1A"/>
                <w:w w:val="95"/>
                <w:sz w:val="24"/>
              </w:rPr>
              <w:t>год</w:t>
            </w:r>
          </w:p>
          <w:p>
            <w:pPr>
              <w:pStyle w:val="TableParagraph"/>
              <w:tabs>
                <w:tab w:pos="3804" w:val="left" w:leader="none"/>
              </w:tabs>
              <w:spacing w:before="130"/>
              <w:ind w:left="1527"/>
              <w:rPr>
                <w:sz w:val="21"/>
              </w:rPr>
            </w:pPr>
            <w:r>
              <w:rPr>
                <w:color w:val="1A1A1A"/>
                <w:w w:val="105"/>
                <w:position w:val="4"/>
                <w:sz w:val="24"/>
              </w:rPr>
              <w:t>гава</w:t>
              <w:tab/>
            </w:r>
            <w:r>
              <w:rPr>
                <w:color w:val="1A1A1A"/>
                <w:w w:val="105"/>
                <w:sz w:val="21"/>
              </w:rPr>
              <w:t>Тверь</w:t>
            </w:r>
          </w:p>
          <w:p>
            <w:pPr>
              <w:pStyle w:val="TableParagraph"/>
              <w:spacing w:before="222"/>
              <w:ind w:right="72"/>
              <w:jc w:val="right"/>
              <w:rPr>
                <w:sz w:val="16"/>
              </w:rPr>
            </w:pPr>
            <w:r>
              <w:rPr>
                <w:color w:val="1A1A1A"/>
                <w:sz w:val="16"/>
              </w:rPr>
              <w:t>MOCKB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tabs>
                <w:tab w:pos="2537" w:val="left" w:leader="none"/>
                <w:tab w:pos="4216" w:val="left" w:leader="none"/>
              </w:tabs>
              <w:spacing w:line="208" w:lineRule="auto"/>
              <w:ind w:left="3807" w:right="108" w:hanging="2270"/>
              <w:rPr>
                <w:sz w:val="23"/>
              </w:rPr>
            </w:pPr>
            <w:r>
              <w:rPr>
                <w:color w:val="1A1A1A"/>
                <w:w w:val="95"/>
                <w:sz w:val="23"/>
              </w:rPr>
              <w:t>ава</w:t>
              <w:tab/>
              <w:t>°</w:t>
            </w:r>
            <w:r>
              <w:rPr>
                <w:color w:val="1A1A1A"/>
                <w:spacing w:val="-35"/>
                <w:w w:val="95"/>
                <w:sz w:val="23"/>
              </w:rPr>
              <w:t> </w:t>
            </w:r>
            <w:r>
              <w:rPr>
                <w:color w:val="1A1A1A"/>
                <w:w w:val="95"/>
                <w:sz w:val="23"/>
              </w:rPr>
              <w:t>Ми</w:t>
              <w:tab/>
              <w:tab/>
            </w:r>
            <w:r>
              <w:rPr>
                <w:color w:val="1A1A1A"/>
                <w:w w:val="80"/>
                <w:position w:val="-8"/>
                <w:sz w:val="23"/>
              </w:rPr>
              <w:t>Тул </w:t>
            </w:r>
            <w:r>
              <w:rPr>
                <w:color w:val="1A1A1A"/>
                <w:w w:val="95"/>
                <w:sz w:val="23"/>
              </w:rPr>
              <w:t>ел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381"/>
              <w:jc w:val="right"/>
              <w:rPr>
                <w:sz w:val="25"/>
              </w:rPr>
            </w:pPr>
            <w:r>
              <w:rPr>
                <w:color w:val="1A1A1A"/>
                <w:w w:val="80"/>
                <w:sz w:val="25"/>
              </w:rPr>
              <w:t>Курс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22" w:type="dxa"/>
          </w:tcPr>
          <w:p>
            <w:pPr>
              <w:pStyle w:val="TableParagraph"/>
              <w:spacing w:line="272" w:lineRule="exact"/>
              <w:ind w:left="686"/>
              <w:rPr>
                <w:b/>
                <w:sz w:val="25"/>
              </w:rPr>
            </w:pPr>
            <w:r>
              <w:rPr>
                <w:sz w:val="25"/>
              </w:rPr>
              <w:t>Найдите </w:t>
            </w:r>
            <w:r>
              <w:rPr>
                <w:b/>
                <w:sz w:val="25"/>
              </w:rPr>
              <w:t>на карте:</w:t>
            </w:r>
          </w:p>
          <w:p>
            <w:pPr>
              <w:pStyle w:val="TableParagraph"/>
              <w:spacing w:line="396" w:lineRule="auto" w:before="183"/>
              <w:ind w:left="297" w:right="1446" w:hanging="3"/>
              <w:jc w:val="both"/>
              <w:rPr>
                <w:sz w:val="25"/>
              </w:rPr>
            </w:pPr>
            <w:r>
              <w:rPr>
                <w:sz w:val="25"/>
              </w:rPr>
              <w:t>А)</w:t>
            </w:r>
            <w:r>
              <w:rPr>
                <w:spacing w:val="-26"/>
                <w:sz w:val="25"/>
              </w:rPr>
              <w:t> </w:t>
            </w:r>
            <w:r>
              <w:rPr>
                <w:sz w:val="25"/>
              </w:rPr>
              <w:t>линию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фронта</w:t>
            </w:r>
            <w:r>
              <w:rPr>
                <w:spacing w:val="-22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концу</w:t>
            </w:r>
            <w:r>
              <w:rPr>
                <w:spacing w:val="-30"/>
                <w:sz w:val="25"/>
              </w:rPr>
              <w:t> </w:t>
            </w:r>
            <w:r>
              <w:rPr>
                <w:sz w:val="25"/>
              </w:rPr>
              <w:t>1914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г.; Б)</w:t>
            </w:r>
            <w:r>
              <w:rPr>
                <w:spacing w:val="-24"/>
                <w:sz w:val="25"/>
              </w:rPr>
              <w:t> </w:t>
            </w:r>
            <w:r>
              <w:rPr>
                <w:sz w:val="25"/>
              </w:rPr>
              <w:t>линию</w:t>
            </w:r>
            <w:r>
              <w:rPr>
                <w:spacing w:val="-24"/>
                <w:sz w:val="25"/>
              </w:rPr>
              <w:t> </w:t>
            </w:r>
            <w:r>
              <w:rPr>
                <w:sz w:val="25"/>
              </w:rPr>
              <w:t>фронта</w:t>
            </w:r>
            <w:r>
              <w:rPr>
                <w:spacing w:val="-17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-29"/>
                <w:sz w:val="25"/>
              </w:rPr>
              <w:t> </w:t>
            </w:r>
            <w:r>
              <w:rPr>
                <w:sz w:val="25"/>
              </w:rPr>
              <w:t>концу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1915</w:t>
            </w:r>
            <w:r>
              <w:rPr>
                <w:spacing w:val="-22"/>
                <w:sz w:val="25"/>
              </w:rPr>
              <w:t> </w:t>
            </w:r>
            <w:r>
              <w:rPr>
                <w:sz w:val="25"/>
              </w:rPr>
              <w:t>г.; В)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линию</w:t>
            </w:r>
            <w:r>
              <w:rPr>
                <w:spacing w:val="-24"/>
                <w:sz w:val="25"/>
              </w:rPr>
              <w:t> </w:t>
            </w:r>
            <w:r>
              <w:rPr>
                <w:sz w:val="25"/>
              </w:rPr>
              <w:t>фронта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к</w:t>
            </w:r>
            <w:r>
              <w:rPr>
                <w:spacing w:val="-30"/>
                <w:sz w:val="25"/>
              </w:rPr>
              <w:t> </w:t>
            </w:r>
            <w:r>
              <w:rPr>
                <w:sz w:val="25"/>
              </w:rPr>
              <w:t>концу</w:t>
            </w:r>
            <w:r>
              <w:rPr>
                <w:spacing w:val="-28"/>
                <w:sz w:val="25"/>
              </w:rPr>
              <w:t> </w:t>
            </w:r>
            <w:r>
              <w:rPr>
                <w:sz w:val="25"/>
              </w:rPr>
              <w:t>1916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г.;</w:t>
            </w:r>
          </w:p>
          <w:p>
            <w:pPr>
              <w:pStyle w:val="TableParagraph"/>
              <w:spacing w:before="8"/>
              <w:ind w:left="297"/>
              <w:jc w:val="both"/>
              <w:rPr>
                <w:sz w:val="25"/>
              </w:rPr>
            </w:pPr>
            <w:r>
              <w:rPr>
                <w:sz w:val="25"/>
              </w:rPr>
              <w:t>Г) линию фронта в конце октября 1917 г.</w:t>
            </w:r>
          </w:p>
        </w:tc>
      </w:tr>
    </w:tbl>
    <w:p>
      <w:pPr>
        <w:spacing w:before="0"/>
        <w:ind w:left="796" w:right="0" w:firstLine="0"/>
        <w:jc w:val="left"/>
        <w:rPr>
          <w:sz w:val="24"/>
        </w:rPr>
      </w:pPr>
      <w:r>
        <w:rPr>
          <w:sz w:val="24"/>
        </w:rPr>
        <w:t>Напишите цифры, которыми они обозначены.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466344</wp:posOffset>
            </wp:positionH>
            <wp:positionV relativeFrom="paragraph">
              <wp:posOffset>131626</wp:posOffset>
            </wp:positionV>
            <wp:extent cx="6809232" cy="499872"/>
            <wp:effectExtent l="0" t="0" r="0" b="0"/>
            <wp:wrapTopAndBottom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3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320" w:bottom="280" w:left="620" w:right="340"/>
        </w:sectPr>
      </w:pPr>
    </w:p>
    <w:p>
      <w:pPr>
        <w:pStyle w:val="BodyText"/>
        <w:spacing w:before="75"/>
        <w:ind w:left="233" w:right="114" w:hanging="5"/>
        <w:jc w:val="both"/>
      </w:pPr>
      <w:r>
        <w:rPr>
          <w:w w:val="105"/>
          <w:u w:val="single"/>
        </w:rPr>
        <w:t>Задание 7.</w:t>
      </w:r>
      <w:r>
        <w:rPr>
          <w:w w:val="105"/>
        </w:rPr>
        <w:t> Перед Вами отрывки из указов, принятых правителями в XVIII в. Назовите каждый из этих документов, укажите дату его принятия и соотнесите с изображением монарха, в чьё правление данный указ был принят. Свой ответ оформите в виде табли- цы (12</w:t>
      </w:r>
      <w:r>
        <w:rPr>
          <w:spacing w:val="-11"/>
          <w:w w:val="105"/>
        </w:rPr>
        <w:t> </w:t>
      </w:r>
      <w:r>
        <w:rPr>
          <w:w w:val="105"/>
        </w:rPr>
        <w:t>баллов).</w:t>
      </w:r>
    </w:p>
    <w:p>
      <w:pPr>
        <w:pStyle w:val="BodyText"/>
        <w:spacing w:line="276" w:lineRule="auto"/>
        <w:ind w:left="228" w:right="114" w:hanging="2"/>
        <w:jc w:val="both"/>
      </w:pPr>
      <w:r>
        <w:rPr/>
        <w:t>А. «...8) Без суда да не лишится благородный дворянского достоинства. 15) Телесное наказание да не коснется благородного. 19) Подтверждаем благородным дозволение всту- пать в службы прочих европейских союзных Нам держав. ..»</w:t>
      </w:r>
    </w:p>
    <w:p>
      <w:pPr>
        <w:pStyle w:val="BodyText"/>
        <w:spacing w:line="278" w:lineRule="auto" w:before="9"/>
        <w:ind w:left="228" w:right="105" w:firstLine="1"/>
        <w:jc w:val="both"/>
      </w:pPr>
      <w:r>
        <w:rPr/>
        <w:t>Б. «I) Ни с кем войны не вчинять. 2) Мира не заключать. &lt; &gt; 5) У шляхетства живота  и имения и чести без суда не отымать... 7) В придворные  чины как русских,  так и иноземцев без совету Верховного тайного совета не производить»</w:t>
      </w:r>
    </w:p>
    <w:p>
      <w:pPr>
        <w:pStyle w:val="BodyText"/>
        <w:spacing w:line="278" w:lineRule="auto"/>
        <w:ind w:left="228" w:right="119" w:firstLine="1"/>
        <w:jc w:val="both"/>
      </w:pPr>
      <w:r>
        <w:rPr/>
        <w:t>В. </w:t>
      </w:r>
      <w:r>
        <w:rPr>
          <w:spacing w:val="2"/>
        </w:rPr>
        <w:t>«...Объявляем </w:t>
      </w:r>
      <w:r>
        <w:rPr/>
        <w:t>сей указ всем подданным нашего государства, какого чина и достоинства оныя ни есть. Понеже разделением имений после отцов детям недвижимых великой есть вред в государстве нашем, как интересам государственным, так и подданным и самим фамилиям падение, а именно. </w:t>
      </w:r>
      <w:r>
        <w:rPr>
          <w:spacing w:val="10"/>
        </w:rPr>
        <w:t>...»</w:t>
      </w:r>
    </w:p>
    <w:p>
      <w:pPr>
        <w:pStyle w:val="BodyText"/>
        <w:spacing w:line="276" w:lineRule="auto"/>
        <w:ind w:left="228" w:right="117" w:firstLine="1"/>
        <w:jc w:val="both"/>
      </w:pPr>
      <w:r>
        <w:rPr/>
        <w:t>Г. «...Мы надеемся, что все благородное российское дворянство, чувствуя толикие наши к ним и потомкам их щедроты, по своей к нам всеподданической верности и усердию побуж- дены будут не удаляться, ниже укрываться от службы, но с ревностью и желанием в оную вступать, и честным и незазорным образом оную по крайней возможности продолжать, не меньше и детей своих с прилежностью и рачением обучать благопристойным наукам. ..».</w:t>
      </w:r>
    </w:p>
    <w:p>
      <w:pPr>
        <w:pStyle w:val="BodyText"/>
        <w:spacing w:line="276" w:lineRule="auto" w:before="7" w:after="10"/>
        <w:ind w:left="228" w:firstLine="2"/>
      </w:pPr>
      <w:r>
        <w:rPr/>
        <w:t>Д. «...повелевая </w:t>
      </w:r>
      <w:r>
        <w:rPr>
          <w:color w:val="333333"/>
        </w:rPr>
        <w:t>всем и каждому наблюдать, дабы никто и ни под каким видом не дерзал в воскресные дни принуждать крестьян к работам, тем более что для сельских издельев оста- ющиеся в неделе шесть дней по равному числу оных вообще разделяемые, как для крестьян собственно, так и для работ их в пользу помещиков следующих, при добром распоряжении достаточны будут на удовлетворение всяким хозяйственным </w:t>
      </w:r>
      <w:r>
        <w:rPr/>
        <w:t>надобностям».</w:t>
      </w:r>
    </w:p>
    <w:p>
      <w:pPr>
        <w:tabs>
          <w:tab w:pos="3661" w:val="left" w:leader="none"/>
        </w:tabs>
        <w:spacing w:line="240" w:lineRule="auto"/>
        <w:ind w:left="26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93392" cy="2023872"/>
            <wp:effectExtent l="0" t="0" r="0" b="0"/>
            <wp:docPr id="45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834895" cy="2023872"/>
            <wp:effectExtent l="0" t="0" r="0" b="0"/>
            <wp:docPr id="47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5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97"/>
          <w:sz w:val="20"/>
        </w:rPr>
        <w:t> </w:t>
      </w:r>
      <w:r>
        <w:rPr>
          <w:spacing w:val="97"/>
          <w:sz w:val="20"/>
        </w:rPr>
        <w:drawing>
          <wp:inline distT="0" distB="0" distL="0" distR="0">
            <wp:extent cx="1655064" cy="2017776"/>
            <wp:effectExtent l="0" t="0" r="0" b="0"/>
            <wp:docPr id="49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7"/>
          <w:sz w:val="20"/>
        </w:rPr>
      </w:r>
    </w:p>
    <w:p>
      <w:pPr>
        <w:pStyle w:val="BodyText"/>
        <w:spacing w:before="8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2115311</wp:posOffset>
            </wp:positionH>
            <wp:positionV relativeFrom="paragraph">
              <wp:posOffset>66547</wp:posOffset>
            </wp:positionV>
            <wp:extent cx="3511296" cy="1889760"/>
            <wp:effectExtent l="0" t="0" r="0" b="0"/>
            <wp:wrapTopAndBottom/>
            <wp:docPr id="51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0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592"/>
        <w:gridCol w:w="1565"/>
        <w:gridCol w:w="2410"/>
        <w:gridCol w:w="1853"/>
      </w:tblGrid>
      <w:tr>
        <w:trPr>
          <w:trHeight w:val="540" w:hRule="atLeast"/>
        </w:trPr>
        <w:tc>
          <w:tcPr>
            <w:tcW w:w="1906" w:type="dxa"/>
          </w:tcPr>
          <w:p>
            <w:pPr>
              <w:pStyle w:val="TableParagraph"/>
              <w:spacing w:line="252" w:lineRule="auto"/>
              <w:ind w:left="119" w:firstLine="96"/>
              <w:rPr>
                <w:sz w:val="23"/>
              </w:rPr>
            </w:pPr>
            <w:r>
              <w:rPr>
                <w:w w:val="105"/>
                <w:sz w:val="23"/>
              </w:rPr>
              <w:t>Буква отрывка (не заполняется)</w:t>
            </w:r>
          </w:p>
        </w:tc>
        <w:tc>
          <w:tcPr>
            <w:tcW w:w="2592" w:type="dxa"/>
          </w:tcPr>
          <w:p>
            <w:pPr>
              <w:pStyle w:val="TableParagraph"/>
              <w:spacing w:line="251" w:lineRule="exact"/>
              <w:ind w:left="264"/>
              <w:rPr>
                <w:sz w:val="23"/>
              </w:rPr>
            </w:pPr>
            <w:r>
              <w:rPr>
                <w:sz w:val="23"/>
              </w:rPr>
              <w:t>Название  документа</w:t>
            </w:r>
          </w:p>
        </w:tc>
        <w:tc>
          <w:tcPr>
            <w:tcW w:w="1565" w:type="dxa"/>
          </w:tcPr>
          <w:p>
            <w:pPr>
              <w:pStyle w:val="TableParagraph"/>
              <w:spacing w:line="252" w:lineRule="auto"/>
              <w:ind w:left="316" w:firstLine="237"/>
              <w:rPr>
                <w:sz w:val="23"/>
              </w:rPr>
            </w:pPr>
            <w:r>
              <w:rPr>
                <w:sz w:val="23"/>
              </w:rPr>
              <w:t>Дата принятия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252" w:lineRule="auto"/>
              <w:ind w:left="786" w:hanging="609"/>
              <w:rPr>
                <w:sz w:val="23"/>
              </w:rPr>
            </w:pPr>
            <w:r>
              <w:rPr>
                <w:w w:val="105"/>
                <w:sz w:val="23"/>
              </w:rPr>
              <w:t>Номер изображения</w:t>
            </w:r>
            <w:r>
              <w:rPr>
                <w:w w:val="101"/>
                <w:sz w:val="23"/>
              </w:rPr>
              <w:t> </w:t>
            </w:r>
            <w:r>
              <w:rPr>
                <w:w w:val="105"/>
                <w:sz w:val="23"/>
              </w:rPr>
              <w:t>монарха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29"/>
              <w:rPr>
                <w:sz w:val="23"/>
              </w:rPr>
            </w:pPr>
            <w:r>
              <w:rPr>
                <w:sz w:val="23"/>
              </w:rPr>
              <w:t>Монарх</w:t>
            </w:r>
          </w:p>
        </w:tc>
      </w:tr>
      <w:tr>
        <w:trPr>
          <w:trHeight w:val="540" w:hRule="atLeast"/>
        </w:trPr>
        <w:tc>
          <w:tcPr>
            <w:tcW w:w="1906" w:type="dxa"/>
          </w:tcPr>
          <w:p>
            <w:pPr>
              <w:pStyle w:val="TableParagraph"/>
              <w:spacing w:line="246" w:lineRule="exact"/>
              <w:ind w:left="3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240" w:bottom="0" w:left="620" w:right="460"/>
        </w:sectPr>
      </w:pPr>
    </w:p>
    <w:p>
      <w:pPr>
        <w:pStyle w:val="BodyText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6559295" cy="1078992"/>
            <wp:effectExtent l="0" t="0" r="0" b="0"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295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89"/>
        <w:ind w:left="230" w:right="111" w:hanging="2"/>
        <w:jc w:val="both"/>
      </w:pPr>
      <w:r>
        <w:rPr>
          <w:w w:val="105"/>
          <w:u w:val="single" w:color="030303"/>
        </w:rPr>
        <w:t>Задание 8.</w:t>
      </w:r>
      <w:r>
        <w:rPr>
          <w:w w:val="105"/>
        </w:rPr>
        <w:t> Заполните пробелы в тексте. Ответ оформите в виде перечня элементов под соответствующими номерами (1 балл за каждый правильно заполненный пропуск, мак- симальный балл </w:t>
      </w:r>
      <w:r>
        <w:rPr>
          <w:w w:val="90"/>
        </w:rPr>
        <w:t>— </w:t>
      </w:r>
      <w:r>
        <w:rPr>
          <w:w w:val="105"/>
        </w:rPr>
        <w:t>12).</w:t>
      </w:r>
    </w:p>
    <w:p>
      <w:pPr>
        <w:pStyle w:val="BodyText"/>
        <w:tabs>
          <w:tab w:pos="1054" w:val="left" w:leader="none"/>
        </w:tabs>
        <w:spacing w:line="288" w:lineRule="exact"/>
        <w:ind w:left="229"/>
      </w:pPr>
      <w:r>
        <w:rPr/>
        <w:t>В</w:t>
      </w:r>
      <w:r>
        <w:rPr>
          <w:spacing w:val="3"/>
        </w:rPr>
        <w:t> </w:t>
      </w:r>
      <w:r>
        <w:rPr/>
        <w:t>18</w:t>
        <w:tab/>
        <w:t>(I) году император России Николай I ввел войска в придунайские</w:t>
      </w:r>
      <w:r>
        <w:rPr>
          <w:spacing w:val="3"/>
        </w:rPr>
        <w:t> </w:t>
      </w:r>
      <w:r>
        <w:rPr/>
        <w:t>княжества</w:t>
      </w:r>
    </w:p>
    <w:p>
      <w:pPr>
        <w:pStyle w:val="BodyText"/>
        <w:tabs>
          <w:tab w:pos="3084" w:val="left" w:leader="none"/>
          <w:tab w:pos="5081" w:val="left" w:leader="none"/>
          <w:tab w:pos="6221" w:val="left" w:leader="none"/>
          <w:tab w:pos="6974" w:val="left" w:leader="none"/>
        </w:tabs>
        <w:spacing w:line="237" w:lineRule="auto" w:before="11"/>
        <w:ind w:left="228" w:right="358" w:firstLine="15"/>
      </w:pPr>
      <w:r>
        <w:rPr>
          <w:u w:val="single" w:color="0C0C0C"/>
        </w:rPr>
        <w:t> </w:t>
        <w:tab/>
      </w:r>
      <w:r>
        <w:rPr/>
        <w:t>(2). Это послужило поводом для объявления войны России</w:t>
      </w:r>
      <w:r>
        <w:rPr>
          <w:spacing w:val="-2"/>
        </w:rPr>
        <w:t> </w:t>
      </w:r>
      <w:r>
        <w:rPr/>
        <w:t>со</w:t>
      </w:r>
      <w:r>
        <w:rPr>
          <w:spacing w:val="-11"/>
        </w:rPr>
        <w:t> </w:t>
      </w:r>
      <w:r>
        <w:rPr/>
        <w:t>сто-</w:t>
      </w:r>
      <w:r>
        <w:rPr>
          <w:w w:val="97"/>
        </w:rPr>
        <w:t> </w:t>
      </w:r>
      <w:r>
        <w:rPr/>
        <w:t>роны</w:t>
      </w:r>
      <w:r>
        <w:rPr>
          <w:spacing w:val="-5"/>
        </w:rPr>
        <w:t> </w:t>
      </w:r>
      <w:r>
        <w:rPr/>
        <w:t>Османской</w:t>
      </w:r>
      <w:r>
        <w:rPr>
          <w:spacing w:val="5"/>
        </w:rPr>
        <w:t> </w:t>
      </w:r>
      <w:r>
        <w:rPr/>
        <w:t>империи,</w:t>
      </w:r>
      <w:r>
        <w:rPr>
          <w:u w:val="single" w:color="0C0C0C"/>
        </w:rPr>
        <w:t> </w:t>
        <w:tab/>
      </w:r>
      <w:r>
        <w:rPr/>
        <w:t>и</w:t>
      </w:r>
      <w:r>
        <w:rPr>
          <w:u w:val="single" w:color="0C0C0C"/>
        </w:rPr>
        <w:t> </w:t>
        <w:tab/>
        <w:tab/>
      </w:r>
      <w:r>
        <w:rPr/>
        <w:t>(3). В начале</w:t>
      </w:r>
      <w:r>
        <w:rPr>
          <w:spacing w:val="-20"/>
        </w:rPr>
        <w:t> </w:t>
      </w:r>
      <w:r>
        <w:rPr/>
        <w:t>войны</w:t>
      </w:r>
      <w:r>
        <w:rPr>
          <w:spacing w:val="-5"/>
        </w:rPr>
        <w:t> </w:t>
      </w:r>
      <w:r>
        <w:rPr/>
        <w:t>русский</w:t>
      </w:r>
      <w:r>
        <w:rPr>
          <w:w w:val="96"/>
        </w:rPr>
        <w:t> </w:t>
      </w:r>
      <w:r>
        <w:rPr/>
        <w:t>флот под</w:t>
      </w:r>
      <w:r>
        <w:rPr>
          <w:spacing w:val="-9"/>
        </w:rPr>
        <w:t> </w:t>
      </w:r>
      <w:r>
        <w:rPr/>
        <w:t>командованием</w:t>
      </w:r>
      <w:r>
        <w:rPr>
          <w:spacing w:val="12"/>
        </w:rPr>
        <w:t> </w:t>
      </w:r>
      <w:r>
        <w:rPr/>
        <w:t>адмирала</w:t>
      </w:r>
      <w:r>
        <w:rPr>
          <w:u w:val="single" w:color="0C0C0C"/>
        </w:rPr>
        <w:t> </w:t>
        <w:tab/>
        <w:tab/>
      </w:r>
      <w:r>
        <w:rPr/>
        <w:t>(4) разгромил турецкий флот</w:t>
      </w:r>
      <w:r>
        <w:rPr>
          <w:spacing w:val="-6"/>
        </w:rPr>
        <w:t> </w:t>
      </w:r>
      <w:r>
        <w:rPr/>
        <w:t>в</w:t>
      </w:r>
    </w:p>
    <w:p>
      <w:pPr>
        <w:pStyle w:val="BodyText"/>
        <w:tabs>
          <w:tab w:pos="2631" w:val="left" w:leader="none"/>
        </w:tabs>
        <w:spacing w:before="3"/>
        <w:ind w:left="244"/>
      </w:pPr>
      <w:r>
        <w:rPr>
          <w:u w:val="single"/>
        </w:rPr>
        <w:t> </w:t>
        <w:tab/>
      </w:r>
      <w:r>
        <w:rPr/>
        <w:t>бухте</w:t>
      </w:r>
      <w:r>
        <w:rPr>
          <w:spacing w:val="-6"/>
        </w:rPr>
        <w:t> </w:t>
      </w:r>
      <w:r>
        <w:rPr/>
        <w:t>(5).</w:t>
      </w:r>
    </w:p>
    <w:p>
      <w:pPr>
        <w:pStyle w:val="BodyText"/>
        <w:tabs>
          <w:tab w:pos="1054" w:val="left" w:leader="none"/>
          <w:tab w:pos="6567" w:val="left" w:leader="none"/>
          <w:tab w:pos="8012" w:val="left" w:leader="none"/>
        </w:tabs>
        <w:spacing w:line="298" w:lineRule="exact" w:before="3"/>
        <w:ind w:left="229"/>
      </w:pPr>
      <w:r>
        <w:rPr/>
        <w:t>В</w:t>
      </w:r>
      <w:r>
        <w:rPr>
          <w:spacing w:val="5"/>
        </w:rPr>
        <w:t> </w:t>
      </w:r>
      <w:r>
        <w:rPr>
          <w:spacing w:val="8"/>
        </w:rPr>
        <w:t>18</w:t>
      </w:r>
      <w:r>
        <w:rPr>
          <w:spacing w:val="8"/>
          <w:u w:val="single"/>
        </w:rPr>
        <w:t> </w:t>
        <w:tab/>
      </w:r>
      <w:r>
        <w:rPr/>
        <w:t>(6) году союзники</w:t>
      </w:r>
      <w:r>
        <w:rPr>
          <w:spacing w:val="-12"/>
        </w:rPr>
        <w:t> </w:t>
      </w:r>
      <w:r>
        <w:rPr/>
        <w:t>Османской</w:t>
      </w:r>
      <w:r>
        <w:rPr>
          <w:spacing w:val="11"/>
        </w:rPr>
        <w:t> </w:t>
      </w:r>
      <w:r>
        <w:rPr/>
        <w:t>империи</w:t>
      </w:r>
      <w:r>
        <w:rPr>
          <w:u w:val="single"/>
        </w:rPr>
        <w:t> </w:t>
        <w:tab/>
      </w:r>
      <w:r>
        <w:rPr/>
        <w:t>и</w:t>
      </w:r>
      <w:r>
        <w:rPr>
          <w:u w:val="single"/>
        </w:rPr>
        <w:t> </w:t>
        <w:tab/>
      </w:r>
      <w:r>
        <w:rPr/>
        <w:t>(7) высадили десант</w:t>
      </w:r>
      <w:r>
        <w:rPr>
          <w:spacing w:val="-11"/>
        </w:rPr>
        <w:t> </w:t>
      </w:r>
      <w:r>
        <w:rPr/>
        <w:t>на</w:t>
      </w:r>
    </w:p>
    <w:p>
      <w:pPr>
        <w:pStyle w:val="BodyText"/>
        <w:tabs>
          <w:tab w:pos="1487" w:val="left" w:leader="none"/>
          <w:tab w:pos="2302" w:val="left" w:leader="none"/>
          <w:tab w:pos="6787" w:val="left" w:leader="none"/>
          <w:tab w:pos="9662" w:val="left" w:leader="none"/>
        </w:tabs>
        <w:ind w:left="229" w:right="525" w:firstLine="14"/>
      </w:pPr>
      <w:r>
        <w:rPr/>
        <w:drawing>
          <wp:anchor distT="0" distB="0" distL="0" distR="0" allowOverlap="1" layoutInCell="1" locked="0" behindDoc="1" simplePos="0" relativeHeight="268418351">
            <wp:simplePos x="0" y="0"/>
            <wp:positionH relativeFrom="page">
              <wp:posOffset>466344</wp:posOffset>
            </wp:positionH>
            <wp:positionV relativeFrom="paragraph">
              <wp:posOffset>882608</wp:posOffset>
            </wp:positionV>
            <wp:extent cx="6629400" cy="1344167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 </w:t>
        <w:tab/>
        <w:tab/>
      </w:r>
      <w:r>
        <w:rPr/>
        <w:t>(8)  полуостров  и осадили базу русского</w:t>
      </w:r>
      <w:r>
        <w:rPr>
          <w:spacing w:val="6"/>
        </w:rPr>
        <w:t> </w:t>
      </w:r>
      <w:r>
        <w:rPr/>
        <w:t>флота</w:t>
      </w:r>
      <w:r>
        <w:rPr>
          <w:spacing w:val="7"/>
        </w:rPr>
        <w:t> </w:t>
      </w:r>
      <w:r>
        <w:rPr/>
        <w:t>город</w:t>
      </w:r>
      <w:r>
        <w:rPr>
          <w:u w:val="single"/>
        </w:rPr>
        <w:tab/>
      </w:r>
      <w:r>
        <w:rPr/>
        <w:t>(9). Вопреки военно-техническому превосходству союзников и благодаря героизму и самопо- жертвованию защитников осада длилась почти год, русские войска оставили город в сен- тябре</w:t>
      </w:r>
      <w:r>
        <w:rPr>
          <w:spacing w:val="8"/>
        </w:rPr>
        <w:t> </w:t>
      </w:r>
      <w:r>
        <w:rPr/>
        <w:t>18</w:t>
        <w:tab/>
        <w:t>(10) года. Итоги войны были подведены</w:t>
      </w:r>
      <w:r>
        <w:rPr>
          <w:spacing w:val="13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8"/>
        </w:rPr>
        <w:t>18</w:t>
      </w:r>
      <w:r>
        <w:rPr>
          <w:spacing w:val="8"/>
          <w:u w:val="single"/>
        </w:rPr>
        <w:t> </w:t>
        <w:tab/>
      </w:r>
      <w:r>
        <w:rPr/>
        <w:t>(I I)</w:t>
      </w:r>
      <w:r>
        <w:rPr>
          <w:spacing w:val="-4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u w:val="single"/>
        </w:rPr>
        <w:t> </w:t>
        <w:tab/>
      </w:r>
      <w:r>
        <w:rPr/>
        <w:t>(12).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1447" w:right="1125"/>
        <w:jc w:val="center"/>
      </w:pPr>
      <w:r>
        <w:rPr/>
        <w:t>10</w:t>
      </w:r>
    </w:p>
    <w:p>
      <w:pPr>
        <w:spacing w:before="12"/>
        <w:ind w:left="1447" w:right="1199" w:firstLine="0"/>
        <w:jc w:val="center"/>
        <w:rPr>
          <w:sz w:val="25"/>
        </w:rPr>
      </w:pPr>
      <w:r>
        <w:rPr>
          <w:sz w:val="25"/>
        </w:rPr>
        <w:t>ll</w:t>
      </w:r>
    </w:p>
    <w:p>
      <w:pPr>
        <w:pStyle w:val="BodyText"/>
        <w:spacing w:before="5"/>
        <w:ind w:left="1447" w:right="1128"/>
        <w:jc w:val="center"/>
      </w:pPr>
      <w:r>
        <w:rPr/>
        <w:t>12</w:t>
      </w:r>
    </w:p>
    <w:p>
      <w:pPr>
        <w:pStyle w:val="BodyText"/>
        <w:rPr>
          <w:sz w:val="28"/>
        </w:rPr>
      </w:pPr>
    </w:p>
    <w:p>
      <w:pPr>
        <w:pStyle w:val="BodyText"/>
        <w:spacing w:before="175"/>
        <w:ind w:left="232" w:right="83"/>
      </w:pPr>
      <w:r>
        <w:rPr>
          <w:w w:val="105"/>
        </w:rPr>
        <w:t>Задание 9. Прочитайте ниже приведённый текст, исходя из содержания текста, напиши- те ответы  на вопросы (8 баллов):</w:t>
      </w:r>
    </w:p>
    <w:p>
      <w:pPr>
        <w:pStyle w:val="BodyText"/>
        <w:ind w:left="228" w:right="83" w:firstLine="775"/>
      </w:pPr>
      <w:r>
        <w:rPr/>
        <w:t>«В прошедшую с Портой Оттоманской войну, когда силы и победы оружия НАШЕГО давали НАМ полное право оставить в пользу НАШУ Крым, в руках НАШИХ бывший, МЫ сим и другими пространными завоеваниями жертвовали тогда возобновлению доброго согла- сия и дружбы с Портой Оттоманской, преобразив на тот конец народы татарские в область вольную и независимую, чтоб удалить навсегда случаи и способы к распрям и остуде, проис- ходившим часто между Россией и Портой в прежнем татар состоянии. Не достигли МЫ од- нако ж в пределах той части Империи НАШЕЙ нашей тишины и безопасности, кои должен- ствовали быть плодами ceгo постановления. Татары, преклоняясь на чужие внушения, тотчас стали действовать вопреки собственному благу, от НАС дарованному. Избранный ими в та- ковой перемене бытия их самовластный Хан был вытеснен из места и отчизны пришельцев, который готовился возвратить их под иго прежнего господства. Часть из них слепо к нему прилепилась, другая не была в силах</w:t>
      </w:r>
    </w:p>
    <w:p>
      <w:pPr>
        <w:pStyle w:val="BodyText"/>
        <w:spacing w:line="297" w:lineRule="exact" w:before="2"/>
        <w:ind w:left="229"/>
      </w:pPr>
      <w:r>
        <w:rPr/>
        <w:t>Противуборствовать».</w:t>
      </w:r>
    </w:p>
    <w:p>
      <w:pPr>
        <w:pStyle w:val="BodyText"/>
        <w:ind w:left="228" w:right="83" w:firstLine="707"/>
      </w:pPr>
      <w:r>
        <w:rPr/>
        <w:t>В таковых обстоятельствах принуждены МЫ были, для сохранения целости здания НАМИ воздвигнутого, одного из лучших от войны приобретения, принять благонамеренных татар в НАШЕ покровительство, доставить им свободу, избрать себе на место Сагиб-Гирея другого законного Хана, и установить его пpaвлeниe&lt;. ..&gt; Поднявшийся в прошлом году но- вый мятеж, коего истинные начала от НАС не скрыты, принудил НАС опять к полному во- оружению и к новому отряду войск НАШИХ в Крым и на Кубанскую сторону, кои там до- ныне остаются: ибо без них не могли бы существовать мир, тишина и устройство посреди та- тар, когда деятельное многих дет испытание всячески уже доказывает, что как прежнее их подчинение Порте было поводом к остуде и распрям между обеими державами, так и преоб- разование их в вольную область, при неспособности их ко вкушение плодов таковой свобо- ды, служит ко всегдашним для НАС беспокойствам, убыткам и утруждению войск НАШИХ.</w:t>
      </w:r>
    </w:p>
    <w:p>
      <w:pPr>
        <w:spacing w:after="0"/>
        <w:sectPr>
          <w:pgSz w:w="11910" w:h="16840"/>
          <w:pgMar w:top="320" w:bottom="280" w:left="620" w:right="460"/>
        </w:sectPr>
      </w:pPr>
    </w:p>
    <w:p>
      <w:pPr>
        <w:pStyle w:val="BodyText"/>
        <w:tabs>
          <w:tab w:pos="4356" w:val="left" w:leader="none"/>
        </w:tabs>
        <w:spacing w:before="75"/>
        <w:ind w:left="108" w:right="111" w:firstLine="1"/>
      </w:pPr>
      <w:r>
        <w:rPr/>
        <w:t>Но ныне, когда с одной стороны приемлем в уважение употребленные до сего времени на та- тар и для татар знатные издержки, простиравшиеся по верному исчислению за двенадцать миллионов рублей, не включая тут потерю людей, которая выше всякой денежной оценки; с другой же, когда известно НАМ учинилося, что Порта Оттоманская начинает исправлять верховную власть на землях татарских, и именно: на острове Тамане, где, чиновник ее, с вой- ском прибывший, присланному к нему от Шагин-Fирея Хана с вопрошенном о причине его прибытия, публично голову отрубить велел и жителей тамошних объявил турецкими поддан- ными; то поступок сей уничтожает прежние НАШИ взаимные обязательства о вольности и независимости татарских</w:t>
      </w:r>
      <w:r>
        <w:rPr>
          <w:spacing w:val="21"/>
        </w:rPr>
        <w:t> </w:t>
      </w:r>
      <w:r>
        <w:rPr/>
        <w:t>народов</w:t>
      </w:r>
      <w:r>
        <w:rPr>
          <w:spacing w:val="2"/>
        </w:rPr>
        <w:t> </w:t>
      </w:r>
      <w:r>
        <w:rPr/>
        <w:t>&lt;</w:t>
        <w:tab/>
        <w:t>&gt; и для того, по долгу предлежащего НАМ</w:t>
      </w:r>
      <w:r>
        <w:rPr>
          <w:spacing w:val="-10"/>
        </w:rPr>
        <w:t> </w:t>
      </w:r>
      <w:r>
        <w:rPr/>
        <w:t>попечения</w:t>
      </w:r>
      <w:r>
        <w:rPr>
          <w:spacing w:val="2"/>
        </w:rPr>
        <w:t> </w:t>
      </w:r>
      <w:r>
        <w:rPr/>
        <w:t>о</w:t>
      </w:r>
      <w:r>
        <w:rPr>
          <w:w w:val="101"/>
        </w:rPr>
        <w:t> </w:t>
      </w:r>
      <w:r>
        <w:rPr/>
        <w:t>благе и величии отечества, стараясь пользу и безопасность его утвердить, как равно полагая средством навсегда отдаляющим неприятные причины, возмущающие вечный мир между Империями Всероссийской и Оттоманской заключенный, который МЫ навсегда сохранить искренно желаем, не меньше же и в замену и удовлетворение убытков НАШИХ решилися МЫ взять под державу НАШУ полуостров Крымский, остров Тамань и всю Кубанскую сто- рону.</w:t>
      </w:r>
    </w:p>
    <w:p>
      <w:pPr>
        <w:pStyle w:val="BodyText"/>
        <w:ind w:left="108" w:right="111" w:firstLine="707"/>
      </w:pPr>
      <w:r>
        <w:rPr/>
        <w:t>Возвращая жителям тех мест силою сего НАШЕГО Императорского Манифеста тако- вую бытия их перемену, обещаем свято и непоколебимо за СЕБЯ и преемников престола НАШЕГО, содержать их наравне с природными НАШИМИ подданными, охранять и защи- щать их лица, имущество, храмы и природную веру, коей свободно отправление со всеми за- конными обрядами пребудет неприкосновенно, и дозволить напоследок каждому из них co- стоянию все те прелости и преимущества, каковыми таковое в России пользуется».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4" w:after="0"/>
        <w:ind w:left="812" w:right="0" w:hanging="368"/>
        <w:jc w:val="left"/>
        <w:rPr>
          <w:sz w:val="26"/>
        </w:rPr>
      </w:pPr>
      <w:r>
        <w:rPr>
          <w:w w:val="105"/>
          <w:sz w:val="26"/>
        </w:rPr>
        <w:t>Кто подписал данный манифест? Каким  образом это лицо пришло к</w:t>
      </w:r>
      <w:r>
        <w:rPr>
          <w:spacing w:val="60"/>
          <w:w w:val="105"/>
          <w:sz w:val="26"/>
        </w:rPr>
        <w:t> </w:t>
      </w:r>
      <w:r>
        <w:rPr>
          <w:w w:val="105"/>
          <w:sz w:val="26"/>
        </w:rPr>
        <w:t>власти?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46" w:after="0"/>
        <w:ind w:left="819" w:right="0" w:hanging="360"/>
        <w:jc w:val="left"/>
        <w:rPr>
          <w:sz w:val="26"/>
        </w:rPr>
      </w:pPr>
      <w:r>
        <w:rPr>
          <w:w w:val="105"/>
          <w:sz w:val="26"/>
        </w:rPr>
        <w:t>Какой мирный договор прекращается  данным</w:t>
      </w:r>
      <w:r>
        <w:rPr>
          <w:spacing w:val="60"/>
          <w:w w:val="105"/>
          <w:sz w:val="26"/>
        </w:rPr>
        <w:t> </w:t>
      </w:r>
      <w:r>
        <w:rPr>
          <w:w w:val="105"/>
          <w:sz w:val="26"/>
        </w:rPr>
        <w:t>документом?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78" w:lineRule="auto" w:before="46" w:after="0"/>
        <w:ind w:left="812" w:right="301" w:hanging="363"/>
        <w:jc w:val="left"/>
        <w:rPr>
          <w:sz w:val="26"/>
        </w:rPr>
      </w:pPr>
      <w:r>
        <w:rPr>
          <w:w w:val="105"/>
          <w:sz w:val="26"/>
        </w:rPr>
        <w:t>Какое другое важнейшее внешнеполитическое событие произошло в год издания данного</w:t>
      </w:r>
      <w:r>
        <w:rPr>
          <w:spacing w:val="0"/>
          <w:w w:val="105"/>
          <w:sz w:val="26"/>
        </w:rPr>
        <w:t> </w:t>
      </w:r>
      <w:r>
        <w:rPr>
          <w:w w:val="105"/>
          <w:sz w:val="26"/>
        </w:rPr>
        <w:t>манифеста?</w:t>
      </w:r>
    </w:p>
    <w:p>
      <w:pPr>
        <w:pStyle w:val="ListParagraph"/>
        <w:numPr>
          <w:ilvl w:val="1"/>
          <w:numId w:val="3"/>
        </w:numPr>
        <w:tabs>
          <w:tab w:pos="815" w:val="left" w:leader="none"/>
        </w:tabs>
        <w:spacing w:line="295" w:lineRule="exact" w:before="0" w:after="0"/>
        <w:ind w:left="814" w:right="0" w:hanging="359"/>
        <w:jc w:val="left"/>
        <w:rPr>
          <w:sz w:val="26"/>
        </w:rPr>
      </w:pPr>
      <w:r>
        <w:rPr>
          <w:w w:val="105"/>
          <w:sz w:val="26"/>
        </w:rPr>
        <w:t>Еакие права жителям Крыма  гарантируются  по данному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документу?</w:t>
      </w:r>
    </w:p>
    <w:p>
      <w:pPr>
        <w:pStyle w:val="Heading1"/>
        <w:spacing w:line="309" w:lineRule="exact" w:before="220"/>
        <w:rPr>
          <w:u w:val="none"/>
        </w:rPr>
      </w:pPr>
      <w:r>
        <w:rPr>
          <w:u w:val="none"/>
        </w:rPr>
        <w:t>Задание 10. Эссе. Максимальная  оценка  20 баллов.</w:t>
      </w:r>
    </w:p>
    <w:p>
      <w:pPr>
        <w:pStyle w:val="BodyText"/>
        <w:spacing w:line="235" w:lineRule="auto" w:before="4"/>
        <w:ind w:left="110" w:right="111" w:hanging="2"/>
      </w:pPr>
      <w:r>
        <w:rPr/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>
      <w:pPr>
        <w:pStyle w:val="ListParagraph"/>
        <w:numPr>
          <w:ilvl w:val="0"/>
          <w:numId w:val="4"/>
        </w:numPr>
        <w:tabs>
          <w:tab w:pos="375" w:val="left" w:leader="none"/>
        </w:tabs>
        <w:spacing w:line="240" w:lineRule="auto" w:before="205" w:after="0"/>
        <w:ind w:left="109" w:right="139" w:firstLine="4"/>
        <w:jc w:val="left"/>
        <w:rPr>
          <w:sz w:val="26"/>
        </w:rPr>
      </w:pPr>
      <w:r>
        <w:rPr>
          <w:sz w:val="26"/>
        </w:rPr>
        <w:t>Обоснованность выбора темы (объяснение выбора темы и задач, которые ставит перед со- бой в своей работе участник). Оценивается вводная часть к работе - не более 5 баллов.</w:t>
      </w:r>
      <w:r>
        <w:rPr>
          <w:spacing w:val="-30"/>
          <w:sz w:val="26"/>
        </w:rPr>
        <w:t> </w:t>
      </w:r>
      <w:r>
        <w:rPr>
          <w:sz w:val="26"/>
        </w:rPr>
        <w:t>Требу- ется внятное оригинальное объяснение, демонстрирующее заинтересованность в теме (2), и четкая постановка задач работы, исходя из понимания смысла высказывания (должно быть сформулировано 4 задачи)</w:t>
      </w:r>
      <w:r>
        <w:rPr>
          <w:spacing w:val="-18"/>
          <w:sz w:val="26"/>
        </w:rPr>
        <w:t> </w:t>
      </w:r>
      <w:r>
        <w:rPr>
          <w:sz w:val="26"/>
        </w:rPr>
        <w:t>(3).</w:t>
      </w:r>
    </w:p>
    <w:p>
      <w:pPr>
        <w:pStyle w:val="ListParagraph"/>
        <w:numPr>
          <w:ilvl w:val="0"/>
          <w:numId w:val="4"/>
        </w:numPr>
        <w:tabs>
          <w:tab w:pos="375" w:val="left" w:leader="none"/>
        </w:tabs>
        <w:spacing w:line="242" w:lineRule="auto" w:before="0" w:after="0"/>
        <w:ind w:left="109" w:right="4422" w:hanging="1"/>
        <w:jc w:val="left"/>
        <w:rPr>
          <w:sz w:val="26"/>
        </w:rPr>
      </w:pPr>
      <w:r>
        <w:rPr>
          <w:sz w:val="26"/>
        </w:rPr>
        <w:t>Оценка основной части к работе (макс. 12 баллов): При оценке каждой из выделенных задач</w:t>
      </w:r>
      <w:r>
        <w:rPr>
          <w:spacing w:val="-45"/>
          <w:sz w:val="26"/>
        </w:rPr>
        <w:t> </w:t>
      </w:r>
      <w:r>
        <w:rPr>
          <w:sz w:val="26"/>
        </w:rPr>
        <w:t>учитываются:</w:t>
      </w: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94" w:lineRule="exact" w:before="1" w:after="0"/>
        <w:ind w:left="108" w:right="0" w:firstLine="5"/>
        <w:jc w:val="left"/>
        <w:rPr>
          <w:sz w:val="26"/>
        </w:rPr>
      </w:pPr>
      <w:r>
        <w:rPr>
          <w:sz w:val="26"/>
        </w:rPr>
        <w:t>- грамотность использования исторических фактов и терминов</w:t>
      </w:r>
      <w:r>
        <w:rPr>
          <w:spacing w:val="-14"/>
          <w:sz w:val="26"/>
        </w:rPr>
        <w:t> </w:t>
      </w:r>
      <w:r>
        <w:rPr>
          <w:sz w:val="26"/>
        </w:rPr>
        <w:t>(3);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98" w:lineRule="exact" w:before="0" w:after="0"/>
        <w:ind w:left="375" w:right="0" w:hanging="267"/>
        <w:jc w:val="left"/>
        <w:rPr>
          <w:sz w:val="26"/>
        </w:rPr>
      </w:pPr>
      <w:r>
        <w:rPr>
          <w:w w:val="90"/>
          <w:sz w:val="26"/>
        </w:rPr>
        <w:t>—</w:t>
      </w:r>
      <w:r>
        <w:rPr>
          <w:spacing w:val="-47"/>
          <w:w w:val="90"/>
          <w:sz w:val="26"/>
        </w:rPr>
        <w:t> </w:t>
      </w:r>
      <w:r>
        <w:rPr>
          <w:sz w:val="26"/>
        </w:rPr>
        <w:t>аргументированность</w:t>
      </w:r>
      <w:r>
        <w:rPr>
          <w:spacing w:val="-42"/>
          <w:sz w:val="26"/>
        </w:rPr>
        <w:t> </w:t>
      </w:r>
      <w:r>
        <w:rPr>
          <w:sz w:val="26"/>
        </w:rPr>
        <w:t>авторской</w:t>
      </w:r>
      <w:r>
        <w:rPr>
          <w:spacing w:val="-31"/>
          <w:sz w:val="26"/>
        </w:rPr>
        <w:t> </w:t>
      </w:r>
      <w:r>
        <w:rPr>
          <w:sz w:val="26"/>
        </w:rPr>
        <w:t>позиции</w:t>
      </w:r>
      <w:r>
        <w:rPr>
          <w:spacing w:val="-32"/>
          <w:sz w:val="26"/>
        </w:rPr>
        <w:t> </w:t>
      </w:r>
      <w:r>
        <w:rPr>
          <w:sz w:val="26"/>
        </w:rPr>
        <w:t>(3).</w:t>
      </w: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40" w:lineRule="auto" w:before="0" w:after="0"/>
        <w:ind w:left="108" w:right="334" w:firstLine="5"/>
        <w:jc w:val="left"/>
        <w:rPr>
          <w:sz w:val="26"/>
        </w:rPr>
      </w:pPr>
      <w:r>
        <w:rPr>
          <w:sz w:val="26"/>
        </w:rPr>
        <w:t>- творческий характер восприятия темы, ее осмысления. Требуется ярко выраженная</w:t>
      </w:r>
      <w:r>
        <w:rPr>
          <w:spacing w:val="-18"/>
          <w:sz w:val="26"/>
        </w:rPr>
        <w:t> </w:t>
      </w:r>
      <w:r>
        <w:rPr>
          <w:sz w:val="26"/>
        </w:rPr>
        <w:t>лич- ная позиция, заинтересованность в теме, оригинальные (имеющие право на существование, исходя из фактов и историографии) мысли, задачи и пути их решения (2). Работа написана хорошим литературным языком с учетом всех жанровых особенностей эссе</w:t>
      </w:r>
      <w:r>
        <w:rPr>
          <w:spacing w:val="-13"/>
          <w:sz w:val="26"/>
        </w:rPr>
        <w:t> </w:t>
      </w:r>
      <w:r>
        <w:rPr>
          <w:sz w:val="26"/>
        </w:rPr>
        <w:t>(2).</w:t>
      </w: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98" w:lineRule="exact" w:before="3" w:after="0"/>
        <w:ind w:left="372" w:right="0" w:hanging="262"/>
        <w:jc w:val="left"/>
        <w:rPr>
          <w:sz w:val="26"/>
        </w:rPr>
      </w:pPr>
      <w:r>
        <w:rPr>
          <w:sz w:val="26"/>
        </w:rPr>
        <w:t>- знание различных точек зрения по избранному вопросу</w:t>
      </w:r>
      <w:r>
        <w:rPr>
          <w:spacing w:val="-20"/>
          <w:sz w:val="26"/>
        </w:rPr>
        <w:t> </w:t>
      </w:r>
      <w:r>
        <w:rPr>
          <w:sz w:val="26"/>
        </w:rPr>
        <w:t>(2).</w:t>
      </w:r>
    </w:p>
    <w:p>
      <w:pPr>
        <w:pStyle w:val="BodyText"/>
        <w:ind w:left="111" w:firstLine="2"/>
      </w:pPr>
      <w:r>
        <w:rPr/>
        <w:t>3. Умение автора делать конкретные выводы по сути своей позиции, исходя из смысла выска- зывания и задач, сформулированных во введении. Оценивается заключение к работе </w:t>
      </w:r>
      <w:r>
        <w:rPr>
          <w:w w:val="90"/>
        </w:rPr>
        <w:t>— </w:t>
      </w:r>
      <w:r>
        <w:rPr/>
        <w:t>не бо- лее 3 баллов.</w:t>
      </w:r>
    </w:p>
    <w:p>
      <w:pPr>
        <w:pStyle w:val="BodyText"/>
        <w:spacing w:before="14"/>
        <w:ind w:left="111"/>
      </w:pPr>
      <w:r>
        <w:rPr>
          <w:w w:val="105"/>
        </w:rPr>
        <w:t>Темы эссе:</w:t>
      </w:r>
    </w:p>
    <w:p>
      <w:pPr>
        <w:pStyle w:val="ListParagraph"/>
        <w:numPr>
          <w:ilvl w:val="0"/>
          <w:numId w:val="6"/>
        </w:numPr>
        <w:tabs>
          <w:tab w:pos="414" w:val="left" w:leader="none"/>
        </w:tabs>
        <w:spacing w:line="242" w:lineRule="auto" w:before="171" w:after="0"/>
        <w:ind w:left="108" w:right="104" w:firstLine="5"/>
        <w:jc w:val="both"/>
        <w:rPr>
          <w:sz w:val="26"/>
        </w:rPr>
      </w:pPr>
      <w:r>
        <w:rPr>
          <w:sz w:val="26"/>
        </w:rPr>
        <w:t>«Если смотреть на русских князей XI-XII веков не только через призму их занятий воен- ным делом, то окажется, что на них лежало и много других обязанностей, в том числе в зако- нодательной и судебной сферах, во внутреннем наряде, образовании, церковном строитель- стве» (П.</w:t>
      </w:r>
      <w:r>
        <w:rPr>
          <w:spacing w:val="-23"/>
          <w:sz w:val="26"/>
        </w:rPr>
        <w:t> </w:t>
      </w:r>
      <w:r>
        <w:rPr>
          <w:sz w:val="26"/>
        </w:rPr>
        <w:t>Толочко)</w:t>
      </w:r>
    </w:p>
    <w:p>
      <w:pPr>
        <w:spacing w:after="0" w:line="242" w:lineRule="auto"/>
        <w:jc w:val="both"/>
        <w:rPr>
          <w:sz w:val="26"/>
        </w:rPr>
        <w:sectPr>
          <w:pgSz w:w="11910" w:h="16840"/>
          <w:pgMar w:top="240" w:bottom="280" w:left="740" w:right="480"/>
        </w:sectPr>
      </w:pP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0" w:lineRule="auto" w:before="70" w:after="0"/>
        <w:ind w:left="228" w:right="111" w:firstLine="0"/>
        <w:jc w:val="left"/>
        <w:rPr>
          <w:sz w:val="26"/>
        </w:rPr>
      </w:pPr>
      <w:r>
        <w:rPr>
          <w:sz w:val="26"/>
        </w:rPr>
        <w:t>«С тремя политическими силами связаны различные варианты исторического пути Древ- ней Руси. В киевской и северо-западных волостях постепенно усиливаются демократические вечевые институты, в Юго-Западной Руси заметны олигархические тенденции, связанные с усилением положения боярства. . . На северо-востоке </w:t>
      </w:r>
      <w:r>
        <w:rPr>
          <w:w w:val="90"/>
          <w:sz w:val="26"/>
        </w:rPr>
        <w:t>— </w:t>
      </w:r>
      <w:r>
        <w:rPr>
          <w:sz w:val="26"/>
        </w:rPr>
        <w:t>во Владимиро-суздальской области обозначились монархические тенденции»</w:t>
      </w:r>
      <w:r>
        <w:rPr>
          <w:spacing w:val="-37"/>
          <w:sz w:val="26"/>
        </w:rPr>
        <w:t> </w:t>
      </w:r>
      <w:r>
        <w:rPr>
          <w:sz w:val="26"/>
        </w:rPr>
        <w:t>(И.Карацуба)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</w:tabs>
        <w:spacing w:line="240" w:lineRule="auto" w:before="0" w:after="0"/>
        <w:ind w:left="228" w:right="106" w:firstLine="0"/>
        <w:jc w:val="both"/>
        <w:rPr>
          <w:sz w:val="26"/>
        </w:rPr>
      </w:pPr>
      <w:r>
        <w:rPr>
          <w:sz w:val="26"/>
        </w:rPr>
        <w:t>«Александр Невский был, выражаясь по-современному, «прагматиком»: он выбирал тот путь, который казался ему выгодней для укрепления его земли и для него лично. Когда это был решительный бой, он давал бой; когда наиболее полезным казалось соглашение с одним из врагов Руси, он шёл на соглашение» (А.</w:t>
      </w:r>
      <w:r>
        <w:rPr>
          <w:spacing w:val="-34"/>
          <w:sz w:val="26"/>
        </w:rPr>
        <w:t> </w:t>
      </w:r>
      <w:r>
        <w:rPr>
          <w:sz w:val="26"/>
        </w:rPr>
        <w:t>Горский)</w:t>
      </w:r>
    </w:p>
    <w:p>
      <w:pPr>
        <w:pStyle w:val="ListParagraph"/>
        <w:numPr>
          <w:ilvl w:val="0"/>
          <w:numId w:val="6"/>
        </w:numPr>
        <w:tabs>
          <w:tab w:pos="520" w:val="left" w:leader="none"/>
        </w:tabs>
        <w:spacing w:line="240" w:lineRule="auto" w:before="5" w:after="0"/>
        <w:ind w:left="228" w:right="103" w:firstLine="2"/>
        <w:jc w:val="both"/>
        <w:rPr>
          <w:sz w:val="26"/>
        </w:rPr>
      </w:pPr>
      <w:r>
        <w:rPr>
          <w:sz w:val="26"/>
        </w:rPr>
        <w:t>«Власть Орды создавала серьёзные проблемы для русского общества и уродливо деформи- ровала многие государственные структуры. Однако взаимоотношения Руси и Орды не были только враждебными, не сводились к военному противоборству или господству-подчинению. Поэтому негативное в целом воздействие «ига» на социальное развитие Северо-Восточной Руси не должно заслонять частных обретений, дорогой ценой купленных в годы чужеземного владычества» (А.</w:t>
      </w:r>
      <w:r>
        <w:rPr>
          <w:spacing w:val="-33"/>
          <w:sz w:val="26"/>
        </w:rPr>
        <w:t> </w:t>
      </w:r>
      <w:r>
        <w:rPr>
          <w:sz w:val="26"/>
        </w:rPr>
        <w:t>Головатенко)</w:t>
      </w: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240" w:lineRule="auto" w:before="3" w:after="0"/>
        <w:ind w:left="228" w:right="120" w:firstLine="3"/>
        <w:jc w:val="both"/>
        <w:rPr>
          <w:sz w:val="26"/>
        </w:rPr>
      </w:pPr>
      <w:r>
        <w:rPr>
          <w:sz w:val="26"/>
        </w:rPr>
        <w:t>«Экспроприация новгородских высших сословий позволила Москве сосредоточить в своих руках необъятные материальные ресурсы. Сила и авторитет монархии окрепли. Жестокий московский натиск на свободный Новгород. . . стал отправной точкой развития имперской</w:t>
      </w:r>
      <w:r>
        <w:rPr>
          <w:spacing w:val="-43"/>
          <w:sz w:val="26"/>
        </w:rPr>
        <w:t> </w:t>
      </w:r>
      <w:r>
        <w:rPr>
          <w:sz w:val="26"/>
        </w:rPr>
        <w:t>си- стемы в России» (Р.Г.</w:t>
      </w:r>
      <w:r>
        <w:rPr>
          <w:spacing w:val="-41"/>
          <w:sz w:val="26"/>
        </w:rPr>
        <w:t> </w:t>
      </w:r>
      <w:r>
        <w:rPr>
          <w:sz w:val="26"/>
        </w:rPr>
        <w:t>Скрынников)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0" w:after="0"/>
        <w:ind w:left="228" w:right="120" w:firstLine="0"/>
        <w:jc w:val="both"/>
        <w:rPr>
          <w:sz w:val="26"/>
        </w:rPr>
      </w:pPr>
      <w:r>
        <w:rPr>
          <w:sz w:val="26"/>
        </w:rPr>
        <w:t>«Иван IV не изменил (и не мог изменить) базовый альянс между царской властью и клас- сом военных-землевладельцев, на котором строилось Российское государство: всё, что ему удалось, это подвести государство к краю гибели и бросить его на растерзание хищным coce- дям» (Д.</w:t>
      </w:r>
      <w:r>
        <w:rPr>
          <w:spacing w:val="-32"/>
          <w:sz w:val="26"/>
        </w:rPr>
        <w:t> </w:t>
      </w:r>
      <w:r>
        <w:rPr>
          <w:sz w:val="26"/>
        </w:rPr>
        <w:t>Ливен)</w:t>
      </w:r>
    </w:p>
    <w:p>
      <w:pPr>
        <w:pStyle w:val="ListParagraph"/>
        <w:numPr>
          <w:ilvl w:val="0"/>
          <w:numId w:val="6"/>
        </w:numPr>
        <w:tabs>
          <w:tab w:pos="520" w:val="left" w:leader="none"/>
        </w:tabs>
        <w:spacing w:line="242" w:lineRule="auto" w:before="0" w:after="0"/>
        <w:ind w:left="230" w:right="128" w:hanging="1"/>
        <w:jc w:val="both"/>
        <w:rPr>
          <w:sz w:val="26"/>
        </w:rPr>
      </w:pPr>
      <w:r>
        <w:rPr>
          <w:sz w:val="26"/>
        </w:rPr>
        <w:t>«В 1613 году страна вновь обрела единство и законную власть. Но при этом не произошло обновления в системе управления, социальном строе, культуре. Возможно, здесь проявляется определённая закономерность: общество, уставшее от социальных потрясений, из предло- женных возможностей выбирает наиболее консервативный путь» (Н.</w:t>
      </w:r>
      <w:r>
        <w:rPr>
          <w:spacing w:val="-33"/>
          <w:sz w:val="26"/>
        </w:rPr>
        <w:t> </w:t>
      </w:r>
      <w:r>
        <w:rPr>
          <w:sz w:val="26"/>
        </w:rPr>
        <w:t>Соколов)</w:t>
      </w:r>
    </w:p>
    <w:p>
      <w:pPr>
        <w:pStyle w:val="ListParagraph"/>
        <w:numPr>
          <w:ilvl w:val="0"/>
          <w:numId w:val="6"/>
        </w:numPr>
        <w:tabs>
          <w:tab w:pos="548" w:val="left" w:leader="none"/>
        </w:tabs>
        <w:spacing w:line="240" w:lineRule="auto" w:before="0" w:after="0"/>
        <w:ind w:left="230" w:right="117" w:hanging="2"/>
        <w:jc w:val="right"/>
        <w:rPr>
          <w:sz w:val="26"/>
        </w:rPr>
      </w:pPr>
      <w:r>
        <w:rPr>
          <w:sz w:val="26"/>
        </w:rPr>
        <w:t>«Главный вклад Петра </w:t>
      </w:r>
      <w:r>
        <w:rPr>
          <w:w w:val="90"/>
          <w:sz w:val="26"/>
        </w:rPr>
        <w:t>— </w:t>
      </w:r>
      <w:r>
        <w:rPr>
          <w:sz w:val="26"/>
        </w:rPr>
        <w:t>это создание в государстве промышленного</w:t>
      </w:r>
      <w:r>
        <w:rPr>
          <w:spacing w:val="10"/>
          <w:sz w:val="26"/>
        </w:rPr>
        <w:t> </w:t>
      </w:r>
      <w:r>
        <w:rPr>
          <w:sz w:val="26"/>
        </w:rPr>
        <w:t>производства,</w:t>
      </w:r>
      <w:r>
        <w:rPr>
          <w:spacing w:val="33"/>
          <w:sz w:val="26"/>
        </w:rPr>
        <w:t> </w:t>
      </w:r>
      <w:r>
        <w:rPr>
          <w:sz w:val="26"/>
        </w:rPr>
        <w:t>cпo-</w:t>
      </w:r>
      <w:r>
        <w:rPr>
          <w:w w:val="97"/>
          <w:sz w:val="26"/>
        </w:rPr>
        <w:t> </w:t>
      </w:r>
      <w:r>
        <w:rPr>
          <w:sz w:val="26"/>
        </w:rPr>
        <w:t>собствовавшее гигантскому скачку в развитии производительных сил страны.</w:t>
      </w:r>
      <w:r>
        <w:rPr>
          <w:spacing w:val="25"/>
          <w:sz w:val="26"/>
        </w:rPr>
        <w:t> </w:t>
      </w:r>
      <w:r>
        <w:rPr>
          <w:sz w:val="26"/>
        </w:rPr>
        <w:t>Однако</w:t>
      </w:r>
      <w:r>
        <w:rPr>
          <w:spacing w:val="3"/>
          <w:sz w:val="26"/>
        </w:rPr>
        <w:t> </w:t>
      </w:r>
      <w:r>
        <w:rPr>
          <w:sz w:val="26"/>
        </w:rPr>
        <w:t>форси-</w:t>
      </w:r>
      <w:r>
        <w:rPr>
          <w:w w:val="96"/>
          <w:sz w:val="26"/>
        </w:rPr>
        <w:t> </w:t>
      </w:r>
      <w:r>
        <w:rPr>
          <w:sz w:val="26"/>
        </w:rPr>
        <w:t>рованное строительство производительных сил путём заимствования</w:t>
      </w:r>
      <w:r>
        <w:rPr>
          <w:spacing w:val="16"/>
          <w:sz w:val="26"/>
        </w:rPr>
        <w:t> </w:t>
      </w:r>
      <w:r>
        <w:rPr>
          <w:sz w:val="26"/>
        </w:rPr>
        <w:t>«западных</w:t>
      </w:r>
      <w:r>
        <w:rPr>
          <w:spacing w:val="7"/>
          <w:sz w:val="26"/>
        </w:rPr>
        <w:t> </w:t>
      </w:r>
      <w:r>
        <w:rPr>
          <w:sz w:val="26"/>
        </w:rPr>
        <w:t>технологий»</w:t>
      </w:r>
      <w:r>
        <w:rPr>
          <w:w w:val="97"/>
          <w:sz w:val="26"/>
        </w:rPr>
        <w:t> </w:t>
      </w:r>
      <w:r>
        <w:rPr>
          <w:sz w:val="26"/>
        </w:rPr>
        <w:t>дало вместе с тем и чудовищный социальный эффект: были вызваны к жизни</w:t>
      </w:r>
      <w:r>
        <w:rPr>
          <w:spacing w:val="5"/>
          <w:sz w:val="26"/>
        </w:rPr>
        <w:t> </w:t>
      </w:r>
      <w:r>
        <w:rPr>
          <w:sz w:val="26"/>
        </w:rPr>
        <w:t>ещё</w:t>
      </w:r>
      <w:r>
        <w:rPr>
          <w:spacing w:val="17"/>
          <w:sz w:val="26"/>
        </w:rPr>
        <w:t> </w:t>
      </w:r>
      <w:r>
        <w:rPr>
          <w:sz w:val="26"/>
        </w:rPr>
        <w:t>более</w:t>
      </w:r>
      <w:r>
        <w:rPr>
          <w:w w:val="96"/>
          <w:sz w:val="26"/>
        </w:rPr>
        <w:t> </w:t>
      </w:r>
      <w:r>
        <w:rPr>
          <w:sz w:val="26"/>
        </w:rPr>
        <w:t>жёсткие, более грубые формы эксплуатации,  чем самые суровые формы феодальной </w:t>
      </w:r>
      <w:r>
        <w:rPr>
          <w:spacing w:val="22"/>
          <w:sz w:val="26"/>
        </w:rPr>
        <w:t> </w:t>
      </w:r>
      <w:r>
        <w:rPr>
          <w:sz w:val="26"/>
        </w:rPr>
        <w:t>зависи-</w:t>
      </w:r>
    </w:p>
    <w:p>
      <w:pPr>
        <w:pStyle w:val="BodyText"/>
        <w:spacing w:line="297" w:lineRule="exact"/>
        <w:ind w:left="233"/>
        <w:jc w:val="both"/>
      </w:pPr>
      <w:r>
        <w:rPr/>
        <w:t>мости» (Л. Милов)</w:t>
      </w: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0" w:lineRule="auto" w:before="0" w:after="0"/>
        <w:ind w:left="230" w:right="114" w:hanging="2"/>
        <w:jc w:val="both"/>
        <w:rPr>
          <w:sz w:val="26"/>
        </w:rPr>
      </w:pPr>
      <w:r>
        <w:rPr>
          <w:sz w:val="26"/>
        </w:rPr>
        <w:t>«В большей части государственных мер, принимавшихся в царствование Николая I, пpe- обладала полицейская точка зрения, то есть забота о сохранении порядка и дисциплины. От- сюда проистекали и подавление личности, и крайнее стеснение свободы во всех проявлениях жизни, в науке, искусстве, слове, печати» (Д.</w:t>
      </w:r>
      <w:r>
        <w:rPr>
          <w:spacing w:val="-27"/>
          <w:sz w:val="26"/>
        </w:rPr>
        <w:t> </w:t>
      </w:r>
      <w:r>
        <w:rPr>
          <w:sz w:val="26"/>
        </w:rPr>
        <w:t>Милютин)</w:t>
      </w:r>
    </w:p>
    <w:p>
      <w:pPr>
        <w:pStyle w:val="ListParagraph"/>
        <w:numPr>
          <w:ilvl w:val="0"/>
          <w:numId w:val="6"/>
        </w:numPr>
        <w:tabs>
          <w:tab w:pos="692" w:val="left" w:leader="none"/>
        </w:tabs>
        <w:spacing w:line="240" w:lineRule="auto" w:before="0" w:after="0"/>
        <w:ind w:left="228" w:right="123" w:firstLine="5"/>
        <w:jc w:val="both"/>
        <w:rPr>
          <w:sz w:val="26"/>
        </w:rPr>
      </w:pPr>
      <w:r>
        <w:rPr>
          <w:sz w:val="26"/>
        </w:rPr>
        <w:t>«Захват власти большевикам в Петрограде вполне можно назвать переворотом. Но за этим переворотом последовала подлинная революция </w:t>
      </w:r>
      <w:r>
        <w:rPr>
          <w:w w:val="90"/>
          <w:sz w:val="26"/>
        </w:rPr>
        <w:t>— </w:t>
      </w:r>
      <w:r>
        <w:rPr>
          <w:sz w:val="26"/>
        </w:rPr>
        <w:t>новая власть в короткий срок изме- нила не только политический режим, но и социальную структуру, преобразовала хозяйствен- ный уклад, отношения собственности, духовную атмосферу» (И.</w:t>
      </w:r>
      <w:r>
        <w:rPr>
          <w:spacing w:val="-26"/>
          <w:sz w:val="26"/>
        </w:rPr>
        <w:t> </w:t>
      </w:r>
      <w:r>
        <w:rPr>
          <w:sz w:val="26"/>
        </w:rPr>
        <w:t>Курукин)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1269491</wp:posOffset>
            </wp:positionH>
            <wp:positionV relativeFrom="paragraph">
              <wp:posOffset>104923</wp:posOffset>
            </wp:positionV>
            <wp:extent cx="5492495" cy="9143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49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4"/>
        </w:rPr>
      </w:pPr>
    </w:p>
    <w:p>
      <w:pPr>
        <w:spacing w:line="275" w:lineRule="exact" w:before="90"/>
        <w:ind w:left="656" w:right="0" w:firstLine="0"/>
        <w:jc w:val="left"/>
        <w:rPr>
          <w:sz w:val="24"/>
        </w:rPr>
      </w:pPr>
      <w:r>
        <w:rPr>
          <w:w w:val="105"/>
          <w:sz w:val="24"/>
        </w:rPr>
        <w:t>ЗАПОЛНЯЕТСЯ</w:t>
      </w:r>
      <w:r>
        <w:rPr>
          <w:spacing w:val="56"/>
          <w:w w:val="105"/>
          <w:sz w:val="24"/>
        </w:rPr>
        <w:t> </w:t>
      </w:r>
      <w:r>
        <w:rPr>
          <w:w w:val="105"/>
          <w:sz w:val="24"/>
        </w:rPr>
        <w:t>ЖЮРИ:</w:t>
      </w:r>
    </w:p>
    <w:p>
      <w:pPr>
        <w:tabs>
          <w:tab w:pos="7307" w:val="left" w:leader="none"/>
          <w:tab w:pos="9460" w:val="left" w:leader="none"/>
        </w:tabs>
        <w:spacing w:line="275" w:lineRule="exact" w:before="0"/>
        <w:ind w:left="230" w:right="0" w:firstLine="0"/>
        <w:jc w:val="left"/>
        <w:rPr>
          <w:sz w:val="23"/>
        </w:rPr>
      </w:pPr>
      <w:r>
        <w:rPr>
          <w:w w:val="105"/>
          <w:sz w:val="24"/>
        </w:rPr>
        <w:t>Баллы</w:t>
        <w:tab/>
      </w:r>
      <w:r>
        <w:rPr>
          <w:rFonts w:ascii="Consolas" w:hAnsi="Consolas"/>
          <w:w w:val="105"/>
          <w:sz w:val="18"/>
        </w:rPr>
        <w:t>ЭТОГО:</w:t>
      </w:r>
      <w:r>
        <w:rPr>
          <w:rFonts w:ascii="Consolas" w:hAnsi="Consolas"/>
          <w:w w:val="105"/>
          <w:sz w:val="18"/>
          <w:u w:val="single" w:color="343434"/>
        </w:rPr>
        <w:t> </w:t>
        <w:tab/>
      </w:r>
      <w:r>
        <w:rPr>
          <w:w w:val="105"/>
          <w:sz w:val="23"/>
        </w:rPr>
        <w:t>баллов.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648"/>
        <w:gridCol w:w="634"/>
        <w:gridCol w:w="638"/>
        <w:gridCol w:w="638"/>
        <w:gridCol w:w="638"/>
        <w:gridCol w:w="638"/>
        <w:gridCol w:w="643"/>
        <w:gridCol w:w="638"/>
        <w:gridCol w:w="648"/>
      </w:tblGrid>
      <w:tr>
        <w:trPr>
          <w:trHeight w:val="260" w:hRule="atLeast"/>
        </w:trPr>
        <w:tc>
          <w:tcPr>
            <w:tcW w:w="629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638" w:type="dxa"/>
          </w:tcPr>
          <w:p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48" w:type="dxa"/>
          </w:tcPr>
          <w:p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0"/>
        <w:ind w:left="229" w:right="0" w:firstLine="0"/>
        <w:jc w:val="left"/>
        <w:rPr>
          <w:sz w:val="24"/>
        </w:rPr>
      </w:pPr>
      <w:r>
        <w:rPr>
          <w:sz w:val="24"/>
        </w:rPr>
        <w:t>Подписи проверяющих:</w:t>
      </w:r>
    </w:p>
    <w:p>
      <w:pPr>
        <w:tabs>
          <w:tab w:pos="3052" w:val="left" w:leader="none"/>
          <w:tab w:pos="7288" w:val="left" w:leader="none"/>
        </w:tabs>
        <w:spacing w:before="11"/>
        <w:ind w:left="24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399">
            <wp:simplePos x="0" y="0"/>
            <wp:positionH relativeFrom="page">
              <wp:posOffset>4910328</wp:posOffset>
            </wp:positionH>
            <wp:positionV relativeFrom="paragraph">
              <wp:posOffset>39704</wp:posOffset>
            </wp:positionV>
            <wp:extent cx="42672" cy="121919"/>
            <wp:effectExtent l="0" t="0" r="0" b="0"/>
            <wp:wrapNone/>
            <wp:docPr id="5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thick" w:color="1C1C1C"/>
        </w:rPr>
        <w:t> </w:t>
        <w:tab/>
      </w:r>
      <w:r>
        <w:rPr>
          <w:w w:val="105"/>
          <w:sz w:val="23"/>
          <w:u w:val="thick" w:color="1C1C1C"/>
        </w:rPr>
        <w:t>( Фамилия,</w:t>
      </w:r>
      <w:r>
        <w:rPr>
          <w:spacing w:val="-13"/>
          <w:w w:val="105"/>
          <w:sz w:val="23"/>
          <w:u w:val="thick" w:color="1C1C1C"/>
        </w:rPr>
        <w:t> </w:t>
      </w:r>
      <w:r>
        <w:rPr>
          <w:w w:val="105"/>
          <w:sz w:val="23"/>
          <w:u w:val="thick" w:color="1C1C1C"/>
        </w:rPr>
        <w:t>И.О.</w:t>
      </w:r>
      <w:r>
        <w:rPr>
          <w:sz w:val="23"/>
          <w:u w:val="thick" w:color="1C1C1C"/>
        </w:rPr>
        <w:tab/>
      </w:r>
    </w:p>
    <w:p>
      <w:pPr>
        <w:tabs>
          <w:tab w:pos="3052" w:val="left" w:leader="none"/>
          <w:tab w:pos="7288" w:val="left" w:leader="none"/>
        </w:tabs>
        <w:spacing w:before="8"/>
        <w:ind w:left="24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423">
            <wp:simplePos x="0" y="0"/>
            <wp:positionH relativeFrom="page">
              <wp:posOffset>4910328</wp:posOffset>
            </wp:positionH>
            <wp:positionV relativeFrom="paragraph">
              <wp:posOffset>37799</wp:posOffset>
            </wp:positionV>
            <wp:extent cx="42672" cy="128015"/>
            <wp:effectExtent l="0" t="0" r="0" b="0"/>
            <wp:wrapNone/>
            <wp:docPr id="6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thick" w:color="131313"/>
        </w:rPr>
        <w:t> </w:t>
        <w:tab/>
      </w:r>
      <w:r>
        <w:rPr>
          <w:w w:val="105"/>
          <w:sz w:val="23"/>
          <w:u w:val="thick" w:color="131313"/>
        </w:rPr>
        <w:t>( Фамилия,</w:t>
      </w:r>
      <w:r>
        <w:rPr>
          <w:spacing w:val="-13"/>
          <w:w w:val="105"/>
          <w:sz w:val="23"/>
          <w:u w:val="thick" w:color="131313"/>
        </w:rPr>
        <w:t> </w:t>
      </w:r>
      <w:r>
        <w:rPr>
          <w:w w:val="105"/>
          <w:sz w:val="23"/>
          <w:u w:val="thick" w:color="131313"/>
        </w:rPr>
        <w:t>И.О.</w:t>
      </w:r>
      <w:r>
        <w:rPr>
          <w:sz w:val="23"/>
          <w:u w:val="thick" w:color="131313"/>
        </w:rPr>
        <w:tab/>
      </w:r>
    </w:p>
    <w:p>
      <w:pPr>
        <w:tabs>
          <w:tab w:pos="3052" w:val="left" w:leader="none"/>
          <w:tab w:pos="7288" w:val="left" w:leader="none"/>
        </w:tabs>
        <w:spacing w:before="13"/>
        <w:ind w:left="24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447">
            <wp:simplePos x="0" y="0"/>
            <wp:positionH relativeFrom="page">
              <wp:posOffset>4910328</wp:posOffset>
            </wp:positionH>
            <wp:positionV relativeFrom="paragraph">
              <wp:posOffset>40974</wp:posOffset>
            </wp:positionV>
            <wp:extent cx="42672" cy="128015"/>
            <wp:effectExtent l="0" t="0" r="0" b="0"/>
            <wp:wrapNone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thick" w:color="131313"/>
        </w:rPr>
        <w:t> </w:t>
        <w:tab/>
      </w:r>
      <w:r>
        <w:rPr>
          <w:w w:val="105"/>
          <w:sz w:val="23"/>
          <w:u w:val="thick" w:color="131313"/>
        </w:rPr>
        <w:t>( Фамилия,</w:t>
      </w:r>
      <w:r>
        <w:rPr>
          <w:spacing w:val="-13"/>
          <w:w w:val="105"/>
          <w:sz w:val="23"/>
          <w:u w:val="thick" w:color="131313"/>
        </w:rPr>
        <w:t> </w:t>
      </w:r>
      <w:r>
        <w:rPr>
          <w:w w:val="105"/>
          <w:sz w:val="23"/>
          <w:u w:val="thick" w:color="131313"/>
        </w:rPr>
        <w:t>И.О.</w:t>
      </w:r>
      <w:r>
        <w:rPr>
          <w:sz w:val="23"/>
          <w:u w:val="thick" w:color="131313"/>
        </w:rPr>
        <w:tab/>
      </w:r>
    </w:p>
    <w:p>
      <w:pPr>
        <w:tabs>
          <w:tab w:pos="3052" w:val="left" w:leader="none"/>
          <w:tab w:pos="7288" w:val="left" w:leader="none"/>
        </w:tabs>
        <w:spacing w:before="8"/>
        <w:ind w:left="24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8471">
            <wp:simplePos x="0" y="0"/>
            <wp:positionH relativeFrom="page">
              <wp:posOffset>4910328</wp:posOffset>
            </wp:positionH>
            <wp:positionV relativeFrom="paragraph">
              <wp:posOffset>37799</wp:posOffset>
            </wp:positionV>
            <wp:extent cx="42672" cy="128015"/>
            <wp:effectExtent l="0" t="0" r="0" b="0"/>
            <wp:wrapNone/>
            <wp:docPr id="6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thick" w:color="131313"/>
        </w:rPr>
        <w:t> </w:t>
        <w:tab/>
      </w:r>
      <w:r>
        <w:rPr>
          <w:w w:val="105"/>
          <w:sz w:val="23"/>
          <w:u w:val="thick" w:color="131313"/>
        </w:rPr>
        <w:t>( Фамилия,</w:t>
      </w:r>
      <w:r>
        <w:rPr>
          <w:spacing w:val="-13"/>
          <w:w w:val="105"/>
          <w:sz w:val="23"/>
          <w:u w:val="thick" w:color="131313"/>
        </w:rPr>
        <w:t> </w:t>
      </w:r>
      <w:r>
        <w:rPr>
          <w:w w:val="105"/>
          <w:sz w:val="23"/>
          <w:u w:val="thick" w:color="131313"/>
        </w:rPr>
        <w:t>И.О.</w:t>
      </w:r>
      <w:r>
        <w:rPr>
          <w:sz w:val="23"/>
          <w:u w:val="thick" w:color="131313"/>
        </w:rPr>
        <w:tab/>
      </w:r>
    </w:p>
    <w:sectPr>
      <w:pgSz w:w="11910" w:h="16840"/>
      <w:pgMar w:top="24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08" w:hanging="301"/>
        <w:jc w:val="righ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158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5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0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7" w:hanging="30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60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15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5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0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7" w:hanging="2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" w:hanging="262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15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7" w:hanging="26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1"/>
      <w:numFmt w:val="decimal"/>
      <w:lvlText w:val="%2)"/>
      <w:lvlJc w:val="left"/>
      <w:pPr>
        <w:ind w:left="812" w:hanging="376"/>
        <w:jc w:val="left"/>
      </w:pPr>
      <w:rPr>
        <w:rFonts w:hint="default" w:ascii="Times New Roman" w:hAnsi="Times New Roman" w:eastAsia="Times New Roman" w:cs="Times New Roman"/>
        <w:w w:val="105"/>
        <w:sz w:val="26"/>
        <w:szCs w:val="26"/>
      </w:rPr>
    </w:lvl>
    <w:lvl w:ilvl="2">
      <w:start w:val="0"/>
      <w:numFmt w:val="bullet"/>
      <w:lvlText w:val="•"/>
      <w:lvlJc w:val="left"/>
      <w:pPr>
        <w:ind w:left="1916" w:hanging="3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3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8" w:hanging="3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4" w:hanging="3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0" w:hanging="3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3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376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949" w:hanging="360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93" w:hanging="47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3" w:hanging="475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2">
      <w:start w:val="1"/>
      <w:numFmt w:val="decimal"/>
      <w:lvlText w:val="%3."/>
      <w:lvlJc w:val="left"/>
      <w:pPr>
        <w:ind w:left="949" w:hanging="357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3">
      <w:start w:val="0"/>
      <w:numFmt w:val="bullet"/>
      <w:lvlText w:val="•"/>
      <w:lvlJc w:val="left"/>
      <w:pPr>
        <w:ind w:left="3149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4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9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4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9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4" w:hanging="35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sz w:val="27"/>
      <w:szCs w:val="27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228" w:firstLine="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2018-02-25T11:15:23Z</dcterms:created>
  <dcterms:modified xsi:type="dcterms:W3CDTF">2018-02-25T11:15:23Z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