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FC" w:rsidRDefault="00D31F2B">
      <w:pPr>
        <w:spacing w:before="67"/>
        <w:ind w:left="712" w:right="990" w:hanging="8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705466</wp:posOffset>
            </wp:positionH>
            <wp:positionV relativeFrom="paragraph">
              <wp:posOffset>915673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 xml:space="preserve">ВСЕРОССИЙСКАЯ ОЛИМПИАДА ШRОЛЬНИЯОВ ПО OCHOBAM </w:t>
      </w:r>
      <w:r>
        <w:rPr>
          <w:b/>
          <w:sz w:val="28"/>
        </w:rPr>
        <w:t>БЕЗОПАСНОСТИ ЖИЗНЕДЕЯТЕЛЬНОСТИ (МУНИЦИПАЛЬНЫЙ      ЭТАП)</w:t>
      </w:r>
    </w:p>
    <w:p w:rsidR="00CA26FC" w:rsidRDefault="00CA26FC">
      <w:pPr>
        <w:spacing w:before="3"/>
        <w:rPr>
          <w:b/>
          <w:sz w:val="14"/>
        </w:rPr>
      </w:pPr>
    </w:p>
    <w:p w:rsidR="00CA26FC" w:rsidRDefault="00CA26FC">
      <w:pPr>
        <w:rPr>
          <w:sz w:val="14"/>
        </w:rPr>
        <w:sectPr w:rsidR="00CA26FC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CA26FC" w:rsidRDefault="00D31F2B">
      <w:pPr>
        <w:tabs>
          <w:tab w:val="left" w:pos="848"/>
          <w:tab w:val="left" w:pos="2225"/>
        </w:tabs>
        <w:spacing w:before="91"/>
        <w:ind w:left="257"/>
      </w:pPr>
      <w:r>
        <w:rPr>
          <w:noProof/>
          <w:lang w:val="ru-RU" w:eastAsia="ru-RU"/>
        </w:rPr>
        <w:drawing>
          <wp:anchor distT="0" distB="0" distL="0" distR="0" simplePos="0" relativeHeight="268410551" behindDoc="1" locked="0" layoutInCell="1" allowOverlap="1">
            <wp:simplePos x="0" y="0"/>
            <wp:positionH relativeFrom="page">
              <wp:posOffset>725277</wp:posOffset>
            </wp:positionH>
            <wp:positionV relativeFrom="paragraph">
              <wp:posOffset>127248</wp:posOffset>
            </wp:positionV>
            <wp:extent cx="478439" cy="640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 xml:space="preserve"> </w:t>
      </w:r>
      <w:r>
        <w:rPr>
          <w:spacing w:val="12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>2016</w:t>
      </w:r>
      <w:r>
        <w:rPr>
          <w:spacing w:val="-6"/>
        </w:rPr>
        <w:t xml:space="preserve"> </w:t>
      </w:r>
      <w:r>
        <w:t>г.</w:t>
      </w:r>
    </w:p>
    <w:p w:rsidR="00CA26FC" w:rsidRDefault="00D31F2B">
      <w:pPr>
        <w:rPr>
          <w:sz w:val="32"/>
        </w:rPr>
      </w:pPr>
      <w:r>
        <w:br w:type="column"/>
      </w:r>
    </w:p>
    <w:p w:rsidR="00CA26FC" w:rsidRDefault="00D31F2B">
      <w:pPr>
        <w:pStyle w:val="3"/>
        <w:spacing w:before="217" w:line="325" w:lineRule="exact"/>
        <w:ind w:left="257"/>
        <w:rPr>
          <w:rFonts w:ascii="Bookman Old Style" w:hAnsi="Bookman Old Style"/>
        </w:rPr>
      </w:pPr>
      <w:r>
        <w:rPr>
          <w:rFonts w:ascii="Bookman Old Style" w:hAnsi="Bookman Old Style"/>
        </w:rPr>
        <w:t>ТЕОPE ТИЧЕ СКИИ ТУР</w:t>
      </w:r>
    </w:p>
    <w:p w:rsidR="00CA26FC" w:rsidRDefault="00D31F2B">
      <w:pPr>
        <w:spacing w:line="349" w:lineRule="exact"/>
        <w:ind w:left="1624"/>
        <w:rPr>
          <w:rFonts w:ascii="Bookman Old Style" w:hAnsi="Bookman Old Style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10527" behindDoc="1" locked="0" layoutInCell="1" allowOverlap="1">
            <wp:simplePos x="0" y="0"/>
            <wp:positionH relativeFrom="page">
              <wp:posOffset>2856922</wp:posOffset>
            </wp:positionH>
            <wp:positionV relativeFrom="paragraph">
              <wp:posOffset>261301</wp:posOffset>
            </wp:positionV>
            <wp:extent cx="2334299" cy="594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0"/>
          <w:sz w:val="30"/>
        </w:rPr>
        <w:t>5 - 6 i accы</w:t>
      </w:r>
    </w:p>
    <w:p w:rsidR="00CA26FC" w:rsidRDefault="00D31F2B">
      <w:pPr>
        <w:spacing w:before="138"/>
        <w:ind w:left="1134"/>
      </w:pPr>
      <w:r>
        <w:rPr>
          <w:w w:val="95"/>
        </w:rPr>
        <w:t>Впишите  свой нод/шифр</w:t>
      </w:r>
    </w:p>
    <w:p w:rsidR="00CA26FC" w:rsidRDefault="00D31F2B">
      <w:pPr>
        <w:spacing w:before="91"/>
        <w:ind w:left="257"/>
      </w:pPr>
      <w:r>
        <w:br w:type="column"/>
      </w:r>
      <w:r>
        <w:t>Республика Татарстан</w:t>
      </w:r>
    </w:p>
    <w:p w:rsidR="00CA26FC" w:rsidRDefault="00CA26FC">
      <w:pPr>
        <w:sectPr w:rsidR="00CA26FC">
          <w:type w:val="continuous"/>
          <w:pgSz w:w="11910" w:h="16840"/>
          <w:pgMar w:top="1040" w:right="460" w:bottom="280" w:left="1000" w:header="720" w:footer="720" w:gutter="0"/>
          <w:cols w:num="3" w:space="720" w:equalWidth="0">
            <w:col w:w="2863" w:space="206"/>
            <w:col w:w="3759" w:space="785"/>
            <w:col w:w="2837"/>
          </w:cols>
        </w:sectPr>
      </w:pPr>
    </w:p>
    <w:p w:rsidR="00CA26FC" w:rsidRDefault="00D31F2B">
      <w:pPr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10575" behindDoc="1" locked="0" layoutInCell="1" allowOverlap="1">
            <wp:simplePos x="0" y="0"/>
            <wp:positionH relativeFrom="page">
              <wp:posOffset>6146577</wp:posOffset>
            </wp:positionH>
            <wp:positionV relativeFrom="page">
              <wp:posOffset>9442704</wp:posOffset>
            </wp:positionV>
            <wp:extent cx="496723" cy="12191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2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rPr>
          <w:sz w:val="20"/>
        </w:rPr>
      </w:pPr>
    </w:p>
    <w:p w:rsidR="00CA26FC" w:rsidRDefault="00CA26FC">
      <w:pPr>
        <w:spacing w:before="10"/>
        <w:rPr>
          <w:sz w:val="21"/>
        </w:rPr>
      </w:pPr>
    </w:p>
    <w:p w:rsidR="00CA26FC" w:rsidRDefault="00D31F2B">
      <w:pPr>
        <w:spacing w:before="88"/>
        <w:ind w:left="3083" w:right="2697"/>
        <w:jc w:val="center"/>
        <w:rPr>
          <w:i/>
          <w:sz w:val="28"/>
        </w:rPr>
      </w:pPr>
      <w:r>
        <w:rPr>
          <w:i/>
          <w:w w:val="105"/>
          <w:sz w:val="28"/>
        </w:rPr>
        <w:t>Уважаемый  участник ОлимпиаЬы.!</w:t>
      </w:r>
    </w:p>
    <w:p w:rsidR="00CA26FC" w:rsidRDefault="00D31F2B">
      <w:pPr>
        <w:pStyle w:val="a3"/>
        <w:spacing w:before="186" w:line="300" w:lineRule="auto"/>
        <w:ind w:left="134" w:right="421" w:firstLine="705"/>
        <w:jc w:val="both"/>
      </w:pPr>
      <w:r>
        <w:t xml:space="preserve">При выполнении заданий теоретического mypa Вам npeдcmoиm выполнить </w:t>
      </w:r>
      <w:r>
        <w:t>определенную работу, которую лучше организовать следующим образом.</w:t>
      </w:r>
    </w:p>
    <w:p w:rsidR="00CA26FC" w:rsidRDefault="00D31F2B">
      <w:pPr>
        <w:pStyle w:val="a4"/>
        <w:numPr>
          <w:ilvl w:val="0"/>
          <w:numId w:val="3"/>
        </w:numPr>
        <w:tabs>
          <w:tab w:val="left" w:pos="1102"/>
        </w:tabs>
        <w:ind w:firstLine="708"/>
        <w:rPr>
          <w:i/>
          <w:sz w:val="26"/>
        </w:rPr>
      </w:pPr>
      <w:r>
        <w:rPr>
          <w:i/>
          <w:sz w:val="26"/>
        </w:rPr>
        <w:t>не  cneшa,  внимательно  прочитайте  задание  и входящие  в  него  вопросы</w:t>
      </w:r>
      <w:r>
        <w:rPr>
          <w:i/>
          <w:spacing w:val="-28"/>
          <w:sz w:val="26"/>
        </w:rPr>
        <w:t xml:space="preserve"> </w:t>
      </w:r>
      <w:r>
        <w:rPr>
          <w:i/>
          <w:sz w:val="26"/>
        </w:rPr>
        <w:t>или</w:t>
      </w:r>
    </w:p>
    <w:p w:rsidR="00CA26FC" w:rsidRDefault="00CA26FC">
      <w:pPr>
        <w:rPr>
          <w:i/>
          <w:sz w:val="39"/>
        </w:rPr>
      </w:pPr>
    </w:p>
    <w:p w:rsidR="00CA26FC" w:rsidRDefault="00D31F2B">
      <w:pPr>
        <w:pStyle w:val="a4"/>
        <w:numPr>
          <w:ilvl w:val="0"/>
          <w:numId w:val="3"/>
        </w:numPr>
        <w:tabs>
          <w:tab w:val="left" w:pos="1052"/>
        </w:tabs>
        <w:spacing w:before="1"/>
        <w:ind w:left="1051" w:hanging="211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ответ;</w:t>
      </w:r>
    </w:p>
    <w:p w:rsidR="00CA26FC" w:rsidRDefault="00D31F2B">
      <w:pPr>
        <w:pStyle w:val="a4"/>
        <w:numPr>
          <w:ilvl w:val="0"/>
          <w:numId w:val="3"/>
        </w:numPr>
        <w:tabs>
          <w:tab w:val="left" w:pos="1114"/>
        </w:tabs>
        <w:spacing w:before="75" w:line="297" w:lineRule="auto"/>
        <w:ind w:right="435" w:firstLine="708"/>
        <w:jc w:val="both"/>
        <w:rPr>
          <w:i/>
          <w:sz w:val="26"/>
        </w:rPr>
      </w:pPr>
      <w:r>
        <w:rPr>
          <w:i/>
          <w:sz w:val="26"/>
        </w:rPr>
        <w:t>если вы отвечаете на теоретический вonpoc, обдумайте и сформулируйте конкретный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</w:rPr>
        <w:t>ответ</w:t>
      </w:r>
      <w:r>
        <w:rPr>
          <w:i/>
          <w:spacing w:val="-24"/>
          <w:sz w:val="26"/>
        </w:rPr>
        <w:t xml:space="preserve"> </w:t>
      </w:r>
      <w:r>
        <w:rPr>
          <w:i/>
          <w:sz w:val="26"/>
        </w:rPr>
        <w:t>только</w:t>
      </w:r>
      <w:r>
        <w:rPr>
          <w:i/>
          <w:spacing w:val="-2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9"/>
          <w:sz w:val="26"/>
        </w:rPr>
        <w:t xml:space="preserve"> </w:t>
      </w:r>
      <w:r>
        <w:rPr>
          <w:i/>
          <w:sz w:val="26"/>
        </w:rPr>
        <w:t>поставленный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вonpoc;</w:t>
      </w:r>
    </w:p>
    <w:p w:rsidR="00CA26FC" w:rsidRDefault="00D31F2B">
      <w:pPr>
        <w:pStyle w:val="a4"/>
        <w:numPr>
          <w:ilvl w:val="0"/>
          <w:numId w:val="3"/>
        </w:numPr>
        <w:tabs>
          <w:tab w:val="left" w:pos="1162"/>
        </w:tabs>
        <w:spacing w:before="6" w:line="300" w:lineRule="auto"/>
        <w:ind w:right="395" w:firstLine="708"/>
        <w:jc w:val="both"/>
        <w:rPr>
          <w:i/>
          <w:sz w:val="26"/>
        </w:rPr>
      </w:pPr>
      <w:r>
        <w:rPr>
          <w:i/>
          <w:sz w:val="26"/>
        </w:rPr>
        <w:t>если вы отвечае</w:t>
      </w:r>
      <w:r>
        <w:rPr>
          <w:i/>
          <w:sz w:val="26"/>
        </w:rPr>
        <w:t>те на предложенную ситуацию, обдумайте порядок и последовательность действий no предложенной ситуации и впишите ответы в схему в той последовательности, которую вы определили, npu этом ответ должен быть кратким, но содержать необходимую</w:t>
      </w:r>
      <w:r>
        <w:rPr>
          <w:i/>
          <w:spacing w:val="-38"/>
          <w:sz w:val="26"/>
        </w:rPr>
        <w:t xml:space="preserve"> </w:t>
      </w:r>
      <w:r>
        <w:rPr>
          <w:i/>
          <w:sz w:val="26"/>
        </w:rPr>
        <w:t>информацию,</w:t>
      </w:r>
    </w:p>
    <w:p w:rsidR="00CA26FC" w:rsidRDefault="00D31F2B">
      <w:pPr>
        <w:pStyle w:val="a4"/>
        <w:numPr>
          <w:ilvl w:val="0"/>
          <w:numId w:val="3"/>
        </w:numPr>
        <w:tabs>
          <w:tab w:val="left" w:pos="1171"/>
        </w:tabs>
        <w:spacing w:line="297" w:lineRule="auto"/>
        <w:ind w:left="130" w:right="402" w:firstLine="710"/>
        <w:jc w:val="both"/>
        <w:rPr>
          <w:i/>
          <w:sz w:val="26"/>
        </w:rPr>
      </w:pPr>
      <w:r>
        <w:rPr>
          <w:i/>
          <w:sz w:val="26"/>
        </w:rPr>
        <w:t>если вы</w:t>
      </w:r>
      <w:r>
        <w:rPr>
          <w:i/>
          <w:sz w:val="26"/>
        </w:rPr>
        <w:t xml:space="preserve"> отвечаете на задание, связанное с заполнением таблицы, не старайтесь детализировать информацию, вписывайте только те сведения или данные, которые указаны в вопросе или верхних</w:t>
      </w:r>
      <w:r>
        <w:rPr>
          <w:i/>
          <w:spacing w:val="-23"/>
          <w:sz w:val="26"/>
        </w:rPr>
        <w:t xml:space="preserve"> </w:t>
      </w:r>
      <w:r>
        <w:rPr>
          <w:i/>
          <w:sz w:val="26"/>
        </w:rPr>
        <w:t>графах;</w:t>
      </w:r>
    </w:p>
    <w:p w:rsidR="00CA26FC" w:rsidRDefault="00D31F2B">
      <w:pPr>
        <w:pStyle w:val="a4"/>
        <w:numPr>
          <w:ilvl w:val="0"/>
          <w:numId w:val="3"/>
        </w:numPr>
        <w:tabs>
          <w:tab w:val="left" w:pos="1150"/>
        </w:tabs>
        <w:spacing w:before="5" w:line="304" w:lineRule="auto"/>
        <w:ind w:right="400" w:firstLine="708"/>
        <w:jc w:val="both"/>
        <w:rPr>
          <w:i/>
          <w:sz w:val="26"/>
        </w:rPr>
      </w:pPr>
      <w:r>
        <w:rPr>
          <w:i/>
          <w:sz w:val="26"/>
        </w:rPr>
        <w:t>nocлe выполнения всех предложенных заданий еще раз удостоверьтесь в пра</w:t>
      </w:r>
      <w:r>
        <w:rPr>
          <w:i/>
          <w:sz w:val="26"/>
        </w:rPr>
        <w:t>вильности выбранных вами ответов и</w:t>
      </w:r>
      <w:r>
        <w:rPr>
          <w:i/>
          <w:spacing w:val="-27"/>
          <w:sz w:val="26"/>
        </w:rPr>
        <w:t xml:space="preserve"> </w:t>
      </w:r>
      <w:r>
        <w:rPr>
          <w:i/>
          <w:sz w:val="26"/>
        </w:rPr>
        <w:t>решений;</w:t>
      </w:r>
    </w:p>
    <w:p w:rsidR="00CA26FC" w:rsidRDefault="00D31F2B">
      <w:pPr>
        <w:pStyle w:val="a3"/>
        <w:tabs>
          <w:tab w:val="left" w:pos="1327"/>
          <w:tab w:val="left" w:pos="3492"/>
          <w:tab w:val="left" w:pos="4345"/>
          <w:tab w:val="left" w:pos="4900"/>
          <w:tab w:val="left" w:pos="5982"/>
          <w:tab w:val="left" w:pos="7683"/>
          <w:tab w:val="left" w:pos="8754"/>
        </w:tabs>
        <w:spacing w:before="1"/>
        <w:ind w:left="128"/>
      </w:pPr>
      <w:r>
        <w:t>Задание</w:t>
      </w:r>
      <w:r>
        <w:tab/>
        <w:t>теоретического</w:t>
      </w:r>
      <w:r>
        <w:tab/>
        <w:t>mypa</w:t>
      </w:r>
      <w:r>
        <w:tab/>
        <w:t>по</w:t>
      </w:r>
      <w:r>
        <w:tab/>
        <w:t>Ьанной</w:t>
      </w:r>
      <w:r>
        <w:tab/>
        <w:t>предметной</w:t>
      </w:r>
      <w:r>
        <w:tab/>
        <w:t>секции</w:t>
      </w:r>
      <w:r>
        <w:tab/>
        <w:t>считается</w:t>
      </w:r>
    </w:p>
    <w:p w:rsidR="00CA26FC" w:rsidRDefault="00CA26FC">
      <w:pPr>
        <w:rPr>
          <w:i/>
          <w:sz w:val="20"/>
        </w:rPr>
      </w:pPr>
    </w:p>
    <w:p w:rsidR="00CA26FC" w:rsidRDefault="00D31F2B">
      <w:pPr>
        <w:spacing w:before="5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713088</wp:posOffset>
            </wp:positionH>
            <wp:positionV relativeFrom="paragraph">
              <wp:posOffset>101211</wp:posOffset>
            </wp:positionV>
            <wp:extent cx="4235866" cy="16459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6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D31F2B">
      <w:pPr>
        <w:spacing w:before="55"/>
        <w:ind w:left="3083" w:right="2656"/>
        <w:jc w:val="center"/>
        <w:rPr>
          <w:i/>
          <w:sz w:val="28"/>
        </w:rPr>
      </w:pPr>
      <w:r>
        <w:rPr>
          <w:i/>
          <w:sz w:val="28"/>
        </w:rPr>
        <w:t>Желаем вам успеха.!</w:t>
      </w:r>
    </w:p>
    <w:p w:rsidR="00CA26FC" w:rsidRDefault="00D31F2B">
      <w:pPr>
        <w:spacing w:before="10"/>
        <w:rPr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5.8pt;margin-top:11.5pt;width:510.9pt;height:135.85pt;z-index:1072;mso-wrap-distance-left:0;mso-wrap-distance-right:0;mso-position-horizontal-relative:page" filled="f" strokecolor="#080808" strokeweight=".25394mm">
            <v:textbox inset="0,0,0,0">
              <w:txbxContent>
                <w:p w:rsidR="00CA26FC" w:rsidRDefault="00CA26FC">
                  <w:pPr>
                    <w:spacing w:before="5"/>
                    <w:rPr>
                      <w:i/>
                      <w:sz w:val="31"/>
                    </w:rPr>
                  </w:pPr>
                </w:p>
                <w:p w:rsidR="00CA26FC" w:rsidRDefault="00D31F2B">
                  <w:pPr>
                    <w:tabs>
                      <w:tab w:val="left" w:pos="3505"/>
                      <w:tab w:val="left" w:pos="4569"/>
                      <w:tab w:val="left" w:pos="8563"/>
                    </w:tabs>
                    <w:spacing w:line="499" w:lineRule="auto"/>
                    <w:ind w:left="165" w:right="1637" w:firstLine="2"/>
                    <w:rPr>
                      <w:i/>
                      <w:sz w:val="28"/>
                    </w:rPr>
                  </w:pPr>
                  <w:r>
                    <w:rPr>
                      <w:b/>
                      <w:sz w:val="24"/>
                    </w:rPr>
                    <w:t>Оценка</w:t>
                  </w:r>
                  <w:r>
                    <w:rPr>
                      <w:b/>
                      <w:spacing w:val="-2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3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Теоретический</w:t>
                  </w:r>
                  <w:r>
                    <w:rPr>
                      <w:b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блок</w:t>
                  </w:r>
                  <w:r>
                    <w:rPr>
                      <w:sz w:val="24"/>
                      <w:u w:val="single" w:color="1F1F1F"/>
                    </w:rPr>
                    <w:t xml:space="preserve"> </w:t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</w:rPr>
                    <w:t xml:space="preserve">баллов (максимальная 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70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баллов)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Оценка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Блок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тестирования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  <w:u w:val="single" w:color="1F1F1F"/>
                    </w:rPr>
                    <w:t xml:space="preserve"> </w:t>
                  </w:r>
                  <w:r>
                    <w:rPr>
                      <w:sz w:val="24"/>
                      <w:u w:val="single" w:color="1F1F1F"/>
                    </w:rPr>
                    <w:tab/>
                  </w:r>
                  <w:r>
                    <w:rPr>
                      <w:sz w:val="24"/>
                    </w:rPr>
                    <w:t>баллов (максимальная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30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Оалла)</w:t>
                  </w:r>
                  <w:r>
                    <w:rPr>
                      <w:w w:val="93"/>
                      <w:sz w:val="24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Оценка результата участника за ТЕОРЕТИЧЕСКИЙ</w:t>
                  </w:r>
                  <w:r>
                    <w:rPr>
                      <w:i/>
                      <w:spacing w:val="3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ТУР 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i/>
                      <w:sz w:val="28"/>
                      <w:u w:val="single"/>
                    </w:rPr>
                    <w:tab/>
                  </w:r>
                </w:p>
                <w:p w:rsidR="00CA26FC" w:rsidRDefault="00D31F2B">
                  <w:pPr>
                    <w:spacing w:line="223" w:lineRule="exact"/>
                    <w:ind w:left="271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(максимально за теоретический тур 100 баллов)</w:t>
                  </w:r>
                </w:p>
              </w:txbxContent>
            </v:textbox>
            <w10:wrap type="topAndBottom" anchorx="page"/>
          </v:shape>
        </w:pict>
      </w:r>
    </w:p>
    <w:p w:rsidR="00CA26FC" w:rsidRDefault="00CA26FC">
      <w:pPr>
        <w:rPr>
          <w:sz w:val="15"/>
        </w:rPr>
        <w:sectPr w:rsidR="00CA26FC">
          <w:type w:val="continuous"/>
          <w:pgSz w:w="11910" w:h="16840"/>
          <w:pgMar w:top="1040" w:right="460" w:bottom="280" w:left="1000" w:header="720" w:footer="720" w:gutter="0"/>
          <w:cols w:space="720"/>
        </w:sectPr>
      </w:pPr>
    </w:p>
    <w:p w:rsidR="00CA26FC" w:rsidRDefault="00D31F2B">
      <w:pPr>
        <w:spacing w:before="67"/>
        <w:ind w:left="2677" w:right="2525"/>
        <w:jc w:val="center"/>
        <w:rPr>
          <w:b/>
          <w:sz w:val="28"/>
        </w:rPr>
      </w:pPr>
      <w:r>
        <w:rPr>
          <w:sz w:val="28"/>
        </w:rPr>
        <w:lastRenderedPageBreak/>
        <w:t xml:space="preserve">ЗАДАННЯ  </w:t>
      </w:r>
      <w:r>
        <w:rPr>
          <w:b/>
          <w:sz w:val="28"/>
        </w:rPr>
        <w:t>ТЕОРЕТИЧЕСКОГО TУPA</w:t>
      </w:r>
    </w:p>
    <w:p w:rsidR="00CA26FC" w:rsidRDefault="00CA26FC">
      <w:pPr>
        <w:spacing w:before="7"/>
        <w:rPr>
          <w:b/>
          <w:sz w:val="36"/>
        </w:rPr>
      </w:pPr>
    </w:p>
    <w:p w:rsidR="00CA26FC" w:rsidRDefault="00D31F2B">
      <w:pPr>
        <w:pStyle w:val="3"/>
        <w:ind w:left="636"/>
      </w:pPr>
      <w:r>
        <w:rPr>
          <w:w w:val="105"/>
        </w:rPr>
        <w:t>Задание 1. Дайте определение понятий:</w:t>
      </w:r>
    </w:p>
    <w:p w:rsidR="00CA26FC" w:rsidRDefault="00CA26FC">
      <w:pPr>
        <w:spacing w:before="7"/>
        <w:rPr>
          <w:sz w:val="31"/>
        </w:rPr>
      </w:pPr>
    </w:p>
    <w:p w:rsidR="00CA26FC" w:rsidRDefault="00D31F2B">
      <w:pPr>
        <w:tabs>
          <w:tab w:val="left" w:pos="10064"/>
        </w:tabs>
        <w:ind w:left="272" w:firstLine="5"/>
        <w:rPr>
          <w:sz w:val="28"/>
        </w:rPr>
      </w:pPr>
      <w:r>
        <w:rPr>
          <w:sz w:val="28"/>
        </w:rPr>
        <w:t>а)  Опасная  (экстремальная)  ситуация</w:t>
      </w:r>
      <w:r>
        <w:rPr>
          <w:spacing w:val="36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26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A26FC" w:rsidRDefault="00D31F2B">
      <w:pPr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217388</wp:posOffset>
            </wp:positionV>
            <wp:extent cx="6149623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452084</wp:posOffset>
            </wp:positionV>
            <wp:extent cx="6149623" cy="914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11"/>
        <w:rPr>
          <w:sz w:val="24"/>
        </w:rPr>
      </w:pPr>
    </w:p>
    <w:p w:rsidR="00CA26FC" w:rsidRDefault="00CA26FC">
      <w:pPr>
        <w:spacing w:before="3"/>
        <w:rPr>
          <w:sz w:val="35"/>
        </w:rPr>
      </w:pPr>
    </w:p>
    <w:p w:rsidR="00CA26FC" w:rsidRDefault="00D31F2B">
      <w:pPr>
        <w:tabs>
          <w:tab w:val="left" w:pos="10030"/>
        </w:tabs>
        <w:ind w:left="272"/>
        <w:rPr>
          <w:sz w:val="28"/>
        </w:rPr>
      </w:pPr>
      <w:r>
        <w:rPr>
          <w:b/>
          <w:sz w:val="28"/>
        </w:rPr>
        <w:t>б) Чрезвычайная ситуация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A26FC" w:rsidRDefault="00D31F2B">
      <w:pPr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217491</wp:posOffset>
            </wp:positionV>
            <wp:extent cx="6149623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708515</wp:posOffset>
            </wp:positionH>
            <wp:positionV relativeFrom="paragraph">
              <wp:posOffset>461331</wp:posOffset>
            </wp:positionV>
            <wp:extent cx="6156614" cy="15144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6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708515</wp:posOffset>
            </wp:positionH>
            <wp:positionV relativeFrom="paragraph">
              <wp:posOffset>696027</wp:posOffset>
            </wp:positionV>
            <wp:extent cx="6156614" cy="15144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6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2"/>
        <w:rPr>
          <w:sz w:val="26"/>
        </w:rPr>
      </w:pPr>
    </w:p>
    <w:p w:rsidR="00CA26FC" w:rsidRDefault="00CA26FC">
      <w:pPr>
        <w:spacing w:before="1"/>
        <w:rPr>
          <w:sz w:val="24"/>
        </w:rPr>
      </w:pPr>
    </w:p>
    <w:p w:rsidR="00CA26FC" w:rsidRDefault="00CA26FC">
      <w:pPr>
        <w:spacing w:before="5"/>
        <w:rPr>
          <w:sz w:val="28"/>
        </w:rPr>
      </w:pPr>
    </w:p>
    <w:p w:rsidR="00CA26FC" w:rsidRDefault="00D31F2B">
      <w:pPr>
        <w:tabs>
          <w:tab w:val="left" w:pos="4922"/>
          <w:tab w:val="left" w:pos="5567"/>
        </w:tabs>
        <w:spacing w:before="1" w:line="276" w:lineRule="auto"/>
        <w:ind w:left="274" w:right="4736" w:hanging="2"/>
        <w:rPr>
          <w:i/>
          <w:sz w:val="24"/>
        </w:rPr>
      </w:pPr>
      <w:r>
        <w:rPr>
          <w:i/>
          <w:sz w:val="24"/>
        </w:rPr>
        <w:t>Оценочные баллы: максимально— 10 баллов, 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CA26FC" w:rsidRDefault="00D31F2B">
      <w:pPr>
        <w:tabs>
          <w:tab w:val="left" w:pos="8907"/>
        </w:tabs>
        <w:spacing w:before="1"/>
        <w:ind w:left="27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CA26FC" w:rsidRDefault="00CA26FC">
      <w:pPr>
        <w:rPr>
          <w:i/>
          <w:sz w:val="26"/>
        </w:rPr>
      </w:pPr>
    </w:p>
    <w:p w:rsidR="00CA26FC" w:rsidRDefault="00CA26FC">
      <w:pPr>
        <w:spacing w:before="7"/>
        <w:rPr>
          <w:i/>
          <w:sz w:val="30"/>
        </w:rPr>
      </w:pPr>
    </w:p>
    <w:p w:rsidR="00CA26FC" w:rsidRDefault="00D31F2B">
      <w:pPr>
        <w:pStyle w:val="3"/>
        <w:ind w:left="276"/>
      </w:pPr>
      <w:r>
        <w:rPr>
          <w:noProof/>
          <w:lang w:val="ru-RU" w:eastAsia="ru-RU"/>
        </w:rPr>
        <w:drawing>
          <wp:anchor distT="0" distB="0" distL="0" distR="0" simplePos="0" relativeHeight="268410719" behindDoc="1" locked="0" layoutInCell="1" allowOverlap="1">
            <wp:simplePos x="0" y="0"/>
            <wp:positionH relativeFrom="page">
              <wp:posOffset>621666</wp:posOffset>
            </wp:positionH>
            <wp:positionV relativeFrom="paragraph">
              <wp:posOffset>489081</wp:posOffset>
            </wp:positionV>
            <wp:extent cx="6393414" cy="3243072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414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Задание 2. Заполните схему факторов выживания в природных </w:t>
      </w:r>
      <w:r>
        <w:rPr>
          <w:spacing w:val="68"/>
          <w:w w:val="105"/>
        </w:rPr>
        <w:t xml:space="preserve"> </w:t>
      </w:r>
      <w:r>
        <w:rPr>
          <w:w w:val="105"/>
        </w:rPr>
        <w:t>условиях.</w:t>
      </w: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spacing w:before="10"/>
        <w:rPr>
          <w:sz w:val="44"/>
        </w:rPr>
      </w:pPr>
    </w:p>
    <w:p w:rsidR="00CA26FC" w:rsidRDefault="00D31F2B">
      <w:pPr>
        <w:spacing w:line="268" w:lineRule="auto"/>
        <w:ind w:left="399" w:right="8194" w:hanging="23"/>
        <w:jc w:val="center"/>
        <w:rPr>
          <w:sz w:val="28"/>
        </w:rPr>
      </w:pPr>
      <w:r>
        <w:rPr>
          <w:w w:val="105"/>
          <w:sz w:val="29"/>
        </w:rPr>
        <w:t xml:space="preserve">Факторы выживания в природнои </w:t>
      </w:r>
      <w:r>
        <w:rPr>
          <w:w w:val="105"/>
          <w:sz w:val="28"/>
        </w:rPr>
        <w:t>среде</w:t>
      </w: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spacing w:before="2"/>
        <w:rPr>
          <w:sz w:val="28"/>
        </w:rPr>
      </w:pPr>
    </w:p>
    <w:p w:rsidR="00CA26FC" w:rsidRDefault="00D31F2B">
      <w:pPr>
        <w:tabs>
          <w:tab w:val="left" w:pos="4922"/>
          <w:tab w:val="left" w:pos="5567"/>
        </w:tabs>
        <w:spacing w:before="1" w:line="276" w:lineRule="auto"/>
        <w:ind w:left="274" w:right="4736" w:hanging="2"/>
        <w:rPr>
          <w:i/>
          <w:sz w:val="24"/>
        </w:rPr>
      </w:pPr>
      <w:r>
        <w:rPr>
          <w:i/>
          <w:sz w:val="24"/>
        </w:rPr>
        <w:t>Оценочные баллы: максимально— 10 баллов, 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CA26FC" w:rsidRDefault="00D31F2B">
      <w:pPr>
        <w:tabs>
          <w:tab w:val="left" w:pos="8907"/>
        </w:tabs>
        <w:spacing w:line="272" w:lineRule="exact"/>
        <w:ind w:left="27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1F1F1F"/>
        </w:rPr>
        <w:t xml:space="preserve"> </w:t>
      </w:r>
      <w:r>
        <w:rPr>
          <w:i/>
          <w:sz w:val="24"/>
          <w:u w:val="single" w:color="1F1F1F"/>
        </w:rPr>
        <w:tab/>
      </w:r>
    </w:p>
    <w:p w:rsidR="00CA26FC" w:rsidRDefault="00CA26FC">
      <w:pPr>
        <w:spacing w:line="272" w:lineRule="exact"/>
        <w:rPr>
          <w:sz w:val="24"/>
        </w:rPr>
        <w:sectPr w:rsidR="00CA26FC">
          <w:pgSz w:w="11910" w:h="16840"/>
          <w:pgMar w:top="1040" w:right="740" w:bottom="280" w:left="860" w:header="720" w:footer="720" w:gutter="0"/>
          <w:cols w:space="720"/>
        </w:sectPr>
      </w:pPr>
    </w:p>
    <w:p w:rsidR="00CA26FC" w:rsidRDefault="00D31F2B">
      <w:pPr>
        <w:pStyle w:val="3"/>
        <w:spacing w:before="67" w:line="242" w:lineRule="auto"/>
        <w:ind w:left="234" w:right="557" w:firstLine="2"/>
      </w:pPr>
      <w:r>
        <w:rPr>
          <w:w w:val="105"/>
        </w:rPr>
        <w:lastRenderedPageBreak/>
        <w:t xml:space="preserve">Задание 3. Впишите в </w:t>
      </w:r>
      <w:r>
        <w:rPr>
          <w:b/>
          <w:w w:val="105"/>
        </w:rPr>
        <w:t xml:space="preserve">правых окошках </w:t>
      </w:r>
      <w:r>
        <w:rPr>
          <w:w w:val="105"/>
        </w:rPr>
        <w:t>название (значение) изображенных знаков пожарной безопасности.</w:t>
      </w:r>
    </w:p>
    <w:p w:rsidR="00CA26FC" w:rsidRDefault="00D31F2B">
      <w:pPr>
        <w:spacing w:before="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203161</wp:posOffset>
            </wp:positionV>
            <wp:extent cx="3138807" cy="950976"/>
            <wp:effectExtent l="0" t="0" r="0" b="0"/>
            <wp:wrapTopAndBottom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3955506</wp:posOffset>
            </wp:positionH>
            <wp:positionV relativeFrom="paragraph">
              <wp:posOffset>206209</wp:posOffset>
            </wp:positionV>
            <wp:extent cx="3138807" cy="996696"/>
            <wp:effectExtent l="0" t="0" r="0" b="0"/>
            <wp:wrapTopAndBottom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1355305</wp:posOffset>
            </wp:positionV>
            <wp:extent cx="3138807" cy="850392"/>
            <wp:effectExtent l="0" t="0" r="0" b="0"/>
            <wp:wrapTopAndBottom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3955506</wp:posOffset>
            </wp:positionH>
            <wp:positionV relativeFrom="paragraph">
              <wp:posOffset>1343113</wp:posOffset>
            </wp:positionV>
            <wp:extent cx="3138807" cy="908303"/>
            <wp:effectExtent l="0" t="0" r="0" b="0"/>
            <wp:wrapTopAndBottom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3"/>
        <w:rPr>
          <w:sz w:val="13"/>
        </w:rPr>
      </w:pPr>
    </w:p>
    <w:p w:rsidR="00CA26FC" w:rsidRDefault="00CA26FC">
      <w:pPr>
        <w:rPr>
          <w:sz w:val="20"/>
        </w:rPr>
      </w:pPr>
    </w:p>
    <w:p w:rsidR="00CA26FC" w:rsidRDefault="00D31F2B">
      <w:pPr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2300776</wp:posOffset>
            </wp:positionH>
            <wp:positionV relativeFrom="paragraph">
              <wp:posOffset>119011</wp:posOffset>
            </wp:positionV>
            <wp:extent cx="3138807" cy="868679"/>
            <wp:effectExtent l="0" t="0" r="0" b="0"/>
            <wp:wrapTopAndBottom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80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10"/>
        <w:rPr>
          <w:sz w:val="28"/>
        </w:rPr>
      </w:pPr>
    </w:p>
    <w:p w:rsidR="00CA26FC" w:rsidRDefault="00D31F2B">
      <w:pPr>
        <w:tabs>
          <w:tab w:val="left" w:pos="4882"/>
          <w:tab w:val="left" w:pos="5527"/>
        </w:tabs>
        <w:spacing w:line="276" w:lineRule="auto"/>
        <w:ind w:left="234" w:right="4856" w:hanging="2"/>
        <w:rPr>
          <w:i/>
          <w:sz w:val="24"/>
        </w:rPr>
      </w:pPr>
      <w:r>
        <w:rPr>
          <w:i/>
          <w:sz w:val="24"/>
        </w:rPr>
        <w:t>Оценочные баллы: максимально— 10 баллов, 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CA26FC" w:rsidRDefault="00D31F2B">
      <w:pPr>
        <w:tabs>
          <w:tab w:val="left" w:pos="8867"/>
        </w:tabs>
        <w:ind w:left="23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2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CA26FC" w:rsidRDefault="00CA26FC">
      <w:pPr>
        <w:spacing w:before="1"/>
        <w:rPr>
          <w:i/>
          <w:sz w:val="31"/>
        </w:rPr>
      </w:pPr>
    </w:p>
    <w:p w:rsidR="00CA26FC" w:rsidRDefault="00D31F2B">
      <w:pPr>
        <w:pStyle w:val="3"/>
        <w:spacing w:before="1" w:line="283" w:lineRule="auto"/>
        <w:ind w:left="229" w:right="557" w:firstLine="2"/>
      </w:pPr>
      <w:r>
        <w:pict>
          <v:shape id="_x0000_s1028" type="#_x0000_t202" style="position:absolute;left:0;text-align:left;margin-left:50.15pt;margin-top:37.85pt;width:508.6pt;height:253.2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49"/>
                    <w:gridCol w:w="7501"/>
                  </w:tblGrid>
                  <w:tr w:rsidR="00CA26FC">
                    <w:trPr>
                      <w:trHeight w:val="640"/>
                    </w:trPr>
                    <w:tc>
                      <w:tcPr>
                        <w:tcW w:w="2649" w:type="dxa"/>
                      </w:tcPr>
                      <w:p w:rsidR="00CA26FC" w:rsidRDefault="00D31F2B">
                        <w:pPr>
                          <w:pStyle w:val="TableParagraph"/>
                          <w:spacing w:line="312" w:lineRule="exact"/>
                          <w:ind w:left="195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Значение опасной</w:t>
                        </w: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line="307" w:lineRule="exact"/>
                          <w:ind w:left="125" w:right="128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w w:val="95"/>
                            <w:sz w:val="29"/>
                          </w:rPr>
                          <w:t>Причины возникновения</w:t>
                        </w:r>
                      </w:p>
                      <w:p w:rsidR="00CA26FC" w:rsidRDefault="00D31F2B">
                        <w:pPr>
                          <w:pStyle w:val="TableParagraph"/>
                          <w:spacing w:before="2"/>
                          <w:ind w:left="125" w:right="1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опасных ситуаций</w:t>
                        </w:r>
                      </w:p>
                    </w:tc>
                  </w:tr>
                  <w:tr w:rsidR="00CA26FC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line="286" w:lineRule="exact"/>
                          <w:ind w:left="682" w:firstLine="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неисправности электропроводки или</w:t>
                        </w:r>
                      </w:p>
                      <w:p w:rsidR="00CA26FC" w:rsidRDefault="00D31F2B">
                        <w:pPr>
                          <w:pStyle w:val="TableParagraph"/>
                          <w:spacing w:before="52"/>
                          <w:ind w:left="6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электротехники, неосторожное обращение с огнем;</w:t>
                        </w:r>
                      </w:p>
                    </w:tc>
                  </w:tr>
                  <w:tr w:rsidR="00CA26FC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line="295" w:lineRule="exact"/>
                          <w:ind w:left="125" w:right="1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утечки газа из-за оставленной невыключенной</w:t>
                        </w:r>
                      </w:p>
                    </w:tc>
                  </w:tr>
                  <w:tr w:rsidR="00CA26FC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line="291" w:lineRule="exact"/>
                          <w:ind w:left="125" w:right="1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неисправности водопровода или из-за</w:t>
                        </w:r>
                      </w:p>
                      <w:p w:rsidR="00CA26FC" w:rsidRDefault="00D31F2B">
                        <w:pPr>
                          <w:pStyle w:val="TableParagraph"/>
                          <w:spacing w:before="47"/>
                          <w:ind w:left="125" w:right="12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незакрытого крана, неисправной стиральной машины;</w:t>
                        </w:r>
                      </w:p>
                    </w:tc>
                  </w:tr>
                  <w:tr w:rsidR="00CA26FC">
                    <w:trPr>
                      <w:trHeight w:val="68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before="127"/>
                          <w:ind w:left="125" w:right="12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Газом или химическими препаратами;</w:t>
                        </w:r>
                      </w:p>
                    </w:tc>
                  </w:tr>
                  <w:tr w:rsidR="00CA26FC">
                    <w:trPr>
                      <w:trHeight w:val="72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line="286" w:lineRule="exact"/>
                          <w:ind w:left="122" w:right="1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Из-за нарушения правил безопасности при использовании</w:t>
                        </w:r>
                      </w:p>
                      <w:p w:rsidR="00CA26FC" w:rsidRDefault="00D31F2B">
                        <w:pPr>
                          <w:pStyle w:val="TableParagraph"/>
                          <w:spacing w:before="47"/>
                          <w:ind w:left="125" w:right="9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электроприборами и электрооборудованием;</w:t>
                        </w:r>
                      </w:p>
                    </w:tc>
                  </w:tr>
                  <w:tr w:rsidR="00CA26FC">
                    <w:trPr>
                      <w:trHeight w:val="660"/>
                    </w:trPr>
                    <w:tc>
                      <w:tcPr>
                        <w:tcW w:w="2649" w:type="dxa"/>
                      </w:tcPr>
                      <w:p w:rsidR="00CA26FC" w:rsidRDefault="00CA26F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501" w:type="dxa"/>
                      </w:tcPr>
                      <w:p w:rsidR="00CA26FC" w:rsidRDefault="00D31F2B">
                        <w:pPr>
                          <w:pStyle w:val="TableParagraph"/>
                          <w:spacing w:before="127"/>
                          <w:ind w:left="125" w:right="1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 результате землетрясения или взрыва;</w:t>
                        </w:r>
                      </w:p>
                    </w:tc>
                  </w:tr>
                </w:tbl>
                <w:p w:rsidR="00CA26FC" w:rsidRDefault="00CA26F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Задание 4. Заполните таблицу указав какие опасные ситуации возможны в доме (квартире).</w:t>
      </w:r>
    </w:p>
    <w:p w:rsidR="00CA26FC" w:rsidRDefault="00CA26FC">
      <w:pPr>
        <w:rPr>
          <w:sz w:val="20"/>
        </w:rPr>
      </w:pPr>
    </w:p>
    <w:p w:rsidR="00CA26FC" w:rsidRDefault="00D31F2B">
      <w:pPr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1124485</wp:posOffset>
            </wp:positionH>
            <wp:positionV relativeFrom="paragraph">
              <wp:posOffset>139840</wp:posOffset>
            </wp:positionV>
            <wp:extent cx="743562" cy="124967"/>
            <wp:effectExtent l="0" t="0" r="0" b="0"/>
            <wp:wrapTopAndBottom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6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rPr>
          <w:sz w:val="20"/>
        </w:rPr>
      </w:pPr>
    </w:p>
    <w:p w:rsidR="00CA26FC" w:rsidRDefault="00CA26FC">
      <w:pPr>
        <w:rPr>
          <w:sz w:val="20"/>
        </w:rPr>
      </w:pPr>
    </w:p>
    <w:p w:rsidR="00CA26FC" w:rsidRDefault="00CA26FC">
      <w:pPr>
        <w:rPr>
          <w:sz w:val="20"/>
        </w:rPr>
      </w:pPr>
    </w:p>
    <w:p w:rsidR="00CA26FC" w:rsidRDefault="00CA26FC">
      <w:pPr>
        <w:rPr>
          <w:sz w:val="20"/>
        </w:rPr>
      </w:pPr>
    </w:p>
    <w:p w:rsidR="00CA26FC" w:rsidRDefault="00D31F2B">
      <w:pPr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4455278</wp:posOffset>
            </wp:positionH>
            <wp:positionV relativeFrom="paragraph">
              <wp:posOffset>196010</wp:posOffset>
            </wp:positionV>
            <wp:extent cx="511960" cy="109727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CA26FC">
      <w:pPr>
        <w:rPr>
          <w:sz w:val="30"/>
        </w:rPr>
      </w:pPr>
    </w:p>
    <w:p w:rsidR="00CA26FC" w:rsidRDefault="00D31F2B">
      <w:pPr>
        <w:tabs>
          <w:tab w:val="left" w:pos="4882"/>
          <w:tab w:val="left" w:pos="5527"/>
        </w:tabs>
        <w:spacing w:before="174" w:line="276" w:lineRule="auto"/>
        <w:ind w:left="234" w:right="4856" w:hanging="2"/>
        <w:rPr>
          <w:i/>
          <w:sz w:val="24"/>
        </w:rPr>
      </w:pPr>
      <w:r>
        <w:rPr>
          <w:i/>
          <w:sz w:val="24"/>
        </w:rPr>
        <w:t>Оценочные баллы: максимально— 10 баллов, 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</w:p>
    <w:p w:rsidR="00CA26FC" w:rsidRDefault="00D31F2B">
      <w:pPr>
        <w:tabs>
          <w:tab w:val="left" w:pos="8862"/>
        </w:tabs>
        <w:ind w:left="23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2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</w:p>
    <w:p w:rsidR="00CA26FC" w:rsidRDefault="00CA26FC">
      <w:pPr>
        <w:rPr>
          <w:sz w:val="24"/>
        </w:rPr>
        <w:sectPr w:rsidR="00CA26FC">
          <w:pgSz w:w="11910" w:h="16840"/>
          <w:pgMar w:top="1040" w:right="620" w:bottom="280" w:left="900" w:header="720" w:footer="720" w:gutter="0"/>
          <w:cols w:space="720"/>
        </w:sectPr>
      </w:pPr>
    </w:p>
    <w:p w:rsidR="00CA26FC" w:rsidRDefault="00D31F2B">
      <w:pPr>
        <w:spacing w:before="83" w:line="292" w:lineRule="auto"/>
        <w:ind w:left="151" w:right="113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Задание 5. Для передачи информации спасателям, можно использовать и специальные знаки международной кодовой таблицы символов. Скажите </w:t>
      </w:r>
      <w:r>
        <w:rPr>
          <w:rFonts w:ascii="Bookman Old Style" w:hAnsi="Bookman Old Style"/>
          <w:w w:val="95"/>
          <w:sz w:val="26"/>
        </w:rPr>
        <w:t>стрелками  соответствие значений представленных знаков.</w:t>
      </w:r>
    </w:p>
    <w:p w:rsidR="00CA26FC" w:rsidRDefault="00D31F2B">
      <w:pPr>
        <w:pStyle w:val="3"/>
        <w:numPr>
          <w:ilvl w:val="0"/>
          <w:numId w:val="1"/>
        </w:numPr>
        <w:tabs>
          <w:tab w:val="left" w:pos="2489"/>
        </w:tabs>
        <w:spacing w:line="305" w:lineRule="exact"/>
        <w:ind w:hanging="223"/>
        <w:rPr>
          <w:rFonts w:ascii="Bookman Old Style" w:hAnsi="Bookman Old Style"/>
          <w:color w:val="2A2A2A"/>
        </w:rPr>
      </w:pPr>
      <w:r>
        <w:rPr>
          <w:rFonts w:ascii="Bookman Old Style" w:hAnsi="Bookman Old Style"/>
          <w:color w:val="2A2A2A"/>
          <w:w w:val="90"/>
        </w:rPr>
        <w:t>-</w:t>
      </w:r>
      <w:r>
        <w:rPr>
          <w:rFonts w:ascii="Bookman Old Style" w:hAnsi="Bookman Old Style"/>
          <w:color w:val="2A2A2A"/>
          <w:spacing w:val="-44"/>
          <w:w w:val="90"/>
        </w:rPr>
        <w:t xml:space="preserve"> </w:t>
      </w:r>
      <w:r>
        <w:rPr>
          <w:rFonts w:ascii="Bookman Old Style" w:hAnsi="Bookman Old Style"/>
          <w:color w:val="2A2A2A"/>
          <w:w w:val="90"/>
        </w:rPr>
        <w:t>Да</w:t>
      </w:r>
    </w:p>
    <w:p w:rsidR="00CA26FC" w:rsidRDefault="00D31F2B">
      <w:pPr>
        <w:pStyle w:val="a4"/>
        <w:numPr>
          <w:ilvl w:val="0"/>
          <w:numId w:val="1"/>
        </w:numPr>
        <w:tabs>
          <w:tab w:val="left" w:pos="2493"/>
        </w:tabs>
        <w:spacing w:before="159"/>
        <w:ind w:left="2492" w:hanging="210"/>
        <w:rPr>
          <w:sz w:val="28"/>
        </w:rPr>
      </w:pPr>
      <w:r>
        <w:rPr>
          <w:sz w:val="28"/>
        </w:rPr>
        <w:t>- Все в</w:t>
      </w:r>
      <w:r>
        <w:rPr>
          <w:spacing w:val="-29"/>
          <w:sz w:val="28"/>
        </w:rPr>
        <w:t xml:space="preserve"> </w:t>
      </w:r>
      <w:r>
        <w:rPr>
          <w:sz w:val="28"/>
        </w:rPr>
        <w:t>порядке</w:t>
      </w:r>
    </w:p>
    <w:p w:rsidR="00CA26FC" w:rsidRDefault="00D31F2B">
      <w:pPr>
        <w:pStyle w:val="a4"/>
        <w:numPr>
          <w:ilvl w:val="0"/>
          <w:numId w:val="1"/>
        </w:numPr>
        <w:tabs>
          <w:tab w:val="left" w:pos="2493"/>
        </w:tabs>
        <w:spacing w:before="162"/>
        <w:ind w:left="2492" w:hanging="211"/>
        <w:rPr>
          <w:color w:val="2A2A2A"/>
          <w:sz w:val="28"/>
        </w:rPr>
      </w:pPr>
      <w:r>
        <w:rPr>
          <w:color w:val="2A2A2A"/>
          <w:sz w:val="28"/>
        </w:rPr>
        <w:t>- не можем дальше</w:t>
      </w:r>
      <w:r>
        <w:rPr>
          <w:color w:val="2A2A2A"/>
          <w:spacing w:val="-33"/>
          <w:sz w:val="28"/>
        </w:rPr>
        <w:t xml:space="preserve"> </w:t>
      </w:r>
      <w:r>
        <w:rPr>
          <w:color w:val="2A2A2A"/>
          <w:sz w:val="28"/>
        </w:rPr>
        <w:t>двигаться</w:t>
      </w:r>
    </w:p>
    <w:p w:rsidR="00CA26FC" w:rsidRDefault="00D31F2B">
      <w:pPr>
        <w:pStyle w:val="1"/>
        <w:numPr>
          <w:ilvl w:val="0"/>
          <w:numId w:val="1"/>
        </w:numPr>
        <w:tabs>
          <w:tab w:val="left" w:pos="2493"/>
        </w:tabs>
        <w:spacing w:before="148"/>
        <w:ind w:left="2492" w:hanging="214"/>
        <w:rPr>
          <w:color w:val="2A2A2A"/>
        </w:rPr>
      </w:pPr>
      <w:r>
        <w:pict>
          <v:shape id="_x0000_s1027" type="#_x0000_t202" style="position:absolute;left:0;text-align:left;margin-left:58.65pt;margin-top:3.65pt;width:12.75pt;height:34.45pt;z-index:1864;mso-position-horizontal-relative:page" filled="f" stroked="f">
            <v:textbox inset="0,0,0,0">
              <w:txbxContent>
                <w:p w:rsidR="00CA26FC" w:rsidRDefault="00D31F2B">
                  <w:pPr>
                    <w:spacing w:line="688" w:lineRule="exact"/>
                    <w:rPr>
                      <w:rFonts w:ascii="Arial Narrow"/>
                      <w:sz w:val="60"/>
                    </w:rPr>
                  </w:pPr>
                  <w:r>
                    <w:rPr>
                      <w:rFonts w:ascii="Arial Narrow"/>
                      <w:color w:val="161616"/>
                      <w:w w:val="84"/>
                      <w:sz w:val="60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color w:val="2A2A2A"/>
        </w:rPr>
        <w:t>-</w:t>
      </w:r>
      <w:r>
        <w:rPr>
          <w:color w:val="2A2A2A"/>
          <w:spacing w:val="-38"/>
        </w:rPr>
        <w:t xml:space="preserve"> </w:t>
      </w:r>
      <w:r>
        <w:rPr>
          <w:color w:val="2A2A2A"/>
        </w:rPr>
        <w:t>Необходима</w:t>
      </w:r>
      <w:r>
        <w:rPr>
          <w:color w:val="2A2A2A"/>
          <w:spacing w:val="-25"/>
        </w:rPr>
        <w:t xml:space="preserve"> </w:t>
      </w:r>
      <w:r>
        <w:rPr>
          <w:color w:val="2A2A2A"/>
        </w:rPr>
        <w:t>вода</w:t>
      </w:r>
      <w:r>
        <w:rPr>
          <w:color w:val="2A2A2A"/>
          <w:spacing w:val="-30"/>
        </w:rPr>
        <w:t xml:space="preserve"> </w:t>
      </w:r>
      <w:r>
        <w:rPr>
          <w:color w:val="2A2A2A"/>
        </w:rPr>
        <w:t>и</w:t>
      </w:r>
      <w:r>
        <w:rPr>
          <w:color w:val="2A2A2A"/>
          <w:spacing w:val="-37"/>
        </w:rPr>
        <w:t xml:space="preserve"> </w:t>
      </w:r>
      <w:r>
        <w:rPr>
          <w:color w:val="2A2A2A"/>
        </w:rPr>
        <w:t>еда</w:t>
      </w:r>
    </w:p>
    <w:p w:rsidR="00CA26FC" w:rsidRDefault="00D31F2B">
      <w:pPr>
        <w:pStyle w:val="a4"/>
        <w:numPr>
          <w:ilvl w:val="0"/>
          <w:numId w:val="1"/>
        </w:numPr>
        <w:tabs>
          <w:tab w:val="left" w:pos="2493"/>
        </w:tabs>
        <w:spacing w:before="36"/>
        <w:ind w:left="2492" w:hanging="213"/>
        <w:rPr>
          <w:color w:val="2A2A2A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729847</wp:posOffset>
            </wp:positionH>
            <wp:positionV relativeFrom="paragraph">
              <wp:posOffset>141442</wp:posOffset>
            </wp:positionV>
            <wp:extent cx="228556" cy="243836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6" cy="24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5"/>
          <w:sz w:val="29"/>
        </w:rPr>
        <w:t>- Укажите направление к</w:t>
      </w:r>
      <w:r>
        <w:rPr>
          <w:color w:val="2A2A2A"/>
          <w:spacing w:val="30"/>
          <w:w w:val="95"/>
          <w:sz w:val="29"/>
        </w:rPr>
        <w:t xml:space="preserve"> </w:t>
      </w:r>
      <w:r>
        <w:rPr>
          <w:color w:val="2A2A2A"/>
          <w:w w:val="95"/>
          <w:sz w:val="29"/>
        </w:rPr>
        <w:t>спасению</w:t>
      </w:r>
    </w:p>
    <w:p w:rsidR="00CA26FC" w:rsidRDefault="00D31F2B">
      <w:pPr>
        <w:pStyle w:val="3"/>
        <w:numPr>
          <w:ilvl w:val="0"/>
          <w:numId w:val="1"/>
        </w:numPr>
        <w:tabs>
          <w:tab w:val="left" w:pos="2493"/>
        </w:tabs>
        <w:spacing w:before="247"/>
        <w:ind w:left="2492" w:hanging="212"/>
        <w:rPr>
          <w:color w:val="2A2A2A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246637</wp:posOffset>
            </wp:positionV>
            <wp:extent cx="140179" cy="22860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- Необходимы карта и</w:t>
      </w:r>
      <w:r>
        <w:rPr>
          <w:color w:val="2A2A2A"/>
          <w:spacing w:val="-26"/>
        </w:rPr>
        <w:t xml:space="preserve"> </w:t>
      </w:r>
      <w:r>
        <w:rPr>
          <w:color w:val="2A2A2A"/>
        </w:rPr>
        <w:t>компас</w:t>
      </w:r>
    </w:p>
    <w:p w:rsidR="00CA26FC" w:rsidRDefault="00D31F2B">
      <w:pPr>
        <w:pStyle w:val="4"/>
        <w:numPr>
          <w:ilvl w:val="0"/>
          <w:numId w:val="1"/>
        </w:numPr>
        <w:tabs>
          <w:tab w:val="left" w:pos="2492"/>
        </w:tabs>
        <w:spacing w:before="258"/>
        <w:ind w:left="2491" w:hanging="209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780130</wp:posOffset>
            </wp:positionH>
            <wp:positionV relativeFrom="paragraph">
              <wp:posOffset>229406</wp:posOffset>
            </wp:positionV>
            <wp:extent cx="121895" cy="237744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—</w:t>
      </w:r>
      <w:r>
        <w:rPr>
          <w:spacing w:val="-52"/>
          <w:w w:val="90"/>
        </w:rPr>
        <w:t xml:space="preserve"> </w:t>
      </w:r>
      <w:r>
        <w:t>Следуем в этом направлении</w:t>
      </w:r>
    </w:p>
    <w:p w:rsidR="00CA26FC" w:rsidRDefault="00CA26FC">
      <w:pPr>
        <w:rPr>
          <w:sz w:val="25"/>
        </w:rPr>
      </w:pPr>
    </w:p>
    <w:p w:rsidR="00CA26FC" w:rsidRDefault="00D31F2B">
      <w:pPr>
        <w:spacing w:line="218" w:lineRule="auto"/>
        <w:ind w:left="2281" w:right="2233" w:hanging="2091"/>
        <w:rPr>
          <w:sz w:val="28"/>
        </w:rPr>
      </w:pPr>
      <w:r>
        <w:pict>
          <v:shape id="_x0000_s1026" type="#_x0000_t202" style="position:absolute;left:0;text-align:left;margin-left:58pt;margin-top:19.4pt;width:16.75pt;height:31.05pt;z-index:-24136;mso-position-horizontal-relative:page" filled="f" stroked="f">
            <v:textbox inset="0,0,0,0">
              <w:txbxContent>
                <w:p w:rsidR="00CA26FC" w:rsidRDefault="00D31F2B">
                  <w:pPr>
                    <w:spacing w:line="620" w:lineRule="exact"/>
                    <w:rPr>
                      <w:sz w:val="56"/>
                    </w:rPr>
                  </w:pPr>
                  <w:r>
                    <w:rPr>
                      <w:color w:val="1C1C1C"/>
                      <w:w w:val="45"/>
                      <w:sz w:val="56"/>
                    </w:rPr>
                    <w:t>LL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204174" cy="207264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</w:t>
      </w:r>
      <w:r>
        <w:rPr>
          <w:spacing w:val="17"/>
          <w:sz w:val="20"/>
        </w:rPr>
        <w:t xml:space="preserve"> </w:t>
      </w:r>
      <w:r>
        <w:rPr>
          <w:sz w:val="28"/>
        </w:rPr>
        <w:t>8</w:t>
      </w:r>
      <w:r>
        <w:rPr>
          <w:spacing w:val="-27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2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посадку </w:t>
      </w:r>
      <w:r>
        <w:rPr>
          <w:color w:val="2A2A2A"/>
          <w:sz w:val="28"/>
        </w:rPr>
        <w:t>9 - необходимы</w:t>
      </w:r>
      <w:r>
        <w:rPr>
          <w:color w:val="2A2A2A"/>
          <w:spacing w:val="-43"/>
          <w:sz w:val="28"/>
        </w:rPr>
        <w:t xml:space="preserve"> </w:t>
      </w:r>
      <w:r>
        <w:rPr>
          <w:color w:val="2A2A2A"/>
          <w:sz w:val="28"/>
        </w:rPr>
        <w:t>медикаменты</w:t>
      </w:r>
    </w:p>
    <w:p w:rsidR="00CA26FC" w:rsidRDefault="00D31F2B">
      <w:pPr>
        <w:pStyle w:val="4"/>
        <w:numPr>
          <w:ilvl w:val="0"/>
          <w:numId w:val="2"/>
        </w:numPr>
        <w:tabs>
          <w:tab w:val="left" w:pos="2632"/>
        </w:tabs>
        <w:spacing w:before="172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780130</wp:posOffset>
            </wp:positionH>
            <wp:positionV relativeFrom="paragraph">
              <wp:posOffset>241852</wp:posOffset>
            </wp:positionV>
            <wp:extent cx="131037" cy="228600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—</w:t>
      </w:r>
      <w:r>
        <w:rPr>
          <w:spacing w:val="-39"/>
          <w:w w:val="85"/>
        </w:rPr>
        <w:t xml:space="preserve"> </w:t>
      </w:r>
      <w:r>
        <w:rPr>
          <w:w w:val="85"/>
        </w:rPr>
        <w:t>Нет</w:t>
      </w:r>
    </w:p>
    <w:p w:rsidR="00CA26FC" w:rsidRDefault="00D31F2B">
      <w:pPr>
        <w:pStyle w:val="a4"/>
        <w:numPr>
          <w:ilvl w:val="0"/>
          <w:numId w:val="2"/>
        </w:numPr>
        <w:tabs>
          <w:tab w:val="left" w:pos="2633"/>
        </w:tabs>
        <w:spacing w:before="169"/>
        <w:ind w:left="2632" w:hanging="347"/>
        <w:rPr>
          <w:color w:val="2A2A2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770988</wp:posOffset>
            </wp:positionH>
            <wp:positionV relativeFrom="paragraph">
              <wp:posOffset>246043</wp:posOffset>
            </wp:positionV>
            <wp:extent cx="149321" cy="249936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21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7"/>
        </w:rPr>
        <w:t>- нужен</w:t>
      </w:r>
      <w:r>
        <w:rPr>
          <w:color w:val="2A2A2A"/>
          <w:spacing w:val="40"/>
          <w:sz w:val="27"/>
        </w:rPr>
        <w:t xml:space="preserve"> </w:t>
      </w:r>
      <w:r>
        <w:rPr>
          <w:color w:val="2A2A2A"/>
          <w:sz w:val="27"/>
        </w:rPr>
        <w:t>врач</w:t>
      </w:r>
    </w:p>
    <w:p w:rsidR="00CA26FC" w:rsidRDefault="00CA26FC">
      <w:pPr>
        <w:rPr>
          <w:sz w:val="20"/>
        </w:rPr>
      </w:pPr>
    </w:p>
    <w:p w:rsidR="00CA26FC" w:rsidRDefault="00CA26FC">
      <w:pPr>
        <w:rPr>
          <w:sz w:val="20"/>
        </w:rPr>
      </w:pPr>
    </w:p>
    <w:p w:rsidR="00CA26FC" w:rsidRDefault="00CA26FC">
      <w:pPr>
        <w:rPr>
          <w:sz w:val="20"/>
        </w:rPr>
      </w:pPr>
    </w:p>
    <w:p w:rsidR="00CA26FC" w:rsidRDefault="00CA26FC">
      <w:pPr>
        <w:spacing w:before="5"/>
        <w:rPr>
          <w:sz w:val="19"/>
        </w:rPr>
      </w:pPr>
    </w:p>
    <w:p w:rsidR="00CA26FC" w:rsidRDefault="00D31F2B">
      <w:pPr>
        <w:tabs>
          <w:tab w:val="left" w:pos="4802"/>
          <w:tab w:val="left" w:pos="5447"/>
        </w:tabs>
        <w:spacing w:before="90" w:line="276" w:lineRule="auto"/>
        <w:ind w:left="154" w:right="4736" w:hanging="2"/>
        <w:rPr>
          <w:i/>
          <w:sz w:val="24"/>
        </w:rPr>
      </w:pPr>
      <w:r>
        <w:rPr>
          <w:i/>
          <w:sz w:val="24"/>
        </w:rPr>
        <w:t>Оценочные баллы: максимально— 10 баплов; Фактически набранные баллы за задание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43434"/>
        </w:rPr>
        <w:t xml:space="preserve"> </w:t>
      </w:r>
      <w:r>
        <w:rPr>
          <w:i/>
          <w:sz w:val="24"/>
          <w:u w:val="single" w:color="343434"/>
        </w:rPr>
        <w:tab/>
      </w:r>
    </w:p>
    <w:p w:rsidR="00CA26FC" w:rsidRDefault="00D31F2B">
      <w:pPr>
        <w:tabs>
          <w:tab w:val="left" w:pos="8552"/>
        </w:tabs>
        <w:spacing w:before="1"/>
        <w:ind w:left="15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2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CA26FC" w:rsidRDefault="00CA26FC">
      <w:pPr>
        <w:rPr>
          <w:i/>
          <w:sz w:val="32"/>
        </w:rPr>
      </w:pPr>
    </w:p>
    <w:p w:rsidR="00CA26FC" w:rsidRDefault="00D31F2B">
      <w:pPr>
        <w:tabs>
          <w:tab w:val="left" w:pos="1368"/>
          <w:tab w:val="left" w:pos="3310"/>
          <w:tab w:val="left" w:pos="4298"/>
          <w:tab w:val="left" w:pos="5387"/>
          <w:tab w:val="left" w:pos="6807"/>
          <w:tab w:val="left" w:pos="8219"/>
          <w:tab w:val="left" w:pos="9777"/>
        </w:tabs>
        <w:spacing w:line="276" w:lineRule="auto"/>
        <w:ind w:left="151" w:right="121" w:firstLine="4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728325</wp:posOffset>
            </wp:positionH>
            <wp:positionV relativeFrom="paragraph">
              <wp:posOffset>534800</wp:posOffset>
            </wp:positionV>
            <wp:extent cx="1554166" cy="661415"/>
            <wp:effectExtent l="0" t="0" r="0" b="0"/>
            <wp:wrapTopAndBottom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6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5412157</wp:posOffset>
            </wp:positionH>
            <wp:positionV relativeFrom="paragraph">
              <wp:posOffset>556136</wp:posOffset>
            </wp:positionV>
            <wp:extent cx="1557214" cy="658368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21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007" behindDoc="1" locked="0" layoutInCell="1" allowOverlap="1">
            <wp:simplePos x="0" y="0"/>
            <wp:positionH relativeFrom="page">
              <wp:posOffset>3099191</wp:posOffset>
            </wp:positionH>
            <wp:positionV relativeFrom="paragraph">
              <wp:posOffset>403736</wp:posOffset>
            </wp:positionV>
            <wp:extent cx="1554166" cy="658368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031" behindDoc="1" locked="0" layoutInCell="1" allowOverlap="1">
            <wp:simplePos x="0" y="0"/>
            <wp:positionH relativeFrom="page">
              <wp:posOffset>4726495</wp:posOffset>
            </wp:positionH>
            <wp:positionV relativeFrom="paragraph">
              <wp:posOffset>1101728</wp:posOffset>
            </wp:positionV>
            <wp:extent cx="350449" cy="362712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055" behindDoc="1" locked="0" layoutInCell="1" allowOverlap="1">
            <wp:simplePos x="0" y="0"/>
            <wp:positionH relativeFrom="page">
              <wp:posOffset>3760473</wp:posOffset>
            </wp:positionH>
            <wp:positionV relativeFrom="paragraph">
              <wp:posOffset>1138304</wp:posOffset>
            </wp:positionV>
            <wp:extent cx="289501" cy="390144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01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079" behindDoc="1" locked="0" layoutInCell="1" allowOverlap="1">
            <wp:simplePos x="0" y="0"/>
            <wp:positionH relativeFrom="page">
              <wp:posOffset>2608562</wp:posOffset>
            </wp:positionH>
            <wp:positionV relativeFrom="paragraph">
              <wp:posOffset>1193168</wp:posOffset>
            </wp:positionV>
            <wp:extent cx="344354" cy="365760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5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Задание</w:t>
      </w:r>
      <w:r>
        <w:rPr>
          <w:sz w:val="28"/>
        </w:rPr>
        <w:tab/>
        <w:t xml:space="preserve">6.  </w:t>
      </w:r>
      <w:r>
        <w:rPr>
          <w:spacing w:val="10"/>
          <w:sz w:val="28"/>
        </w:rPr>
        <w:t xml:space="preserve"> </w:t>
      </w:r>
      <w:r>
        <w:rPr>
          <w:sz w:val="28"/>
        </w:rPr>
        <w:t>Заполните</w:t>
      </w:r>
      <w:r>
        <w:rPr>
          <w:sz w:val="28"/>
        </w:rPr>
        <w:tab/>
        <w:t>схему,</w:t>
      </w:r>
      <w:r>
        <w:rPr>
          <w:sz w:val="28"/>
        </w:rPr>
        <w:tab/>
      </w:r>
      <w:r>
        <w:rPr>
          <w:b/>
          <w:sz w:val="28"/>
        </w:rPr>
        <w:t>вписав</w:t>
      </w:r>
      <w:r>
        <w:rPr>
          <w:b/>
          <w:sz w:val="28"/>
        </w:rPr>
        <w:tab/>
        <w:t>основные</w:t>
      </w:r>
      <w:r>
        <w:rPr>
          <w:b/>
          <w:sz w:val="28"/>
        </w:rPr>
        <w:tab/>
        <w:t>факторы,</w:t>
      </w:r>
      <w:r>
        <w:rPr>
          <w:b/>
          <w:sz w:val="28"/>
        </w:rPr>
        <w:tab/>
        <w:t>влияющие</w:t>
      </w:r>
      <w:r>
        <w:rPr>
          <w:b/>
          <w:sz w:val="28"/>
        </w:rPr>
        <w:tab/>
      </w:r>
      <w:r>
        <w:rPr>
          <w:sz w:val="28"/>
        </w:rPr>
        <w:t xml:space="preserve">на безопасность </w:t>
      </w:r>
      <w:r>
        <w:rPr>
          <w:spacing w:val="65"/>
          <w:sz w:val="28"/>
        </w:rPr>
        <w:t xml:space="preserve"> </w:t>
      </w:r>
      <w:r>
        <w:rPr>
          <w:sz w:val="28"/>
        </w:rPr>
        <w:t>туризма.</w:t>
      </w:r>
    </w:p>
    <w:p w:rsidR="00CA26FC" w:rsidRDefault="00D31F2B">
      <w:pPr>
        <w:tabs>
          <w:tab w:val="left" w:pos="7576"/>
        </w:tabs>
        <w:spacing w:before="257" w:line="232" w:lineRule="auto"/>
        <w:ind w:left="4258" w:right="160" w:hanging="4140"/>
        <w:rPr>
          <w:sz w:val="28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1557214" cy="658368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21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</w:t>
      </w:r>
      <w:r>
        <w:rPr>
          <w:spacing w:val="13"/>
          <w:sz w:val="20"/>
        </w:rPr>
        <w:t xml:space="preserve"> </w:t>
      </w:r>
      <w:r>
        <w:rPr>
          <w:color w:val="FF0000"/>
          <w:w w:val="105"/>
          <w:sz w:val="28"/>
        </w:rPr>
        <w:t>Факторы,</w:t>
      </w:r>
      <w:r>
        <w:rPr>
          <w:color w:val="FF0000"/>
          <w:w w:val="105"/>
          <w:sz w:val="28"/>
        </w:rPr>
        <w:tab/>
      </w:r>
      <w:r>
        <w:rPr>
          <w:noProof/>
          <w:color w:val="FF0000"/>
          <w:position w:val="-11"/>
          <w:sz w:val="28"/>
          <w:lang w:val="ru-RU" w:eastAsia="ru-RU"/>
        </w:rPr>
        <w:drawing>
          <wp:inline distT="0" distB="0" distL="0" distR="0">
            <wp:extent cx="1554166" cy="658368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11"/>
          <w:sz w:val="28"/>
        </w:rPr>
        <w:t xml:space="preserve">         </w:t>
      </w:r>
      <w:r>
        <w:rPr>
          <w:color w:val="FF0000"/>
          <w:w w:val="105"/>
          <w:sz w:val="28"/>
        </w:rPr>
        <w:t>влияющие</w:t>
      </w:r>
      <w:r>
        <w:rPr>
          <w:color w:val="FF0000"/>
          <w:spacing w:val="35"/>
          <w:w w:val="105"/>
          <w:sz w:val="28"/>
        </w:rPr>
        <w:t xml:space="preserve"> </w:t>
      </w:r>
      <w:r>
        <w:rPr>
          <w:color w:val="FF0000"/>
          <w:w w:val="105"/>
          <w:sz w:val="28"/>
        </w:rPr>
        <w:t>на</w:t>
      </w:r>
    </w:p>
    <w:p w:rsidR="00CA26FC" w:rsidRDefault="00D31F2B">
      <w:pPr>
        <w:pStyle w:val="3"/>
        <w:spacing w:before="52"/>
        <w:ind w:left="4253" w:right="4238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728325</wp:posOffset>
            </wp:positionH>
            <wp:positionV relativeFrom="paragraph">
              <wp:posOffset>125860</wp:posOffset>
            </wp:positionV>
            <wp:extent cx="1554166" cy="658368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5460914</wp:posOffset>
            </wp:positionH>
            <wp:positionV relativeFrom="paragraph">
              <wp:posOffset>171580</wp:posOffset>
            </wp:positionV>
            <wp:extent cx="1554166" cy="661415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6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247" behindDoc="1" locked="0" layoutInCell="1" allowOverlap="1">
            <wp:simplePos x="0" y="0"/>
            <wp:positionH relativeFrom="page">
              <wp:posOffset>2431813</wp:posOffset>
            </wp:positionH>
            <wp:positionV relativeFrom="paragraph">
              <wp:posOffset>-587371</wp:posOffset>
            </wp:positionV>
            <wp:extent cx="393112" cy="283463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1271" behindDoc="1" locked="0" layoutInCell="1" allowOverlap="1">
            <wp:simplePos x="0" y="0"/>
            <wp:positionH relativeFrom="page">
              <wp:posOffset>4878864</wp:posOffset>
            </wp:positionH>
            <wp:positionV relativeFrom="paragraph">
              <wp:posOffset>-495931</wp:posOffset>
            </wp:positionV>
            <wp:extent cx="393112" cy="292607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2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w w:val="105"/>
        </w:rPr>
        <w:t>безопасность</w:t>
      </w:r>
    </w:p>
    <w:p w:rsidR="00CA26FC" w:rsidRDefault="00D31F2B">
      <w:pPr>
        <w:tabs>
          <w:tab w:val="left" w:pos="6703"/>
        </w:tabs>
        <w:spacing w:before="42"/>
        <w:ind w:left="2936"/>
        <w:rPr>
          <w:sz w:val="28"/>
        </w:rPr>
      </w:pPr>
      <w:r>
        <w:rPr>
          <w:noProof/>
          <w:position w:val="-26"/>
          <w:lang w:val="ru-RU" w:eastAsia="ru-RU"/>
        </w:rPr>
        <w:drawing>
          <wp:inline distT="0" distB="0" distL="0" distR="0">
            <wp:extent cx="396160" cy="277368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0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</w:t>
      </w:r>
      <w:r>
        <w:rPr>
          <w:spacing w:val="-6"/>
          <w:sz w:val="20"/>
        </w:rPr>
        <w:t xml:space="preserve"> </w:t>
      </w:r>
      <w:r>
        <w:rPr>
          <w:color w:val="FF0000"/>
          <w:sz w:val="28"/>
        </w:rPr>
        <w:t>туризма</w:t>
      </w:r>
      <w:r>
        <w:rPr>
          <w:color w:val="FF0000"/>
          <w:sz w:val="28"/>
        </w:rPr>
        <w:tab/>
      </w:r>
      <w:r>
        <w:rPr>
          <w:noProof/>
          <w:color w:val="FF0000"/>
          <w:position w:val="-32"/>
          <w:sz w:val="28"/>
          <w:lang w:val="ru-RU" w:eastAsia="ru-RU"/>
        </w:rPr>
        <w:drawing>
          <wp:inline distT="0" distB="0" distL="0" distR="0">
            <wp:extent cx="396160" cy="280415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0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6FC" w:rsidRDefault="00CA26FC">
      <w:pPr>
        <w:spacing w:before="3"/>
        <w:rPr>
          <w:sz w:val="54"/>
        </w:rPr>
      </w:pPr>
    </w:p>
    <w:p w:rsidR="00CA26FC" w:rsidRDefault="00D31F2B">
      <w:pPr>
        <w:tabs>
          <w:tab w:val="left" w:pos="4802"/>
          <w:tab w:val="left" w:pos="5447"/>
        </w:tabs>
        <w:spacing w:before="1" w:line="276" w:lineRule="auto"/>
        <w:ind w:left="154" w:right="4736" w:hanging="2"/>
        <w:rPr>
          <w:i/>
          <w:sz w:val="24"/>
        </w:rPr>
      </w:pPr>
      <w:r>
        <w:rPr>
          <w:i/>
          <w:sz w:val="24"/>
        </w:rPr>
        <w:t xml:space="preserve">Оценочные баллы: максимально— 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</w:p>
    <w:p w:rsidR="00CA26FC" w:rsidRDefault="00D31F2B">
      <w:pPr>
        <w:tabs>
          <w:tab w:val="left" w:pos="8552"/>
        </w:tabs>
        <w:spacing w:before="1"/>
        <w:ind w:left="15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3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</w:p>
    <w:p w:rsidR="00CA26FC" w:rsidRDefault="00CA26FC">
      <w:pPr>
        <w:rPr>
          <w:sz w:val="24"/>
        </w:rPr>
        <w:sectPr w:rsidR="00CA26FC">
          <w:pgSz w:w="11910" w:h="16840"/>
          <w:pgMar w:top="1040" w:right="740" w:bottom="280" w:left="980" w:header="720" w:footer="720" w:gutter="0"/>
          <w:cols w:space="720"/>
        </w:sectPr>
      </w:pPr>
    </w:p>
    <w:p w:rsidR="00CA26FC" w:rsidRDefault="00D31F2B">
      <w:pPr>
        <w:pStyle w:val="3"/>
        <w:spacing w:before="67"/>
        <w:ind w:left="236"/>
      </w:pPr>
      <w:r>
        <w:rPr>
          <w:w w:val="105"/>
        </w:rPr>
        <w:lastRenderedPageBreak/>
        <w:t>Задание 7. Опишите основные действия по оказании первои помощи  при</w:t>
      </w:r>
    </w:p>
    <w:p w:rsidR="00CA26FC" w:rsidRDefault="00D31F2B">
      <w:pPr>
        <w:pStyle w:val="4"/>
        <w:spacing w:before="61"/>
      </w:pPr>
      <w:r>
        <w:rPr>
          <w:w w:val="110"/>
        </w:rPr>
        <w:t>вывихе.</w:t>
      </w:r>
    </w:p>
    <w:p w:rsidR="00CA26FC" w:rsidRDefault="00CA26FC">
      <w:pPr>
        <w:spacing w:before="7"/>
        <w:rPr>
          <w:sz w:val="30"/>
        </w:rPr>
      </w:pPr>
    </w:p>
    <w:p w:rsidR="00CA26FC" w:rsidRDefault="00D31F2B">
      <w:pPr>
        <w:tabs>
          <w:tab w:val="left" w:pos="10146"/>
        </w:tabs>
        <w:ind w:left="592"/>
        <w:rPr>
          <w:sz w:val="29"/>
        </w:rPr>
      </w:pPr>
      <w:r>
        <w:rPr>
          <w:sz w:val="29"/>
        </w:rPr>
        <w:t xml:space="preserve">1. </w:t>
      </w:r>
      <w:r>
        <w:rPr>
          <w:spacing w:val="15"/>
          <w:sz w:val="29"/>
        </w:rPr>
        <w:t xml:space="preserve"> </w:t>
      </w:r>
      <w:r>
        <w:rPr>
          <w:w w:val="99"/>
          <w:sz w:val="29"/>
          <w:u w:val="single"/>
        </w:rPr>
        <w:t xml:space="preserve"> </w:t>
      </w:r>
      <w:r>
        <w:rPr>
          <w:sz w:val="29"/>
          <w:u w:val="single"/>
        </w:rPr>
        <w:tab/>
      </w:r>
    </w:p>
    <w:p w:rsidR="00CA26FC" w:rsidRDefault="00D31F2B">
      <w:pPr>
        <w:spacing w:before="2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216125</wp:posOffset>
            </wp:positionV>
            <wp:extent cx="5805268" cy="9144"/>
            <wp:effectExtent l="0" t="0" r="0" b="0"/>
            <wp:wrapTopAndBottom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450821</wp:posOffset>
            </wp:positionV>
            <wp:extent cx="5805268" cy="9144"/>
            <wp:effectExtent l="0" t="0" r="0" b="0"/>
            <wp:wrapTopAndBottom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685517</wp:posOffset>
            </wp:positionV>
            <wp:extent cx="5805268" cy="9144"/>
            <wp:effectExtent l="0" t="0" r="0" b="0"/>
            <wp:wrapTopAndBottom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11"/>
        <w:rPr>
          <w:sz w:val="24"/>
        </w:rPr>
      </w:pPr>
    </w:p>
    <w:p w:rsidR="00CA26FC" w:rsidRDefault="00CA26FC">
      <w:pPr>
        <w:spacing w:before="11"/>
        <w:rPr>
          <w:sz w:val="24"/>
        </w:rPr>
      </w:pPr>
    </w:p>
    <w:p w:rsidR="00CA26FC" w:rsidRDefault="00D31F2B">
      <w:pPr>
        <w:tabs>
          <w:tab w:val="left" w:pos="10141"/>
        </w:tabs>
        <w:spacing w:before="40"/>
        <w:ind w:left="591"/>
        <w:rPr>
          <w:sz w:val="27"/>
        </w:rPr>
      </w:pPr>
      <w:r>
        <w:rPr>
          <w:sz w:val="27"/>
        </w:rPr>
        <w:t xml:space="preserve">2.  </w:t>
      </w:r>
      <w:r>
        <w:rPr>
          <w:spacing w:val="-32"/>
          <w:sz w:val="27"/>
        </w:rPr>
        <w:t xml:space="preserve"> </w:t>
      </w:r>
      <w:r>
        <w:rPr>
          <w:w w:val="99"/>
          <w:sz w:val="27"/>
          <w:u w:val="single" w:color="343434"/>
        </w:rPr>
        <w:t xml:space="preserve"> </w:t>
      </w:r>
      <w:r>
        <w:rPr>
          <w:sz w:val="27"/>
          <w:u w:val="single" w:color="343434"/>
        </w:rPr>
        <w:tab/>
      </w:r>
    </w:p>
    <w:p w:rsidR="00CA26FC" w:rsidRDefault="00D31F2B">
      <w:pPr>
        <w:spacing w:before="1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221658</wp:posOffset>
            </wp:positionV>
            <wp:extent cx="5805268" cy="9144"/>
            <wp:effectExtent l="0" t="0" r="0" b="0"/>
            <wp:wrapTopAndBottom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956879</wp:posOffset>
            </wp:positionH>
            <wp:positionV relativeFrom="paragraph">
              <wp:posOffset>316146</wp:posOffset>
            </wp:positionV>
            <wp:extent cx="109705" cy="121920"/>
            <wp:effectExtent l="0" t="0" r="0" b="0"/>
            <wp:wrapTopAndBottom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8"/>
        <w:rPr>
          <w:sz w:val="5"/>
        </w:rPr>
      </w:pPr>
    </w:p>
    <w:p w:rsidR="00CA26FC" w:rsidRDefault="00D31F2B">
      <w:pPr>
        <w:spacing w:line="20" w:lineRule="exact"/>
        <w:ind w:left="95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05268" cy="9144"/>
            <wp:effectExtent l="0" t="0" r="0" b="0"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6FC" w:rsidRDefault="00D31F2B">
      <w:pPr>
        <w:spacing w:before="1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221868</wp:posOffset>
            </wp:positionV>
            <wp:extent cx="5805268" cy="9144"/>
            <wp:effectExtent l="0" t="0" r="0" b="0"/>
            <wp:wrapTopAndBottom/>
            <wp:docPr id="8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456565</wp:posOffset>
            </wp:positionV>
            <wp:extent cx="5805268" cy="9144"/>
            <wp:effectExtent l="0" t="0" r="0" b="0"/>
            <wp:wrapTopAndBottom/>
            <wp:docPr id="9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11"/>
        <w:rPr>
          <w:sz w:val="24"/>
        </w:rPr>
      </w:pPr>
    </w:p>
    <w:p w:rsidR="00CA26FC" w:rsidRDefault="00D31F2B">
      <w:pPr>
        <w:tabs>
          <w:tab w:val="left" w:pos="10146"/>
        </w:tabs>
        <w:spacing w:before="22"/>
        <w:ind w:left="592"/>
        <w:rPr>
          <w:sz w:val="29"/>
        </w:rPr>
      </w:pPr>
      <w:r>
        <w:rPr>
          <w:sz w:val="29"/>
        </w:rPr>
        <w:t xml:space="preserve">4. </w:t>
      </w:r>
      <w:r>
        <w:rPr>
          <w:spacing w:val="13"/>
          <w:sz w:val="29"/>
        </w:rPr>
        <w:t xml:space="preserve"> </w:t>
      </w:r>
      <w:r>
        <w:rPr>
          <w:w w:val="99"/>
          <w:sz w:val="29"/>
          <w:u w:val="single" w:color="131313"/>
        </w:rPr>
        <w:t xml:space="preserve"> </w:t>
      </w:r>
      <w:r>
        <w:rPr>
          <w:sz w:val="29"/>
          <w:u w:val="single" w:color="131313"/>
        </w:rPr>
        <w:tab/>
      </w:r>
    </w:p>
    <w:p w:rsidR="00CA26FC" w:rsidRDefault="00D31F2B">
      <w:pPr>
        <w:spacing w:before="2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216289</wp:posOffset>
            </wp:positionV>
            <wp:extent cx="5805268" cy="9144"/>
            <wp:effectExtent l="0" t="0" r="0" b="0"/>
            <wp:wrapTopAndBottom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450985</wp:posOffset>
            </wp:positionV>
            <wp:extent cx="5805268" cy="9144"/>
            <wp:effectExtent l="0" t="0" r="0" b="0"/>
            <wp:wrapTopAndBottom/>
            <wp:docPr id="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6FC" w:rsidRDefault="00CA26FC">
      <w:pPr>
        <w:spacing w:before="11"/>
        <w:rPr>
          <w:sz w:val="24"/>
        </w:rPr>
      </w:pPr>
    </w:p>
    <w:p w:rsidR="00CA26FC" w:rsidRDefault="00CA26FC">
      <w:pPr>
        <w:rPr>
          <w:sz w:val="31"/>
        </w:rPr>
      </w:pPr>
    </w:p>
    <w:p w:rsidR="00CA26FC" w:rsidRDefault="00D31F2B">
      <w:pPr>
        <w:tabs>
          <w:tab w:val="left" w:pos="4882"/>
          <w:tab w:val="left" w:pos="5527"/>
        </w:tabs>
        <w:spacing w:line="276" w:lineRule="auto"/>
        <w:ind w:left="234" w:right="4756" w:hanging="2"/>
        <w:rPr>
          <w:i/>
          <w:sz w:val="24"/>
        </w:rPr>
      </w:pPr>
      <w:r>
        <w:rPr>
          <w:i/>
          <w:sz w:val="24"/>
        </w:rPr>
        <w:t xml:space="preserve">Оценочные баллы: максимально— 10 баллов, </w:t>
      </w:r>
      <w:r>
        <w:rPr>
          <w:i/>
          <w:sz w:val="24"/>
        </w:rPr>
        <w:t>Фактически набранные баллы за 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CA26FC" w:rsidRDefault="00D31F2B">
      <w:pPr>
        <w:tabs>
          <w:tab w:val="left" w:pos="8632"/>
        </w:tabs>
        <w:spacing w:before="1"/>
        <w:ind w:left="234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CA26FC" w:rsidRDefault="00CA26FC">
      <w:pPr>
        <w:rPr>
          <w:i/>
          <w:sz w:val="20"/>
        </w:rPr>
      </w:pPr>
    </w:p>
    <w:p w:rsidR="00CA26FC" w:rsidRDefault="00CA26FC">
      <w:pPr>
        <w:rPr>
          <w:i/>
          <w:sz w:val="20"/>
        </w:rPr>
      </w:pPr>
    </w:p>
    <w:p w:rsidR="00CA26FC" w:rsidRDefault="00CA26FC">
      <w:pPr>
        <w:spacing w:before="9" w:after="1"/>
        <w:rPr>
          <w:i/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989"/>
        <w:gridCol w:w="1046"/>
        <w:gridCol w:w="998"/>
        <w:gridCol w:w="993"/>
        <w:gridCol w:w="1022"/>
        <w:gridCol w:w="1080"/>
        <w:gridCol w:w="1171"/>
      </w:tblGrid>
      <w:tr w:rsidR="00CA26FC">
        <w:trPr>
          <w:trHeight w:val="340"/>
        </w:trPr>
        <w:tc>
          <w:tcPr>
            <w:tcW w:w="10044" w:type="dxa"/>
            <w:gridSpan w:val="8"/>
          </w:tcPr>
          <w:p w:rsidR="00CA26FC" w:rsidRDefault="00D31F2B">
            <w:pPr>
              <w:pStyle w:val="TableParagraph"/>
              <w:spacing w:line="317" w:lineRule="exact"/>
              <w:ind w:left="2522"/>
              <w:rPr>
                <w:i/>
                <w:sz w:val="29"/>
              </w:rPr>
            </w:pPr>
            <w:r>
              <w:rPr>
                <w:i/>
                <w:sz w:val="29"/>
              </w:rPr>
              <w:t>Баллы за задания Теоретического блока</w:t>
            </w:r>
          </w:p>
        </w:tc>
      </w:tr>
      <w:tr w:rsidR="00CA26FC">
        <w:trPr>
          <w:trHeight w:val="340"/>
        </w:trPr>
        <w:tc>
          <w:tcPr>
            <w:tcW w:w="2745" w:type="dxa"/>
          </w:tcPr>
          <w:p w:rsidR="00CA26FC" w:rsidRDefault="00D31F2B">
            <w:pPr>
              <w:pStyle w:val="TableParagraph"/>
              <w:spacing w:line="295" w:lineRule="exact"/>
              <w:ind w:left="73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Ne задания</w:t>
            </w:r>
          </w:p>
        </w:tc>
        <w:tc>
          <w:tcPr>
            <w:tcW w:w="989" w:type="dxa"/>
          </w:tcPr>
          <w:p w:rsidR="00CA26FC" w:rsidRDefault="00D31F2B">
            <w:pPr>
              <w:pStyle w:val="TableParagraph"/>
              <w:spacing w:line="289" w:lineRule="exact"/>
              <w:ind w:left="2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46" w:type="dxa"/>
          </w:tcPr>
          <w:p w:rsidR="00CA26FC" w:rsidRDefault="00D31F2B">
            <w:pPr>
              <w:pStyle w:val="TableParagraph"/>
              <w:spacing w:line="289" w:lineRule="exact"/>
              <w:ind w:left="37"/>
              <w:jc w:val="center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  <w:tc>
          <w:tcPr>
            <w:tcW w:w="998" w:type="dxa"/>
          </w:tcPr>
          <w:p w:rsidR="00CA26FC" w:rsidRDefault="00D31F2B">
            <w:pPr>
              <w:pStyle w:val="TableParagraph"/>
              <w:spacing w:line="289" w:lineRule="exact"/>
              <w:ind w:left="34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993" w:type="dxa"/>
          </w:tcPr>
          <w:p w:rsidR="00CA26FC" w:rsidRDefault="00D31F2B">
            <w:pPr>
              <w:pStyle w:val="TableParagraph"/>
              <w:spacing w:line="289" w:lineRule="exact"/>
              <w:ind w:left="31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022" w:type="dxa"/>
          </w:tcPr>
          <w:p w:rsidR="00CA26FC" w:rsidRDefault="00D31F2B">
            <w:pPr>
              <w:pStyle w:val="TableParagraph"/>
              <w:spacing w:line="289" w:lineRule="exact"/>
              <w:ind w:left="30"/>
              <w:jc w:val="center"/>
              <w:rPr>
                <w:sz w:val="27"/>
              </w:rPr>
            </w:pPr>
            <w:r>
              <w:rPr>
                <w:w w:val="98"/>
                <w:sz w:val="27"/>
              </w:rPr>
              <w:t>5</w:t>
            </w:r>
          </w:p>
        </w:tc>
        <w:tc>
          <w:tcPr>
            <w:tcW w:w="1080" w:type="dxa"/>
          </w:tcPr>
          <w:p w:rsidR="00CA26FC" w:rsidRDefault="00D31F2B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171" w:type="dxa"/>
          </w:tcPr>
          <w:p w:rsidR="00CA26FC" w:rsidRDefault="00D31F2B">
            <w:pPr>
              <w:pStyle w:val="TableParagraph"/>
              <w:spacing w:line="298" w:lineRule="exact"/>
              <w:ind w:left="12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</w:tr>
      <w:tr w:rsidR="00CA26FC">
        <w:trPr>
          <w:trHeight w:val="760"/>
        </w:trPr>
        <w:tc>
          <w:tcPr>
            <w:tcW w:w="2745" w:type="dxa"/>
          </w:tcPr>
          <w:p w:rsidR="00CA26FC" w:rsidRDefault="00D31F2B">
            <w:pPr>
              <w:pStyle w:val="TableParagraph"/>
              <w:spacing w:line="290" w:lineRule="exact"/>
              <w:ind w:left="948" w:right="93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 w:rsidR="00CA26FC" w:rsidRDefault="00D31F2B">
            <w:pPr>
              <w:pStyle w:val="TableParagraph"/>
              <w:ind w:left="948" w:right="9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989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1046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  <w:tc>
          <w:tcPr>
            <w:tcW w:w="1171" w:type="dxa"/>
          </w:tcPr>
          <w:p w:rsidR="00CA26FC" w:rsidRDefault="00CA26FC">
            <w:pPr>
              <w:pStyle w:val="TableParagraph"/>
              <w:rPr>
                <w:sz w:val="26"/>
              </w:rPr>
            </w:pPr>
          </w:p>
        </w:tc>
      </w:tr>
    </w:tbl>
    <w:p w:rsidR="00CA26FC" w:rsidRDefault="00CA26FC">
      <w:pPr>
        <w:rPr>
          <w:i/>
          <w:sz w:val="20"/>
        </w:rPr>
      </w:pPr>
    </w:p>
    <w:p w:rsidR="00CA26FC" w:rsidRDefault="00CA26FC">
      <w:pPr>
        <w:spacing w:before="5"/>
        <w:rPr>
          <w:i/>
          <w:sz w:val="19"/>
        </w:rPr>
      </w:pPr>
    </w:p>
    <w:p w:rsidR="00CA26FC" w:rsidRDefault="00D31F2B">
      <w:pPr>
        <w:tabs>
          <w:tab w:val="left" w:pos="9563"/>
        </w:tabs>
        <w:spacing w:before="90" w:line="242" w:lineRule="auto"/>
        <w:ind w:left="234" w:right="677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2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343434"/>
        </w:rPr>
        <w:t xml:space="preserve"> </w:t>
      </w:r>
      <w:r>
        <w:rPr>
          <w:i/>
          <w:sz w:val="24"/>
          <w:u w:val="single" w:color="343434"/>
        </w:rPr>
        <w:tab/>
      </w:r>
      <w:r>
        <w:rPr>
          <w:i/>
          <w:w w:val="43"/>
          <w:sz w:val="24"/>
          <w:u w:val="single" w:color="343434"/>
        </w:rPr>
        <w:t xml:space="preserve"> </w:t>
      </w:r>
      <w:r>
        <w:rPr>
          <w:i/>
          <w:sz w:val="24"/>
        </w:rPr>
        <w:t xml:space="preserve"> 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p w:rsidR="00CA26FC" w:rsidRDefault="00CA26FC">
      <w:pPr>
        <w:spacing w:line="242" w:lineRule="auto"/>
        <w:rPr>
          <w:sz w:val="24"/>
        </w:rPr>
        <w:sectPr w:rsidR="00CA26FC">
          <w:pgSz w:w="11910" w:h="16840"/>
          <w:pgMar w:top="1040" w:right="720" w:bottom="280" w:left="900" w:header="720" w:footer="720" w:gutter="0"/>
          <w:cols w:space="720"/>
        </w:sectPr>
      </w:pPr>
    </w:p>
    <w:p w:rsidR="00CA26FC" w:rsidRDefault="00D31F2B">
      <w:pPr>
        <w:spacing w:before="67" w:after="59"/>
        <w:ind w:left="1311"/>
        <w:rPr>
          <w:b/>
          <w:sz w:val="28"/>
        </w:rPr>
      </w:pPr>
      <w:r>
        <w:rPr>
          <w:sz w:val="28"/>
        </w:rPr>
        <w:lastRenderedPageBreak/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tbl>
      <w:tblPr>
        <w:tblStyle w:val="TableNormal"/>
        <w:tblW w:w="0" w:type="auto"/>
        <w:tblInd w:w="1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69"/>
        <w:gridCol w:w="1593"/>
      </w:tblGrid>
      <w:tr w:rsidR="00CA26FC">
        <w:trPr>
          <w:trHeight w:val="940"/>
        </w:trPr>
        <w:tc>
          <w:tcPr>
            <w:tcW w:w="864" w:type="dxa"/>
          </w:tcPr>
          <w:p w:rsidR="00CA26FC" w:rsidRDefault="00CA26FC">
            <w:pPr>
              <w:pStyle w:val="TableParagraph"/>
              <w:spacing w:before="6"/>
              <w:rPr>
                <w:b/>
                <w:sz w:val="4"/>
              </w:rPr>
            </w:pPr>
          </w:p>
          <w:p w:rsidR="00CA26FC" w:rsidRDefault="00D31F2B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2254" cy="106679"/>
                  <wp:effectExtent l="0" t="0" r="0" b="0"/>
                  <wp:docPr id="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68" w:lineRule="exact"/>
              <w:ind w:left="2361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Тестовые задания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6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Макс.</w:t>
            </w:r>
          </w:p>
          <w:p w:rsidR="00CA26FC" w:rsidRDefault="00D31F2B">
            <w:pPr>
              <w:pStyle w:val="TableParagraph"/>
              <w:spacing w:before="36"/>
              <w:ind w:left="240"/>
              <w:rPr>
                <w:sz w:val="24"/>
              </w:rPr>
            </w:pPr>
            <w:r>
              <w:rPr>
                <w:w w:val="105"/>
                <w:sz w:val="24"/>
              </w:rPr>
              <w:t>балл</w:t>
            </w:r>
          </w:p>
        </w:tc>
        <w:tc>
          <w:tcPr>
            <w:tcW w:w="1593" w:type="dxa"/>
          </w:tcPr>
          <w:p w:rsidR="00CA26FC" w:rsidRDefault="00D31F2B">
            <w:pPr>
              <w:pStyle w:val="TableParagraph"/>
              <w:spacing w:line="276" w:lineRule="auto"/>
              <w:ind w:left="193" w:right="192" w:firstLine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Кол-во </w:t>
            </w:r>
            <w:r>
              <w:rPr>
                <w:b/>
                <w:w w:val="95"/>
                <w:sz w:val="24"/>
              </w:rPr>
              <w:t xml:space="preserve">набранных </w:t>
            </w:r>
            <w:r>
              <w:rPr>
                <w:sz w:val="24"/>
              </w:rPr>
              <w:t>баллов</w:t>
            </w:r>
          </w:p>
        </w:tc>
      </w:tr>
      <w:tr w:rsidR="00CA26FC">
        <w:trPr>
          <w:trHeight w:val="40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969" w:type="dxa"/>
          </w:tcPr>
          <w:p w:rsidR="00CA26FC" w:rsidRDefault="00CA26FC">
            <w:pPr>
              <w:pStyle w:val="TableParagraph"/>
              <w:spacing w:before="3"/>
              <w:rPr>
                <w:b/>
                <w:sz w:val="3"/>
              </w:rPr>
            </w:pPr>
          </w:p>
          <w:p w:rsidR="00CA26FC" w:rsidRDefault="00D31F2B"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1"/>
                  <wp:effectExtent l="0" t="0" r="0" b="0"/>
                  <wp:docPr id="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593" w:type="dxa"/>
          </w:tcPr>
          <w:p w:rsidR="00CA26FC" w:rsidRDefault="00D31F2B"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CA26FC">
        <w:trPr>
          <w:trHeight w:val="400"/>
        </w:trPr>
        <w:tc>
          <w:tcPr>
            <w:tcW w:w="10150" w:type="dxa"/>
            <w:gridSpan w:val="4"/>
          </w:tcPr>
          <w:p w:rsidR="00CA26FC" w:rsidRDefault="00D31F2B">
            <w:pPr>
              <w:pStyle w:val="TableParagraph"/>
              <w:spacing w:line="253" w:lineRule="exact"/>
              <w:ind w:left="2774"/>
              <w:rPr>
                <w:sz w:val="24"/>
              </w:rPr>
            </w:pPr>
            <w:r>
              <w:rPr>
                <w:w w:val="110"/>
                <w:sz w:val="24"/>
              </w:rPr>
              <w:t>Опр еделите  один п рави ль ны й ответ</w:t>
            </w:r>
          </w:p>
        </w:tc>
      </w:tr>
      <w:tr w:rsidR="00CA26FC">
        <w:trPr>
          <w:trHeight w:val="170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5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Где должны  двигаться  организованные группы?</w:t>
            </w:r>
          </w:p>
          <w:p w:rsidR="00CA26FC" w:rsidRDefault="00D31F2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По тротуару в два ряда;</w:t>
            </w:r>
          </w:p>
          <w:p w:rsidR="00CA26FC" w:rsidRDefault="00D31F2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по краю проезжей части в два ряда;</w:t>
            </w:r>
          </w:p>
          <w:p w:rsidR="00CA26FC" w:rsidRDefault="00D31F2B">
            <w:pPr>
              <w:pStyle w:val="TableParagraph"/>
              <w:spacing w:line="242" w:lineRule="auto"/>
              <w:ind w:left="114" w:hanging="1"/>
              <w:rPr>
                <w:sz w:val="24"/>
              </w:rPr>
            </w:pPr>
            <w:r>
              <w:rPr>
                <w:sz w:val="24"/>
              </w:rPr>
              <w:t>в) только по направлению движения транспортных средств по правой стороне не более чем по четыре человека в ряд.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9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06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52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Остановите   направление   движения    на   200   градусов 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CA26FC" w:rsidRDefault="00D31F2B"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азимуту.</w:t>
            </w:r>
          </w:p>
          <w:p w:rsidR="00CA26FC" w:rsidRDefault="00D31F2B">
            <w:pPr>
              <w:pStyle w:val="TableParagraph"/>
              <w:spacing w:before="1" w:line="237" w:lineRule="auto"/>
              <w:ind w:left="115" w:right="4945"/>
              <w:rPr>
                <w:sz w:val="24"/>
              </w:rPr>
            </w:pPr>
            <w:r>
              <w:rPr>
                <w:sz w:val="24"/>
              </w:rPr>
              <w:t>а) юго-восток. б) запад.</w:t>
            </w:r>
          </w:p>
          <w:p w:rsidR="00CA26FC" w:rsidRDefault="00D31F2B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юг.</w:t>
            </w:r>
          </w:p>
          <w:p w:rsidR="00CA26FC" w:rsidRDefault="00D31F2B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г) юго-запад.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53" w:lineRule="exact"/>
              <w:ind w:left="3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59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040"/>
        </w:trPr>
        <w:tc>
          <w:tcPr>
            <w:tcW w:w="864" w:type="dxa"/>
          </w:tcPr>
          <w:p w:rsidR="00CA26FC" w:rsidRDefault="00CA26FC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A26FC" w:rsidRDefault="00D31F2B"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6679"/>
                  <wp:effectExtent l="0" t="0" r="0" b="0"/>
                  <wp:docPr id="10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6"/>
              <w:rPr>
                <w:b/>
                <w:sz w:val="21"/>
              </w:rPr>
            </w:pP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4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Какое созвездие  используется  дяя  определение сторон</w:t>
            </w:r>
          </w:p>
          <w:p w:rsidR="00CA26FC" w:rsidRDefault="00D31F2B">
            <w:pPr>
              <w:pStyle w:val="TableParagraph"/>
              <w:spacing w:line="27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горизонта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ночью?</w:t>
            </w:r>
          </w:p>
          <w:p w:rsidR="00CA26FC" w:rsidRDefault="00D31F2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созвездие Южный крест.</w:t>
            </w:r>
          </w:p>
          <w:p w:rsidR="00CA26FC" w:rsidRDefault="00D31F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Млечный путь.</w:t>
            </w:r>
          </w:p>
          <w:p w:rsidR="00CA26FC" w:rsidRDefault="00D31F2B">
            <w:pPr>
              <w:pStyle w:val="TableParagraph"/>
              <w:spacing w:before="2" w:line="242" w:lineRule="auto"/>
              <w:ind w:left="116" w:right="3127" w:hanging="3"/>
              <w:rPr>
                <w:sz w:val="24"/>
              </w:rPr>
            </w:pPr>
            <w:r>
              <w:rPr>
                <w:sz w:val="24"/>
              </w:rPr>
              <w:t>в) созвездие Москва-Кассиопея. г) созвездие Большой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медведицы.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4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9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372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46" w:lineRule="exact"/>
              <w:ind w:left="177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Вы пришли домой, поставили полный чайник на газовую</w:t>
            </w:r>
          </w:p>
          <w:p w:rsidR="00CA26FC" w:rsidRDefault="00D31F2B">
            <w:pPr>
              <w:pStyle w:val="TableParagraph"/>
              <w:spacing w:before="12" w:line="237" w:lineRule="auto"/>
              <w:ind w:left="113" w:right="193" w:firstLine="1"/>
              <w:rPr>
                <w:sz w:val="24"/>
              </w:rPr>
            </w:pPr>
            <w:r>
              <w:rPr>
                <w:i/>
                <w:sz w:val="24"/>
              </w:rPr>
              <w:t xml:space="preserve">плиту  и, закрыв  дверь  на  кухню, пошли  смотреть телевизор. Вдруг почувствовала  запах газа. На улице сумерки. Какова очередность  ваших дальнейших  действий: </w:t>
            </w:r>
            <w:r>
              <w:rPr>
                <w:sz w:val="24"/>
              </w:rPr>
              <w:t>а) включить свет и посмотреть, в чем причи</w:t>
            </w:r>
            <w:r>
              <w:rPr>
                <w:sz w:val="24"/>
              </w:rPr>
              <w:t>на утечки газа,</w:t>
            </w:r>
          </w:p>
          <w:p w:rsidR="00CA26FC" w:rsidRDefault="00D31F2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70"/>
                <w:sz w:val="24"/>
              </w:rPr>
              <w:t>ОТК]ЭЫТЬ OKHO, ПОЙТИ К COCeДЯM И ПОЗВОНИТЬ В £tВіЗ]ЗИЙН</w:t>
            </w:r>
          </w:p>
          <w:p w:rsidR="00CA26FC" w:rsidRDefault="00D31F2B">
            <w:pPr>
              <w:pStyle w:val="TableParagraph"/>
              <w:spacing w:before="2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службу;</w:t>
            </w:r>
          </w:p>
          <w:p w:rsidR="00CA26FC" w:rsidRDefault="00D31F2B">
            <w:pPr>
              <w:pStyle w:val="TableParagraph"/>
              <w:tabs>
                <w:tab w:val="left" w:pos="3532"/>
              </w:tabs>
              <w:spacing w:line="242" w:lineRule="auto"/>
              <w:ind w:left="116" w:right="623" w:hanging="2"/>
              <w:rPr>
                <w:sz w:val="24"/>
              </w:rPr>
            </w:pPr>
            <w:r>
              <w:rPr>
                <w:w w:val="95"/>
                <w:sz w:val="24"/>
              </w:rPr>
              <w:t xml:space="preserve">6) выключить телевизор, перекрыть газовый кран, открыть </w:t>
            </w:r>
            <w:r>
              <w:rPr>
                <w:w w:val="75"/>
                <w:sz w:val="24"/>
              </w:rPr>
              <w:t xml:space="preserve">OKHO, </w:t>
            </w:r>
            <w:r>
              <w:rPr>
                <w:spacing w:val="2"/>
                <w:w w:val="75"/>
                <w:sz w:val="24"/>
              </w:rPr>
              <w:t>ПЛОТИО</w:t>
            </w:r>
            <w:r>
              <w:rPr>
                <w:spacing w:val="-3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ЗІІК]ЭЫТЬ ДBe]ЭЬ В</w:t>
            </w:r>
            <w:r>
              <w:rPr>
                <w:spacing w:val="-1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К</w:t>
            </w:r>
            <w:r>
              <w:rPr>
                <w:w w:val="75"/>
                <w:sz w:val="24"/>
              </w:rPr>
              <w:tab/>
            </w:r>
            <w:r>
              <w:rPr>
                <w:w w:val="95"/>
                <w:sz w:val="24"/>
              </w:rPr>
              <w:t>НЮ</w:t>
            </w:r>
          </w:p>
          <w:p w:rsidR="00CA26FC" w:rsidRDefault="00D31F2B">
            <w:pPr>
              <w:pStyle w:val="TableParagraph"/>
              <w:ind w:left="114" w:hanging="1"/>
              <w:rPr>
                <w:sz w:val="24"/>
              </w:rPr>
            </w:pPr>
            <w:r>
              <w:rPr>
                <w:sz w:val="24"/>
              </w:rPr>
              <w:t>в) зайти на кухню, перекрыть газовый кран, открыть окно, плотно закрыть дверь в кухню, пойти к соседям и позвонить в аварийную службу.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9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68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6723" w:type="dxa"/>
          </w:tcPr>
          <w:p w:rsidR="00CA26FC" w:rsidRDefault="00CA26FC">
            <w:pPr>
              <w:pStyle w:val="TableParagraph"/>
              <w:spacing w:before="5"/>
              <w:rPr>
                <w:b/>
                <w:sz w:val="7"/>
              </w:rPr>
            </w:pPr>
          </w:p>
          <w:p w:rsidR="00CA26FC" w:rsidRDefault="00D31F2B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81486" cy="603504"/>
                  <wp:effectExtent l="0" t="0" r="0" b="0"/>
                  <wp:docPr id="10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86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D31F2B">
            <w:pPr>
              <w:pStyle w:val="TableParagraph"/>
              <w:spacing w:line="252" w:lineRule="exact"/>
              <w:ind w:left="106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Этот знак</w:t>
            </w:r>
            <w:r>
              <w:rPr>
                <w:i/>
                <w:spacing w:val="-5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называется:</w:t>
            </w:r>
          </w:p>
          <w:p w:rsidR="00CA26FC" w:rsidRDefault="00D31F2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Дорога с полосой для велосипедистов;</w:t>
            </w:r>
          </w:p>
          <w:p w:rsidR="00CA26FC" w:rsidRDefault="00D31F2B">
            <w:pPr>
              <w:pStyle w:val="TableParagraph"/>
              <w:spacing w:before="1" w:line="237" w:lineRule="auto"/>
              <w:ind w:left="116" w:hanging="3"/>
              <w:rPr>
                <w:sz w:val="24"/>
              </w:rPr>
            </w:pPr>
            <w:r>
              <w:rPr>
                <w:sz w:val="24"/>
              </w:rPr>
              <w:t>6) Пешеходная и велосипедная дорожка с разделением движения;</w:t>
            </w:r>
          </w:p>
          <w:p w:rsidR="00CA26FC" w:rsidRDefault="00D31F2B">
            <w:pPr>
              <w:pStyle w:val="TableParagraph"/>
              <w:spacing w:before="4" w:line="237" w:lineRule="auto"/>
              <w:ind w:left="116" w:hanging="3"/>
              <w:rPr>
                <w:sz w:val="24"/>
              </w:rPr>
            </w:pPr>
            <w:r>
              <w:rPr>
                <w:sz w:val="24"/>
              </w:rPr>
              <w:t>в) Пешеходная и велосипедная дорожка с совмещенным движением.</w:t>
            </w:r>
          </w:p>
        </w:tc>
        <w:tc>
          <w:tcPr>
            <w:tcW w:w="969" w:type="dxa"/>
          </w:tcPr>
          <w:p w:rsidR="00CA26FC" w:rsidRDefault="00D31F2B"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9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</w:tbl>
    <w:p w:rsidR="00CA26FC" w:rsidRDefault="00CA26FC">
      <w:pPr>
        <w:rPr>
          <w:sz w:val="24"/>
        </w:rPr>
        <w:sectPr w:rsidR="00CA26FC">
          <w:pgSz w:w="11910" w:h="16840"/>
          <w:pgMar w:top="10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CA26FC">
        <w:trPr>
          <w:trHeight w:val="1200"/>
        </w:trPr>
        <w:tc>
          <w:tcPr>
            <w:tcW w:w="859" w:type="dxa"/>
          </w:tcPr>
          <w:p w:rsidR="00CA26FC" w:rsidRDefault="00CA26FC">
            <w:pPr>
              <w:pStyle w:val="TableParagraph"/>
            </w:pPr>
          </w:p>
        </w:tc>
        <w:tc>
          <w:tcPr>
            <w:tcW w:w="6728" w:type="dxa"/>
          </w:tcPr>
          <w:p w:rsidR="00CA26FC" w:rsidRDefault="00CA26FC">
            <w:pPr>
              <w:pStyle w:val="TableParagraph"/>
            </w:pPr>
          </w:p>
        </w:tc>
        <w:tc>
          <w:tcPr>
            <w:tcW w:w="979" w:type="dxa"/>
          </w:tcPr>
          <w:p w:rsidR="00CA26FC" w:rsidRDefault="00CA26FC">
            <w:pPr>
              <w:pStyle w:val="TableParagraph"/>
            </w:pP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344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2" w:lineRule="exact"/>
              <w:ind w:left="117" w:firstLine="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Группа детей отправилась в туристический поход. С</w:t>
            </w:r>
          </w:p>
          <w:p w:rsidR="00CA26FC" w:rsidRDefault="00D31F2B">
            <w:pPr>
              <w:pStyle w:val="TableParagraph"/>
              <w:ind w:left="117" w:right="229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одним  из  участников   похода  произошёл  несчастный </w:t>
            </w:r>
            <w:r>
              <w:rPr>
                <w:i/>
                <w:sz w:val="24"/>
              </w:rPr>
              <w:t xml:space="preserve">случай </w:t>
            </w:r>
            <w:r>
              <w:rPr>
                <w:i/>
                <w:w w:val="90"/>
                <w:sz w:val="24"/>
              </w:rPr>
              <w:t xml:space="preserve">— </w:t>
            </w:r>
            <w:r>
              <w:rPr>
                <w:i/>
                <w:sz w:val="24"/>
              </w:rPr>
              <w:t xml:space="preserve">его укусила змея. Mecmo укуса </w:t>
            </w:r>
            <w:r>
              <w:rPr>
                <w:i/>
                <w:w w:val="90"/>
                <w:sz w:val="24"/>
              </w:rPr>
              <w:t xml:space="preserve">— </w:t>
            </w:r>
            <w:r>
              <w:rPr>
                <w:i/>
                <w:sz w:val="24"/>
              </w:rPr>
              <w:t>задняя поверхность голени в средней mpemu. Что нельзя деяать с потерпевшим?</w:t>
            </w:r>
          </w:p>
          <w:p w:rsidR="00CA26FC" w:rsidRDefault="00D31F2B">
            <w:pPr>
              <w:pStyle w:val="TableParagraph"/>
              <w:spacing w:before="1"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Обработать  ранку  раствором антисептика,</w:t>
            </w:r>
          </w:p>
          <w:p w:rsidR="00CA26FC" w:rsidRDefault="00D31F2B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б) Наложить давящую повязку на пострадавшую часть конечности,</w:t>
            </w:r>
          </w:p>
          <w:p w:rsidR="00CA26FC" w:rsidRDefault="00D31F2B">
            <w:pPr>
              <w:pStyle w:val="TableParagraph"/>
              <w:spacing w:line="242" w:lineRule="auto"/>
              <w:ind w:left="119" w:right="229" w:hanging="1"/>
              <w:rPr>
                <w:sz w:val="24"/>
              </w:rPr>
            </w:pPr>
            <w:r>
              <w:rPr>
                <w:sz w:val="24"/>
              </w:rPr>
              <w:t>в) Наложить кровоостанавливающий жгут выше места укуса, г) Попросить  пострадавшего   после  оказания  первой помощи  самостоятельно продолжить движение.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92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3" w:lineRule="exact"/>
              <w:ind w:left="119" w:firstLine="5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Какое  из  перечисленпых  средств  относится к</w:t>
            </w:r>
          </w:p>
          <w:p w:rsidR="00CA26FC" w:rsidRDefault="00D31F2B">
            <w:pPr>
              <w:pStyle w:val="TableParagraph"/>
              <w:spacing w:before="2" w:line="272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предохранительному  средству  спасения  на воде?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шары Суслова;</w:t>
            </w:r>
          </w:p>
          <w:p w:rsidR="00CA26FC" w:rsidRDefault="00D31F2B">
            <w:pPr>
              <w:pStyle w:val="TableParagraph"/>
              <w:spacing w:before="5" w:line="237" w:lineRule="auto"/>
              <w:ind w:left="123" w:right="3995" w:hanging="5"/>
              <w:rPr>
                <w:sz w:val="24"/>
              </w:rPr>
            </w:pPr>
            <w:r>
              <w:rPr>
                <w:sz w:val="24"/>
              </w:rPr>
              <w:t>6) конец Александрова; в) спасательный жилет;</w:t>
            </w:r>
          </w:p>
          <w:p w:rsidR="00CA26FC" w:rsidRDefault="00D31F2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любое из перечисленных средств.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3160"/>
        </w:trPr>
        <w:tc>
          <w:tcPr>
            <w:tcW w:w="859" w:type="dxa"/>
          </w:tcPr>
          <w:p w:rsidR="00CA26FC" w:rsidRDefault="00CA26FC">
            <w:pPr>
              <w:pStyle w:val="TableParagraph"/>
              <w:spacing w:before="3"/>
              <w:rPr>
                <w:b/>
                <w:sz w:val="3"/>
              </w:rPr>
            </w:pPr>
          </w:p>
          <w:p w:rsidR="00CA26FC" w:rsidRDefault="00D31F2B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68" cy="103632"/>
                  <wp:effectExtent l="0" t="0" r="0" b="0"/>
                  <wp:docPr id="10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Вы  находитесь   на   льду   водоёма.   Что  вы  будете делать,</w:t>
            </w:r>
          </w:p>
          <w:p w:rsidR="00CA26FC" w:rsidRDefault="00D31F2B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если  под  Вами начал потрескивать лёд?</w:t>
            </w:r>
          </w:p>
          <w:p w:rsidR="00CA26FC" w:rsidRDefault="00D31F2B">
            <w:pPr>
              <w:pStyle w:val="TableParagraph"/>
              <w:spacing w:before="1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постараюсь как можно быстрее добраться до любого ближайшего берега;</w:t>
            </w:r>
          </w:p>
          <w:p w:rsidR="00CA26FC" w:rsidRDefault="00D31F2B">
            <w:pPr>
              <w:pStyle w:val="TableParagraph"/>
              <w:spacing w:before="4" w:line="237" w:lineRule="auto"/>
              <w:ind w:left="118" w:right="229"/>
              <w:rPr>
                <w:sz w:val="24"/>
              </w:rPr>
            </w:pPr>
            <w:r>
              <w:rPr>
                <w:sz w:val="24"/>
              </w:rPr>
              <w:t>6) осторожно поверну обратно и скользящими шагами вернусь  к  берегу  по пройденному пути;</w:t>
            </w:r>
          </w:p>
          <w:p w:rsidR="00CA26FC" w:rsidRDefault="00D31F2B">
            <w:pPr>
              <w:pStyle w:val="TableParagraph"/>
              <w:spacing w:line="242" w:lineRule="auto"/>
              <w:ind w:left="119" w:right="519" w:hanging="1"/>
              <w:rPr>
                <w:sz w:val="24"/>
              </w:rPr>
            </w:pPr>
            <w:r>
              <w:rPr>
                <w:sz w:val="24"/>
              </w:rPr>
              <w:t>в) медленно и осторожно поверну обратно, и быстро покину  место  по пройденному пуги;</w:t>
            </w:r>
          </w:p>
          <w:p w:rsidR="00CA26FC" w:rsidRDefault="00D31F2B">
            <w:pPr>
              <w:pStyle w:val="TableParagraph"/>
              <w:spacing w:before="5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г) поста</w:t>
            </w:r>
            <w:r>
              <w:rPr>
                <w:sz w:val="24"/>
              </w:rPr>
              <w:t>раюсь скользящими шагами добраться до любого ближайшего берега.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260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72" w:lineRule="exact"/>
              <w:ind w:left="90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 долго гуляли на улице зимой и катались на горке с</w:t>
            </w:r>
          </w:p>
          <w:p w:rsidR="00CA26FC" w:rsidRDefault="00D31F2B">
            <w:pPr>
              <w:pStyle w:val="TableParagraph"/>
              <w:spacing w:before="2"/>
              <w:ind w:left="119" w:right="409" w:hanging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друзьями. Очень сильно замерзяи руки, кожа побледнела, </w:t>
            </w:r>
            <w:r>
              <w:rPr>
                <w:i/>
                <w:w w:val="105"/>
                <w:sz w:val="24"/>
              </w:rPr>
              <w:t>появились признаки обморожения. Выберите действие, которое нельзя делать при обморожении: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Обогреть кисти рук у открытого огня</w:t>
            </w:r>
          </w:p>
          <w:p w:rsidR="00CA26FC" w:rsidRDefault="00D31F2B">
            <w:pPr>
              <w:pStyle w:val="TableParagraph"/>
              <w:spacing w:before="2" w:line="237" w:lineRule="auto"/>
              <w:ind w:left="118" w:right="3508"/>
              <w:rPr>
                <w:sz w:val="24"/>
              </w:rPr>
            </w:pPr>
            <w:r>
              <w:rPr>
                <w:sz w:val="24"/>
              </w:rPr>
              <w:t>6) Укрыться теплым пледом; в) Выпить горячего чая;</w:t>
            </w:r>
          </w:p>
          <w:p w:rsidR="00CA26FC" w:rsidRDefault="00D31F2B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Сделать теплую ванночку для рук.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18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51" w:lineRule="exact"/>
              <w:ind w:left="292" w:right="262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0" w:lineRule="exact"/>
              <w:ind w:left="11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Сколько часов необходимо спать школьнику 10-12 лет?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6-8 часов;</w:t>
            </w:r>
          </w:p>
          <w:p w:rsidR="00CA26FC" w:rsidRDefault="00D31F2B">
            <w:pPr>
              <w:pStyle w:val="TableParagraph"/>
              <w:spacing w:before="10" w:line="232" w:lineRule="auto"/>
              <w:ind w:left="118" w:right="5028"/>
              <w:rPr>
                <w:sz w:val="24"/>
              </w:rPr>
            </w:pPr>
            <w:r>
              <w:rPr>
                <w:sz w:val="24"/>
              </w:rPr>
              <w:t>6) 8-10 часов; в) 10-12 часов.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</w:tbl>
    <w:p w:rsidR="00CA26FC" w:rsidRDefault="00CA26FC">
      <w:pPr>
        <w:sectPr w:rsidR="00CA26FC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CA26FC">
        <w:trPr>
          <w:trHeight w:val="234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58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ind w:left="117" w:right="414" w:firstLine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Вам необходимо перебраться вброд через реку с быстрым течением. Каким из способов вы будете переводить ее в выбранном  вами месте?</w:t>
            </w:r>
          </w:p>
          <w:p w:rsidR="00CA26FC" w:rsidRDefault="00D31F2B">
            <w:pPr>
              <w:pStyle w:val="TableParagraph"/>
              <w:spacing w:before="13" w:line="27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вниз по течению;</w:t>
            </w:r>
          </w:p>
          <w:p w:rsidR="00CA26FC" w:rsidRDefault="00D31F2B">
            <w:pPr>
              <w:pStyle w:val="TableParagraph"/>
              <w:spacing w:before="1" w:line="237" w:lineRule="auto"/>
              <w:ind w:left="118" w:right="2824"/>
              <w:rPr>
                <w:sz w:val="24"/>
              </w:rPr>
            </w:pPr>
            <w:r>
              <w:rPr>
                <w:sz w:val="24"/>
              </w:rPr>
              <w:t>6) перпендикулярно течению реки; в) против течения;</w:t>
            </w:r>
          </w:p>
          <w:p w:rsidR="00CA26FC" w:rsidRDefault="00D31F2B"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г) под углом 40 градусов к нему.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92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8" w:lineRule="exact"/>
              <w:ind w:left="3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2" w:lineRule="exact"/>
              <w:ind w:left="422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>В каком возрасте движение велосипедистов должно</w:t>
            </w:r>
          </w:p>
          <w:p w:rsidR="00CA26FC" w:rsidRDefault="00D31F2B">
            <w:pPr>
              <w:pStyle w:val="TableParagraph"/>
              <w:ind w:left="119" w:right="519" w:hanging="3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 xml:space="preserve">осуществяяться только по тротуарам, пешеходным, </w:t>
            </w:r>
            <w:r>
              <w:rPr>
                <w:i/>
                <w:color w:val="333333"/>
                <w:w w:val="105"/>
                <w:sz w:val="24"/>
              </w:rPr>
              <w:t>велосипедным и велопешеходным дорожкам, а также в пределах пешеходных зон?</w:t>
            </w:r>
          </w:p>
          <w:p w:rsidR="00CA26FC" w:rsidRDefault="00D31F2B">
            <w:pPr>
              <w:pStyle w:val="TableParagraph"/>
              <w:spacing w:before="1" w:line="269" w:lineRule="exact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а) 0т 3 до 6 лет;</w:t>
            </w:r>
          </w:p>
          <w:p w:rsidR="00CA26FC" w:rsidRDefault="00D31F2B">
            <w:pPr>
              <w:pStyle w:val="TableParagraph"/>
              <w:spacing w:before="5" w:line="237" w:lineRule="auto"/>
              <w:ind w:left="123" w:right="4640" w:hanging="4"/>
              <w:rPr>
                <w:sz w:val="24"/>
              </w:rPr>
            </w:pPr>
            <w:r>
              <w:rPr>
                <w:color w:val="333333"/>
                <w:sz w:val="24"/>
              </w:rPr>
              <w:t>б) От 7 до 14 лет; в) От 14 до16 лет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2060"/>
        </w:trPr>
        <w:tc>
          <w:tcPr>
            <w:tcW w:w="859" w:type="dxa"/>
          </w:tcPr>
          <w:p w:rsidR="00CA26FC" w:rsidRDefault="00CA26FC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A26FC" w:rsidRDefault="00D31F2B">
            <w:pPr>
              <w:pStyle w:val="TableParagraph"/>
              <w:spacing w:line="168" w:lineRule="exact"/>
              <w:ind w:left="3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1895" cy="106679"/>
                  <wp:effectExtent l="0" t="0" r="0" b="0"/>
                  <wp:docPr id="10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11"/>
              <w:rPr>
                <w:b/>
                <w:sz w:val="21"/>
              </w:rPr>
            </w:pP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48" w:lineRule="exact"/>
              <w:ind w:left="117" w:firstLine="3"/>
              <w:rPr>
                <w:i/>
                <w:sz w:val="24"/>
              </w:rPr>
            </w:pPr>
            <w:r>
              <w:rPr>
                <w:i/>
                <w:sz w:val="24"/>
              </w:rPr>
              <w:t>Вы находитесь  в  яecy и  зовете на помощь  товарища. Как</w:t>
            </w:r>
          </w:p>
          <w:p w:rsidR="00CA26FC" w:rsidRDefault="00D31F2B">
            <w:pPr>
              <w:pStyle w:val="TableParagraph"/>
              <w:spacing w:before="5" w:line="237" w:lineRule="auto"/>
              <w:ind w:left="119" w:right="507" w:hanging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должны</w:t>
            </w:r>
            <w:r>
              <w:rPr>
                <w:i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кричать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или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давать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знать</w:t>
            </w:r>
            <w:r>
              <w:rPr>
                <w:i/>
                <w:spacing w:val="-1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о</w:t>
            </w:r>
            <w:r>
              <w:rPr>
                <w:i/>
                <w:spacing w:val="-1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себе,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чтобы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вас </w:t>
            </w:r>
            <w:r>
              <w:rPr>
                <w:i/>
                <w:w w:val="105"/>
                <w:sz w:val="24"/>
              </w:rPr>
              <w:t xml:space="preserve">услыш‹ілп </w:t>
            </w:r>
            <w:r>
              <w:rPr>
                <w:w w:val="105"/>
                <w:sz w:val="24"/>
              </w:rPr>
              <w:t>г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большого расстояпия?</w:t>
            </w:r>
          </w:p>
          <w:p w:rsidR="00CA26FC" w:rsidRDefault="00D31F2B">
            <w:pPr>
              <w:pStyle w:val="TableParagraph"/>
              <w:spacing w:line="242" w:lineRule="auto"/>
              <w:ind w:left="120" w:right="3508"/>
              <w:rPr>
                <w:sz w:val="24"/>
              </w:rPr>
            </w:pPr>
            <w:r>
              <w:rPr>
                <w:sz w:val="24"/>
              </w:rPr>
              <w:t>а) громко, но низким тоном; б) пронзительно;</w:t>
            </w:r>
          </w:p>
          <w:p w:rsidR="00CA26FC" w:rsidRDefault="00D31F2B">
            <w:pPr>
              <w:pStyle w:val="TableParagraph"/>
              <w:spacing w:before="7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свистеть с помощью пальцев.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206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8" w:lineRule="exact"/>
              <w:ind w:right="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Какое  количество  суставов  необходимо иммобилизовать</w:t>
            </w:r>
          </w:p>
          <w:p w:rsidR="00CA26FC" w:rsidRDefault="00D31F2B">
            <w:pPr>
              <w:pStyle w:val="TableParagraph"/>
              <w:spacing w:before="7" w:line="264" w:lineRule="exact"/>
              <w:ind w:left="11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при  переломе бедра  или плеча?</w:t>
            </w:r>
          </w:p>
          <w:p w:rsidR="00CA26FC" w:rsidRDefault="00D31F2B">
            <w:pPr>
              <w:pStyle w:val="TableParagraph"/>
              <w:spacing w:before="2" w:line="237" w:lineRule="auto"/>
              <w:ind w:left="120" w:right="5822"/>
              <w:rPr>
                <w:sz w:val="24"/>
              </w:rPr>
            </w:pPr>
            <w:r>
              <w:rPr>
                <w:sz w:val="24"/>
              </w:rPr>
              <w:t>а) два б) три</w:t>
            </w:r>
          </w:p>
          <w:p w:rsidR="00CA26FC" w:rsidRDefault="00D31F2B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четыре</w:t>
            </w:r>
          </w:p>
          <w:p w:rsidR="00CA26FC" w:rsidRDefault="00D31F2B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z w:val="24"/>
              </w:rPr>
              <w:t>г) количество не имеет значения</w:t>
            </w:r>
          </w:p>
        </w:tc>
        <w:tc>
          <w:tcPr>
            <w:tcW w:w="979" w:type="dxa"/>
          </w:tcPr>
          <w:p w:rsidR="00CA26FC" w:rsidRDefault="00CA26FC">
            <w:pPr>
              <w:pStyle w:val="TableParagraph"/>
              <w:spacing w:before="3"/>
              <w:rPr>
                <w:b/>
                <w:sz w:val="3"/>
              </w:rPr>
            </w:pPr>
          </w:p>
          <w:p w:rsidR="00CA26FC" w:rsidRDefault="00D31F2B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10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</w:rPr>
            </w:pP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78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6" w:lineRule="exact"/>
              <w:ind w:left="323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 каком случае пешеход может двигаться по проезжей</w:t>
            </w:r>
          </w:p>
          <w:p w:rsidR="00CA26FC" w:rsidRDefault="00D31F2B">
            <w:pPr>
              <w:pStyle w:val="TableParagraph"/>
              <w:spacing w:before="2" w:line="272" w:lineRule="exact"/>
              <w:ind w:left="12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части вместо mpomyapa или пешеходной дорожке?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всегда, когда захочет;</w:t>
            </w:r>
          </w:p>
          <w:p w:rsidR="00CA26FC" w:rsidRDefault="00D31F2B">
            <w:pPr>
              <w:pStyle w:val="TableParagraph"/>
              <w:spacing w:before="11" w:line="232" w:lineRule="auto"/>
              <w:ind w:left="118" w:right="2233"/>
              <w:rPr>
                <w:sz w:val="24"/>
              </w:rPr>
            </w:pPr>
            <w:r>
              <w:rPr>
                <w:sz w:val="24"/>
              </w:rPr>
              <w:t>6) при переноске громоздких предметов; в) при ведении детской коляски.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64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4" w:lineRule="exact"/>
              <w:ind w:left="3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tabs>
                <w:tab w:val="left" w:pos="1952"/>
                <w:tab w:val="left" w:pos="6372"/>
              </w:tabs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Максимальный</w:t>
            </w:r>
            <w:r>
              <w:rPr>
                <w:i/>
                <w:w w:val="105"/>
                <w:sz w:val="24"/>
              </w:rPr>
              <w:tab/>
              <w:t xml:space="preserve">пик </w:t>
            </w:r>
            <w:r>
              <w:rPr>
                <w:i/>
                <w:spacing w:val="4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работоспособности </w:t>
            </w:r>
            <w:r>
              <w:rPr>
                <w:i/>
                <w:spacing w:val="5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приходится</w:t>
            </w:r>
            <w:r>
              <w:rPr>
                <w:i/>
                <w:w w:val="105"/>
                <w:sz w:val="24"/>
              </w:rPr>
              <w:tab/>
              <w:t>на</w:t>
            </w:r>
          </w:p>
          <w:p w:rsidR="00CA26FC" w:rsidRDefault="00D31F2B">
            <w:pPr>
              <w:pStyle w:val="TableParagraph"/>
              <w:spacing w:before="2" w:line="272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период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времени: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с 12:00 до 14:00;</w:t>
            </w:r>
          </w:p>
          <w:p w:rsidR="00CA26FC" w:rsidRDefault="00D31F2B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с 07:00 до 10:00;</w:t>
            </w:r>
          </w:p>
          <w:p w:rsidR="00CA26FC" w:rsidRDefault="00D31F2B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с 21:00 до 00:00;</w:t>
            </w:r>
          </w:p>
          <w:p w:rsidR="00CA26FC" w:rsidRDefault="00D31F2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весь день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  <w:tr w:rsidR="00CA26FC">
        <w:trPr>
          <w:trHeight w:val="192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4" w:lineRule="exact"/>
              <w:ind w:right="8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6728" w:type="dxa"/>
          </w:tcPr>
          <w:p w:rsidR="00CA26FC" w:rsidRDefault="00D31F2B">
            <w:pPr>
              <w:pStyle w:val="TableParagraph"/>
              <w:spacing w:line="253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Mpu прнготовлении пищи, на сковороде загорелся жир.</w:t>
            </w:r>
          </w:p>
          <w:p w:rsidR="00CA26FC" w:rsidRDefault="00D31F2B">
            <w:pPr>
              <w:pStyle w:val="TableParagraph"/>
              <w:spacing w:before="41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Вашп dгйсиіапл?</w:t>
            </w:r>
          </w:p>
          <w:p w:rsidR="00CA26FC" w:rsidRDefault="00D31F2B">
            <w:pPr>
              <w:pStyle w:val="TableParagraph"/>
              <w:spacing w:before="98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sz w:val="24"/>
              </w:rPr>
              <w:t>Зальете огонь водой.;</w:t>
            </w:r>
          </w:p>
          <w:p w:rsidR="00CA26FC" w:rsidRDefault="00D31F2B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 xml:space="preserve">6) </w:t>
            </w:r>
            <w:r>
              <w:rPr>
                <w:sz w:val="24"/>
              </w:rPr>
              <w:t>Накинете на сковороду влажную тряпку.;</w:t>
            </w:r>
          </w:p>
          <w:p w:rsidR="00CA26FC" w:rsidRDefault="00D31F2B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sz w:val="24"/>
              </w:rPr>
              <w:t>Выключите газ. Сковороду плотно накроете крышкой.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</w:pPr>
          </w:p>
        </w:tc>
      </w:tr>
    </w:tbl>
    <w:p w:rsidR="00CA26FC" w:rsidRDefault="00CA26FC">
      <w:pPr>
        <w:sectPr w:rsidR="00CA26FC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6"/>
        <w:gridCol w:w="981"/>
        <w:gridCol w:w="1584"/>
      </w:tblGrid>
      <w:tr w:rsidR="00CA26FC">
        <w:trPr>
          <w:trHeight w:val="220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58" w:lineRule="exact"/>
              <w:ind w:left="3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ind w:left="117" w:right="85" w:hanging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Ученик, пытаясь поправить здоровье и память перед </w:t>
            </w:r>
            <w:r>
              <w:rPr>
                <w:i/>
                <w:sz w:val="24"/>
              </w:rPr>
              <w:t>экзаменами, съел целую коробку поливитаминов и попал в больницу. Доктор объяснил пострадавшему что это нарушение   называется...</w:t>
            </w:r>
          </w:p>
          <w:p w:rsidR="00CA26FC" w:rsidRDefault="00D31F2B">
            <w:pPr>
              <w:pStyle w:val="TableParagraph"/>
              <w:spacing w:before="6"/>
              <w:ind w:left="118" w:right="4665" w:firstLine="2"/>
              <w:rPr>
                <w:sz w:val="24"/>
              </w:rPr>
            </w:pPr>
            <w:r>
              <w:rPr>
                <w:sz w:val="24"/>
              </w:rPr>
              <w:t>а) гипервитаминоз б) гиповитаминоз в) авитаминоз</w:t>
            </w:r>
          </w:p>
          <w:p w:rsidR="00CA26FC" w:rsidRDefault="00D31F2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бери-бери</w:t>
            </w:r>
          </w:p>
        </w:tc>
        <w:tc>
          <w:tcPr>
            <w:tcW w:w="981" w:type="dxa"/>
          </w:tcPr>
          <w:p w:rsidR="00CA26FC" w:rsidRDefault="00D31F2B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150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6" w:lineRule="exact"/>
              <w:ind w:left="32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spacing w:line="247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 себя обезопасить, если тебя в лесу  застала  гроза?</w:t>
            </w:r>
          </w:p>
          <w:p w:rsidR="00CA26FC" w:rsidRDefault="00D31F2B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спрячусь под большое дерево</w:t>
            </w:r>
          </w:p>
          <w:p w:rsidR="00CA26FC" w:rsidRDefault="00D31F2B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спрячусь в кусты;</w:t>
            </w:r>
          </w:p>
          <w:p w:rsidR="00CA26FC" w:rsidRDefault="00D31F2B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выйду на поляну, где нет деревьев.</w:t>
            </w:r>
          </w:p>
        </w:tc>
        <w:tc>
          <w:tcPr>
            <w:tcW w:w="981" w:type="dxa"/>
          </w:tcPr>
          <w:p w:rsidR="00CA26FC" w:rsidRDefault="00D31F2B"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192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51" w:lineRule="exact"/>
              <w:ind w:left="32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spacing w:line="253" w:lineRule="exact"/>
              <w:ind w:left="121"/>
              <w:rPr>
                <w:i/>
                <w:sz w:val="24"/>
              </w:rPr>
            </w:pPr>
            <w:r>
              <w:rPr>
                <w:i/>
                <w:color w:val="333333"/>
                <w:w w:val="105"/>
                <w:sz w:val="24"/>
              </w:rPr>
              <w:t>Какую пищу необходимо чаще необходимо чаще</w:t>
            </w:r>
          </w:p>
          <w:p w:rsidR="00CA26FC" w:rsidRDefault="00D31F2B">
            <w:pPr>
              <w:pStyle w:val="TableParagraph"/>
              <w:spacing w:before="2" w:line="272" w:lineRule="exact"/>
              <w:ind w:left="11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употреблять,  чтобы  укрепить зубы?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а) продукты содержащие животные и растительные жиры;</w:t>
            </w:r>
          </w:p>
          <w:p w:rsidR="00CA26FC" w:rsidRDefault="00D31F2B">
            <w:pPr>
              <w:pStyle w:val="TableParagraph"/>
              <w:spacing w:before="3" w:line="275" w:lineRule="exact"/>
              <w:ind w:left="118"/>
              <w:rPr>
                <w:sz w:val="24"/>
              </w:rPr>
            </w:pPr>
            <w:r>
              <w:rPr>
                <w:color w:val="333333"/>
                <w:sz w:val="24"/>
              </w:rPr>
              <w:t>6)  мясные продукты;</w:t>
            </w:r>
          </w:p>
          <w:p w:rsidR="00CA26FC" w:rsidRDefault="00D31F2B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color w:val="333333"/>
                <w:sz w:val="24"/>
              </w:rPr>
              <w:t>в)  рыбу и морепродукты;</w:t>
            </w:r>
          </w:p>
          <w:p w:rsidR="00CA26FC" w:rsidRDefault="00D31F2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color w:val="333333"/>
                <w:sz w:val="24"/>
              </w:rPr>
              <w:t>г) яблоки, морковь, орехи, семечки подсолнуха, оливки, сыр.</w:t>
            </w:r>
          </w:p>
        </w:tc>
        <w:tc>
          <w:tcPr>
            <w:tcW w:w="981" w:type="dxa"/>
          </w:tcPr>
          <w:p w:rsidR="00CA26FC" w:rsidRDefault="00D31F2B"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164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8" w:lineRule="exact"/>
              <w:ind w:left="3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Какой  из перечисленных  способов  обеззараживания воды</w:t>
            </w:r>
          </w:p>
          <w:p w:rsidR="00CA26FC" w:rsidRDefault="00D31F2B">
            <w:pPr>
              <w:pStyle w:val="TableParagraph"/>
              <w:spacing w:before="1" w:line="237" w:lineRule="auto"/>
              <w:ind w:left="120" w:right="1219" w:hanging="1"/>
              <w:rPr>
                <w:sz w:val="24"/>
              </w:rPr>
            </w:pPr>
            <w:r>
              <w:rPr>
                <w:i/>
                <w:sz w:val="24"/>
              </w:rPr>
              <w:t xml:space="preserve">является наиболее надежным?  Выберите ответ: </w:t>
            </w:r>
            <w:r>
              <w:rPr>
                <w:sz w:val="24"/>
              </w:rPr>
              <w:t xml:space="preserve">а) пропускание воды через активированный уголь; </w:t>
            </w:r>
            <w:r>
              <w:rPr>
                <w:sz w:val="24"/>
              </w:rPr>
              <w:t>б) обеззараживание с помощью марганцовки;</w:t>
            </w:r>
          </w:p>
          <w:p w:rsidR="00CA26FC" w:rsidRDefault="00D31F2B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кипячение.</w:t>
            </w:r>
          </w:p>
        </w:tc>
        <w:tc>
          <w:tcPr>
            <w:tcW w:w="981" w:type="dxa"/>
          </w:tcPr>
          <w:p w:rsidR="00CA26FC" w:rsidRDefault="00CA26FC">
            <w:pPr>
              <w:pStyle w:val="TableParagraph"/>
              <w:spacing w:before="3"/>
              <w:rPr>
                <w:b/>
                <w:sz w:val="3"/>
              </w:rPr>
            </w:pPr>
          </w:p>
          <w:p w:rsidR="00CA26FC" w:rsidRDefault="00D31F2B">
            <w:pPr>
              <w:pStyle w:val="TableParagraph"/>
              <w:spacing w:line="163" w:lineRule="exact"/>
              <w:ind w:left="4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11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1"/>
              <w:rPr>
                <w:b/>
                <w:sz w:val="26"/>
              </w:rPr>
            </w:pP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400"/>
        </w:trPr>
        <w:tc>
          <w:tcPr>
            <w:tcW w:w="10150" w:type="dxa"/>
            <w:gridSpan w:val="4"/>
          </w:tcPr>
          <w:p w:rsidR="00CA26FC" w:rsidRDefault="00D31F2B">
            <w:pPr>
              <w:pStyle w:val="TableParagraph"/>
              <w:spacing w:line="258" w:lineRule="exact"/>
              <w:ind w:left="2784"/>
              <w:rPr>
                <w:sz w:val="24"/>
              </w:rPr>
            </w:pPr>
            <w:r>
              <w:rPr>
                <w:w w:val="105"/>
                <w:sz w:val="24"/>
              </w:rPr>
              <w:t>Оп реде ли те  все   пр ави ль ные ответы</w:t>
            </w:r>
          </w:p>
        </w:tc>
      </w:tr>
      <w:tr w:rsidR="00CA26FC">
        <w:trPr>
          <w:trHeight w:val="206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8" w:lineRule="exact"/>
              <w:ind w:left="32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tabs>
                <w:tab w:val="left" w:pos="2061"/>
                <w:tab w:val="left" w:pos="2742"/>
                <w:tab w:val="left" w:pos="3049"/>
                <w:tab w:val="left" w:pos="4324"/>
                <w:tab w:val="left" w:pos="5290"/>
              </w:tabs>
              <w:spacing w:line="253" w:lineRule="exact"/>
              <w:ind w:left="481"/>
              <w:rPr>
                <w:i/>
                <w:sz w:val="24"/>
              </w:rPr>
            </w:pPr>
            <w:r>
              <w:rPr>
                <w:i/>
                <w:sz w:val="24"/>
              </w:rPr>
              <w:t>НеЬостаток</w:t>
            </w:r>
            <w:r>
              <w:rPr>
                <w:i/>
                <w:sz w:val="24"/>
              </w:rPr>
              <w:tab/>
              <w:t>йода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организме</w:t>
            </w:r>
            <w:r>
              <w:rPr>
                <w:i/>
                <w:sz w:val="24"/>
              </w:rPr>
              <w:tab/>
              <w:t>можно</w:t>
            </w:r>
            <w:r>
              <w:rPr>
                <w:i/>
                <w:sz w:val="24"/>
              </w:rPr>
              <w:tab/>
              <w:t>восполнить,</w:t>
            </w:r>
          </w:p>
          <w:p w:rsidR="00CA26FC" w:rsidRDefault="00D31F2B">
            <w:pPr>
              <w:pStyle w:val="TableParagraph"/>
              <w:spacing w:before="2" w:line="272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употребляя: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хлебобулочные изделия;</w:t>
            </w:r>
          </w:p>
          <w:p w:rsidR="00CA26FC" w:rsidRDefault="00D31F2B">
            <w:pPr>
              <w:pStyle w:val="TableParagraph"/>
              <w:spacing w:before="5" w:line="237" w:lineRule="auto"/>
              <w:ind w:left="118" w:right="4212"/>
              <w:jc w:val="both"/>
              <w:rPr>
                <w:sz w:val="24"/>
              </w:rPr>
            </w:pPr>
            <w:r>
              <w:rPr>
                <w:sz w:val="24"/>
              </w:rPr>
              <w:t>6) йодированную соль; в) молочные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продукты; г)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морепродукты.</w:t>
            </w:r>
          </w:p>
        </w:tc>
        <w:tc>
          <w:tcPr>
            <w:tcW w:w="981" w:type="dxa"/>
          </w:tcPr>
          <w:p w:rsidR="00CA26FC" w:rsidRDefault="00D31F2B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32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6" w:lineRule="exact"/>
              <w:ind w:left="52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Мз ниже перечисленных объектом выберите те, которые</w:t>
            </w:r>
          </w:p>
          <w:p w:rsidR="00CA26FC" w:rsidRDefault="00D31F2B">
            <w:pPr>
              <w:pStyle w:val="TableParagraph"/>
              <w:spacing w:before="2" w:line="272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могут являться линейными ориентирами:</w:t>
            </w:r>
          </w:p>
          <w:p w:rsidR="00CA26FC" w:rsidRDefault="00D31F2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автомагистраль;</w:t>
            </w:r>
          </w:p>
          <w:p w:rsidR="00CA26FC" w:rsidRDefault="00D31F2B">
            <w:pPr>
              <w:pStyle w:val="TableParagraph"/>
              <w:spacing w:before="3"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6) горная река;</w:t>
            </w:r>
          </w:p>
          <w:p w:rsidR="00CA26FC" w:rsidRDefault="00D31F2B">
            <w:pPr>
              <w:pStyle w:val="TableParagraph"/>
              <w:spacing w:line="242" w:lineRule="auto"/>
              <w:ind w:left="123" w:right="954" w:hanging="5"/>
              <w:rPr>
                <w:sz w:val="24"/>
              </w:rPr>
            </w:pPr>
            <w:r>
              <w:rPr>
                <w:sz w:val="24"/>
              </w:rPr>
              <w:t>в) движущийся автотранспорт и сельскохозяйственная техника;</w:t>
            </w:r>
          </w:p>
          <w:p w:rsidR="00CA26FC" w:rsidRDefault="00D31F2B">
            <w:pPr>
              <w:pStyle w:val="TableParagraph"/>
              <w:spacing w:before="3"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высоковольтная линия электропередач.</w:t>
            </w:r>
          </w:p>
        </w:tc>
        <w:tc>
          <w:tcPr>
            <w:tcW w:w="981" w:type="dxa"/>
          </w:tcPr>
          <w:p w:rsidR="00CA26FC" w:rsidRDefault="00D31F2B"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460"/>
        </w:trPr>
        <w:tc>
          <w:tcPr>
            <w:tcW w:w="859" w:type="dxa"/>
          </w:tcPr>
          <w:p w:rsidR="00CA26FC" w:rsidRDefault="00D31F2B">
            <w:pPr>
              <w:pStyle w:val="TableParagraph"/>
              <w:spacing w:line="246" w:lineRule="exact"/>
              <w:ind w:left="320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6726" w:type="dxa"/>
          </w:tcPr>
          <w:p w:rsidR="00CA26FC" w:rsidRDefault="00D31F2B">
            <w:pPr>
              <w:pStyle w:val="TableParagraph"/>
              <w:spacing w:line="252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От вилюченнои электрогирлянды произошло возгорание</w:t>
            </w:r>
          </w:p>
          <w:p w:rsidR="00CA26FC" w:rsidRDefault="00D31F2B">
            <w:pPr>
              <w:pStyle w:val="TableParagraph"/>
              <w:spacing w:line="242" w:lineRule="auto"/>
              <w:ind w:left="117" w:right="356" w:firstLine="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искусственной елки высокой 1 м 80 см в комнате жилого дома. Выберите необходимые действия.</w:t>
            </w:r>
          </w:p>
          <w:p w:rsidR="00CA26FC" w:rsidRDefault="00D31F2B">
            <w:pPr>
              <w:pStyle w:val="TableParagraph"/>
              <w:spacing w:before="1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Немедленно облить елку большим количеством воды;</w:t>
            </w:r>
          </w:p>
          <w:p w:rsidR="00CA26FC" w:rsidRDefault="00D31F2B">
            <w:pPr>
              <w:pStyle w:val="TableParagraph"/>
              <w:spacing w:before="5" w:line="237" w:lineRule="auto"/>
              <w:ind w:left="118" w:right="3251"/>
              <w:rPr>
                <w:sz w:val="24"/>
              </w:rPr>
            </w:pPr>
            <w:r>
              <w:rPr>
                <w:sz w:val="24"/>
              </w:rPr>
              <w:t>6) Обесточить электрогирлянду; в) Повалить елку на пол;</w:t>
            </w:r>
          </w:p>
          <w:p w:rsidR="00CA26FC" w:rsidRDefault="00D31F2B">
            <w:pPr>
              <w:pStyle w:val="TableParagraph"/>
              <w:spacing w:before="2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Залить горящую елку большим количеством воды;</w:t>
            </w:r>
          </w:p>
          <w:p w:rsidR="00CA26FC" w:rsidRDefault="00D31F2B">
            <w:pPr>
              <w:pStyle w:val="TableParagraph"/>
              <w:spacing w:line="242" w:lineRule="auto"/>
              <w:ind w:left="121" w:right="704"/>
              <w:rPr>
                <w:sz w:val="24"/>
              </w:rPr>
            </w:pPr>
            <w:r>
              <w:rPr>
                <w:sz w:val="24"/>
              </w:rPr>
              <w:t>д) Набросить на горящую елку плотную материю (плед с дивана, одеяло).</w:t>
            </w:r>
          </w:p>
        </w:tc>
        <w:tc>
          <w:tcPr>
            <w:tcW w:w="981" w:type="dxa"/>
          </w:tcPr>
          <w:p w:rsidR="00CA26FC" w:rsidRDefault="00CA26FC">
            <w:pPr>
              <w:pStyle w:val="TableParagraph"/>
              <w:spacing w:before="3"/>
              <w:rPr>
                <w:b/>
                <w:sz w:val="3"/>
              </w:rPr>
            </w:pPr>
          </w:p>
          <w:p w:rsidR="00CA26FC" w:rsidRDefault="00D31F2B">
            <w:pPr>
              <w:pStyle w:val="TableParagraph"/>
              <w:spacing w:line="163" w:lineRule="exact"/>
              <w:ind w:left="45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1"/>
                  <wp:effectExtent l="0" t="0" r="0" b="0"/>
                  <wp:docPr id="11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rPr>
                <w:b/>
                <w:sz w:val="20"/>
              </w:rPr>
            </w:pPr>
          </w:p>
          <w:p w:rsidR="00CA26FC" w:rsidRDefault="00CA26FC">
            <w:pPr>
              <w:pStyle w:val="TableParagraph"/>
              <w:spacing w:before="10"/>
              <w:rPr>
                <w:b/>
                <w:sz w:val="17"/>
              </w:rPr>
            </w:pP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</w:tbl>
    <w:p w:rsidR="00CA26FC" w:rsidRDefault="00CA26FC">
      <w:pPr>
        <w:rPr>
          <w:sz w:val="24"/>
        </w:rPr>
        <w:sectPr w:rsidR="00CA26FC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CA26FC">
        <w:trPr>
          <w:trHeight w:val="700"/>
        </w:trPr>
        <w:tc>
          <w:tcPr>
            <w:tcW w:w="86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  <w:tc>
          <w:tcPr>
            <w:tcW w:w="6723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2320"/>
        </w:trPr>
        <w:tc>
          <w:tcPr>
            <w:tcW w:w="864" w:type="dxa"/>
          </w:tcPr>
          <w:p w:rsidR="00CA26FC" w:rsidRDefault="00D31F2B">
            <w:pPr>
              <w:pStyle w:val="TableParagraph"/>
              <w:spacing w:line="244" w:lineRule="exact"/>
              <w:ind w:left="296" w:right="2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23" w:type="dxa"/>
          </w:tcPr>
          <w:p w:rsidR="00CA26FC" w:rsidRDefault="00D31F2B">
            <w:pPr>
              <w:pStyle w:val="TableParagraph"/>
              <w:spacing w:line="24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Какие  из  представленных  ниже  правил оказания</w:t>
            </w:r>
          </w:p>
          <w:p w:rsidR="00CA26FC" w:rsidRDefault="00D31F2B">
            <w:pPr>
              <w:pStyle w:val="TableParagraph"/>
              <w:spacing w:before="2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  помощи  при ранении глаз являются верными?</w:t>
            </w:r>
          </w:p>
          <w:p w:rsidR="00CA26FC" w:rsidRDefault="00D31F2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промыть повреждённый глаз водой;</w:t>
            </w:r>
          </w:p>
          <w:p w:rsidR="00CA26FC" w:rsidRDefault="00D31F2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6) нельзя промывать повреждённый глаз водой;</w:t>
            </w:r>
          </w:p>
          <w:p w:rsidR="00CA26FC" w:rsidRDefault="00D31F2B">
            <w:pPr>
              <w:pStyle w:val="TableParagraph"/>
              <w:spacing w:line="242" w:lineRule="auto"/>
              <w:ind w:left="116" w:right="623" w:hanging="3"/>
              <w:rPr>
                <w:sz w:val="24"/>
              </w:rPr>
            </w:pPr>
            <w:r>
              <w:rPr>
                <w:sz w:val="24"/>
              </w:rPr>
              <w:t>в) наложить стерильную повязку на повреждённый глаз; г) наложить стерильную  повязку на  два глаза;</w:t>
            </w:r>
          </w:p>
          <w:p w:rsidR="00CA26FC" w:rsidRDefault="00D31F2B">
            <w:pPr>
              <w:pStyle w:val="TableParagraph"/>
              <w:spacing w:before="1"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д) закапать в повреждённый глаз антибактериальные капли.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46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  <w:tr w:rsidR="00CA26FC">
        <w:trPr>
          <w:trHeight w:val="660"/>
        </w:trPr>
        <w:tc>
          <w:tcPr>
            <w:tcW w:w="7587" w:type="dxa"/>
            <w:gridSpan w:val="2"/>
          </w:tcPr>
          <w:p w:rsidR="00CA26FC" w:rsidRDefault="00D31F2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9" w:type="dxa"/>
          </w:tcPr>
          <w:p w:rsidR="00CA26FC" w:rsidRDefault="00D31F2B">
            <w:pPr>
              <w:pStyle w:val="TableParagraph"/>
              <w:spacing w:line="255" w:lineRule="exact"/>
              <w:ind w:left="102" w:right="78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 xml:space="preserve">mкr </w:t>
            </w:r>
            <w:r>
              <w:rPr>
                <w:w w:val="105"/>
                <w:sz w:val="25"/>
              </w:rPr>
              <w:t>30</w:t>
            </w:r>
          </w:p>
        </w:tc>
        <w:tc>
          <w:tcPr>
            <w:tcW w:w="1584" w:type="dxa"/>
          </w:tcPr>
          <w:p w:rsidR="00CA26FC" w:rsidRDefault="00CA26FC">
            <w:pPr>
              <w:pStyle w:val="TableParagraph"/>
              <w:rPr>
                <w:sz w:val="24"/>
              </w:rPr>
            </w:pPr>
          </w:p>
        </w:tc>
      </w:tr>
    </w:tbl>
    <w:p w:rsidR="00CA26FC" w:rsidRDefault="00CA26FC">
      <w:pPr>
        <w:rPr>
          <w:b/>
          <w:sz w:val="20"/>
        </w:rPr>
      </w:pPr>
    </w:p>
    <w:p w:rsidR="00CA26FC" w:rsidRDefault="00CA26FC">
      <w:pPr>
        <w:spacing w:before="4"/>
        <w:rPr>
          <w:b/>
          <w:sz w:val="19"/>
        </w:rPr>
      </w:pPr>
    </w:p>
    <w:p w:rsidR="00CA26FC" w:rsidRDefault="00D31F2B">
      <w:pPr>
        <w:tabs>
          <w:tab w:val="left" w:pos="6149"/>
          <w:tab w:val="left" w:pos="6799"/>
        </w:tabs>
        <w:spacing w:before="93" w:line="237" w:lineRule="auto"/>
        <w:ind w:left="230" w:right="3585" w:firstLine="707"/>
        <w:rPr>
          <w:i/>
          <w:sz w:val="24"/>
        </w:rPr>
      </w:pPr>
      <w:r>
        <w:rPr>
          <w:i/>
          <w:sz w:val="24"/>
        </w:rPr>
        <w:t xml:space="preserve">Оценочные баллы: максимально </w:t>
      </w:r>
      <w:r>
        <w:rPr>
          <w:i/>
          <w:w w:val="95"/>
          <w:sz w:val="24"/>
        </w:rPr>
        <w:t xml:space="preserve">—  </w:t>
      </w:r>
      <w:r>
        <w:rPr>
          <w:i/>
          <w:sz w:val="24"/>
        </w:rPr>
        <w:t>30 баллов, фактически набранные баллы за Блок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тестирования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CA26FC" w:rsidRDefault="00CA26FC">
      <w:pPr>
        <w:spacing w:before="11"/>
        <w:rPr>
          <w:i/>
          <w:sz w:val="23"/>
        </w:rPr>
      </w:pPr>
    </w:p>
    <w:p w:rsidR="00CA26FC" w:rsidRDefault="00D31F2B">
      <w:pPr>
        <w:tabs>
          <w:tab w:val="left" w:pos="8925"/>
          <w:tab w:val="left" w:pos="8977"/>
        </w:tabs>
        <w:spacing w:line="242" w:lineRule="auto"/>
        <w:ind w:left="234" w:right="1406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4B4B4B"/>
        </w:rPr>
        <w:t xml:space="preserve"> </w:t>
      </w:r>
      <w:r>
        <w:rPr>
          <w:i/>
          <w:sz w:val="24"/>
          <w:u w:val="single" w:color="4B4B4B"/>
        </w:rPr>
        <w:tab/>
      </w:r>
      <w:r>
        <w:rPr>
          <w:i/>
          <w:sz w:val="24"/>
          <w:u w:val="single" w:color="4B4B4B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sectPr w:rsidR="00CA26FC">
      <w:pgSz w:w="11910" w:h="16840"/>
      <w:pgMar w:top="112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1641"/>
    <w:multiLevelType w:val="hybridMultilevel"/>
    <w:tmpl w:val="03D68BE8"/>
    <w:lvl w:ilvl="0" w:tplc="D1D444BA">
      <w:start w:val="10"/>
      <w:numFmt w:val="decimal"/>
      <w:lvlText w:val="%1"/>
      <w:lvlJc w:val="left"/>
      <w:pPr>
        <w:ind w:left="2631" w:hanging="351"/>
        <w:jc w:val="left"/>
      </w:pPr>
      <w:rPr>
        <w:rFonts w:hint="default"/>
        <w:w w:val="102"/>
      </w:rPr>
    </w:lvl>
    <w:lvl w:ilvl="1" w:tplc="0CE88864">
      <w:numFmt w:val="bullet"/>
      <w:lvlText w:val="•"/>
      <w:lvlJc w:val="left"/>
      <w:pPr>
        <w:ind w:left="3394" w:hanging="351"/>
      </w:pPr>
      <w:rPr>
        <w:rFonts w:hint="default"/>
      </w:rPr>
    </w:lvl>
    <w:lvl w:ilvl="2" w:tplc="CFE8A558">
      <w:numFmt w:val="bullet"/>
      <w:lvlText w:val="•"/>
      <w:lvlJc w:val="left"/>
      <w:pPr>
        <w:ind w:left="4149" w:hanging="351"/>
      </w:pPr>
      <w:rPr>
        <w:rFonts w:hint="default"/>
      </w:rPr>
    </w:lvl>
    <w:lvl w:ilvl="3" w:tplc="BEBA982C">
      <w:numFmt w:val="bullet"/>
      <w:lvlText w:val="•"/>
      <w:lvlJc w:val="left"/>
      <w:pPr>
        <w:ind w:left="4903" w:hanging="351"/>
      </w:pPr>
      <w:rPr>
        <w:rFonts w:hint="default"/>
      </w:rPr>
    </w:lvl>
    <w:lvl w:ilvl="4" w:tplc="4D86A714">
      <w:numFmt w:val="bullet"/>
      <w:lvlText w:val="•"/>
      <w:lvlJc w:val="left"/>
      <w:pPr>
        <w:ind w:left="5658" w:hanging="351"/>
      </w:pPr>
      <w:rPr>
        <w:rFonts w:hint="default"/>
      </w:rPr>
    </w:lvl>
    <w:lvl w:ilvl="5" w:tplc="407C355A">
      <w:numFmt w:val="bullet"/>
      <w:lvlText w:val="•"/>
      <w:lvlJc w:val="left"/>
      <w:pPr>
        <w:ind w:left="6413" w:hanging="351"/>
      </w:pPr>
      <w:rPr>
        <w:rFonts w:hint="default"/>
      </w:rPr>
    </w:lvl>
    <w:lvl w:ilvl="6" w:tplc="3664F9B4">
      <w:numFmt w:val="bullet"/>
      <w:lvlText w:val="•"/>
      <w:lvlJc w:val="left"/>
      <w:pPr>
        <w:ind w:left="7167" w:hanging="351"/>
      </w:pPr>
      <w:rPr>
        <w:rFonts w:hint="default"/>
      </w:rPr>
    </w:lvl>
    <w:lvl w:ilvl="7" w:tplc="FEA6B4BC">
      <w:numFmt w:val="bullet"/>
      <w:lvlText w:val="•"/>
      <w:lvlJc w:val="left"/>
      <w:pPr>
        <w:ind w:left="7922" w:hanging="351"/>
      </w:pPr>
      <w:rPr>
        <w:rFonts w:hint="default"/>
      </w:rPr>
    </w:lvl>
    <w:lvl w:ilvl="8" w:tplc="277AE8CE">
      <w:numFmt w:val="bullet"/>
      <w:lvlText w:val="•"/>
      <w:lvlJc w:val="left"/>
      <w:pPr>
        <w:ind w:left="8677" w:hanging="351"/>
      </w:pPr>
      <w:rPr>
        <w:rFonts w:hint="default"/>
      </w:rPr>
    </w:lvl>
  </w:abstractNum>
  <w:abstractNum w:abstractNumId="1" w15:restartNumberingAfterBreak="0">
    <w:nsid w:val="38392282"/>
    <w:multiLevelType w:val="hybridMultilevel"/>
    <w:tmpl w:val="31ECAD0C"/>
    <w:lvl w:ilvl="0" w:tplc="343C4A42">
      <w:start w:val="1"/>
      <w:numFmt w:val="decimal"/>
      <w:lvlText w:val="%1"/>
      <w:lvlJc w:val="left"/>
      <w:pPr>
        <w:ind w:left="2488" w:hanging="224"/>
        <w:jc w:val="left"/>
      </w:pPr>
      <w:rPr>
        <w:rFonts w:hint="default"/>
        <w:w w:val="77"/>
      </w:rPr>
    </w:lvl>
    <w:lvl w:ilvl="1" w:tplc="5B9A8504">
      <w:numFmt w:val="bullet"/>
      <w:lvlText w:val="•"/>
      <w:lvlJc w:val="left"/>
      <w:pPr>
        <w:ind w:left="3250" w:hanging="224"/>
      </w:pPr>
      <w:rPr>
        <w:rFonts w:hint="default"/>
      </w:rPr>
    </w:lvl>
    <w:lvl w:ilvl="2" w:tplc="63FC2F80">
      <w:numFmt w:val="bullet"/>
      <w:lvlText w:val="•"/>
      <w:lvlJc w:val="left"/>
      <w:pPr>
        <w:ind w:left="4021" w:hanging="224"/>
      </w:pPr>
      <w:rPr>
        <w:rFonts w:hint="default"/>
      </w:rPr>
    </w:lvl>
    <w:lvl w:ilvl="3" w:tplc="BB5E7B00">
      <w:numFmt w:val="bullet"/>
      <w:lvlText w:val="•"/>
      <w:lvlJc w:val="left"/>
      <w:pPr>
        <w:ind w:left="4791" w:hanging="224"/>
      </w:pPr>
      <w:rPr>
        <w:rFonts w:hint="default"/>
      </w:rPr>
    </w:lvl>
    <w:lvl w:ilvl="4" w:tplc="502407DC">
      <w:numFmt w:val="bullet"/>
      <w:lvlText w:val="•"/>
      <w:lvlJc w:val="left"/>
      <w:pPr>
        <w:ind w:left="5562" w:hanging="224"/>
      </w:pPr>
      <w:rPr>
        <w:rFonts w:hint="default"/>
      </w:rPr>
    </w:lvl>
    <w:lvl w:ilvl="5" w:tplc="FF4CA9FE">
      <w:numFmt w:val="bullet"/>
      <w:lvlText w:val="•"/>
      <w:lvlJc w:val="left"/>
      <w:pPr>
        <w:ind w:left="6333" w:hanging="224"/>
      </w:pPr>
      <w:rPr>
        <w:rFonts w:hint="default"/>
      </w:rPr>
    </w:lvl>
    <w:lvl w:ilvl="6" w:tplc="EAC8AAB2">
      <w:numFmt w:val="bullet"/>
      <w:lvlText w:val="•"/>
      <w:lvlJc w:val="left"/>
      <w:pPr>
        <w:ind w:left="7103" w:hanging="224"/>
      </w:pPr>
      <w:rPr>
        <w:rFonts w:hint="default"/>
      </w:rPr>
    </w:lvl>
    <w:lvl w:ilvl="7" w:tplc="0032CEDC">
      <w:numFmt w:val="bullet"/>
      <w:lvlText w:val="•"/>
      <w:lvlJc w:val="left"/>
      <w:pPr>
        <w:ind w:left="7874" w:hanging="224"/>
      </w:pPr>
      <w:rPr>
        <w:rFonts w:hint="default"/>
      </w:rPr>
    </w:lvl>
    <w:lvl w:ilvl="8" w:tplc="85C6821E">
      <w:numFmt w:val="bullet"/>
      <w:lvlText w:val="•"/>
      <w:lvlJc w:val="left"/>
      <w:pPr>
        <w:ind w:left="8645" w:hanging="224"/>
      </w:pPr>
      <w:rPr>
        <w:rFonts w:hint="default"/>
      </w:rPr>
    </w:lvl>
  </w:abstractNum>
  <w:abstractNum w:abstractNumId="2" w15:restartNumberingAfterBreak="0">
    <w:nsid w:val="53A411AC"/>
    <w:multiLevelType w:val="hybridMultilevel"/>
    <w:tmpl w:val="70B6627A"/>
    <w:lvl w:ilvl="0" w:tplc="52D425E4">
      <w:numFmt w:val="bullet"/>
      <w:lvlText w:val="—"/>
      <w:lvlJc w:val="left"/>
      <w:pPr>
        <w:ind w:left="132" w:hanging="262"/>
      </w:pPr>
      <w:rPr>
        <w:rFonts w:ascii="Times New Roman" w:eastAsia="Times New Roman" w:hAnsi="Times New Roman" w:cs="Times New Roman" w:hint="default"/>
        <w:i/>
        <w:w w:val="54"/>
        <w:sz w:val="26"/>
        <w:szCs w:val="26"/>
      </w:rPr>
    </w:lvl>
    <w:lvl w:ilvl="1" w:tplc="F9CE01C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972E36C6">
      <w:numFmt w:val="bullet"/>
      <w:lvlText w:val="•"/>
      <w:lvlJc w:val="left"/>
      <w:pPr>
        <w:ind w:left="2201" w:hanging="262"/>
      </w:pPr>
      <w:rPr>
        <w:rFonts w:hint="default"/>
      </w:rPr>
    </w:lvl>
    <w:lvl w:ilvl="3" w:tplc="D914874A">
      <w:numFmt w:val="bullet"/>
      <w:lvlText w:val="•"/>
      <w:lvlJc w:val="left"/>
      <w:pPr>
        <w:ind w:left="3231" w:hanging="262"/>
      </w:pPr>
      <w:rPr>
        <w:rFonts w:hint="default"/>
      </w:rPr>
    </w:lvl>
    <w:lvl w:ilvl="4" w:tplc="80E0832C">
      <w:numFmt w:val="bullet"/>
      <w:lvlText w:val="•"/>
      <w:lvlJc w:val="left"/>
      <w:pPr>
        <w:ind w:left="4262" w:hanging="262"/>
      </w:pPr>
      <w:rPr>
        <w:rFonts w:hint="default"/>
      </w:rPr>
    </w:lvl>
    <w:lvl w:ilvl="5" w:tplc="97C024F0">
      <w:numFmt w:val="bullet"/>
      <w:lvlText w:val="•"/>
      <w:lvlJc w:val="left"/>
      <w:pPr>
        <w:ind w:left="5293" w:hanging="262"/>
      </w:pPr>
      <w:rPr>
        <w:rFonts w:hint="default"/>
      </w:rPr>
    </w:lvl>
    <w:lvl w:ilvl="6" w:tplc="7CDEB2D0">
      <w:numFmt w:val="bullet"/>
      <w:lvlText w:val="•"/>
      <w:lvlJc w:val="left"/>
      <w:pPr>
        <w:ind w:left="6323" w:hanging="262"/>
      </w:pPr>
      <w:rPr>
        <w:rFonts w:hint="default"/>
      </w:rPr>
    </w:lvl>
    <w:lvl w:ilvl="7" w:tplc="531CCA1C">
      <w:numFmt w:val="bullet"/>
      <w:lvlText w:val="•"/>
      <w:lvlJc w:val="left"/>
      <w:pPr>
        <w:ind w:left="7354" w:hanging="262"/>
      </w:pPr>
      <w:rPr>
        <w:rFonts w:hint="default"/>
      </w:rPr>
    </w:lvl>
    <w:lvl w:ilvl="8" w:tplc="421C8E1A">
      <w:numFmt w:val="bullet"/>
      <w:lvlText w:val="•"/>
      <w:lvlJc w:val="left"/>
      <w:pPr>
        <w:ind w:left="8385" w:hanging="26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A26FC"/>
    <w:rsid w:val="00CA26FC"/>
    <w:rsid w:val="00D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126E2E3-026C-43CB-A991-101A8971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92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27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492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40"/>
      <w:ind w:left="235"/>
      <w:outlineLvl w:val="3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6"/>
      <w:szCs w:val="26"/>
    </w:rPr>
  </w:style>
  <w:style w:type="paragraph" w:styleId="a4">
    <w:name w:val="List Paragraph"/>
    <w:basedOn w:val="a"/>
    <w:uiPriority w:val="1"/>
    <w:qFormat/>
    <w:pPr>
      <w:spacing w:before="3"/>
      <w:ind w:left="249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1523</Words>
  <Characters>8686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Татарстан</dc:title>
  <dc:creator>Admin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