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69" w:rsidRDefault="00874895">
      <w:pPr>
        <w:spacing w:before="69"/>
        <w:ind w:left="785" w:right="417" w:hanging="8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617092</wp:posOffset>
            </wp:positionH>
            <wp:positionV relativeFrom="paragraph">
              <wp:posOffset>709679</wp:posOffset>
            </wp:positionV>
            <wp:extent cx="614195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>ВСЕРОССИЙСЕАЯ ОЛИМПИАДА ШПОЛЬНИЯОВ ПО OCHOBAM БЕЗОПАСНОСТИ   ЖИЗНЕДЕЯТЕЛЬНОСТИ</w:t>
      </w: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rPr>
          <w:b/>
          <w:sz w:val="30"/>
        </w:rPr>
      </w:pPr>
    </w:p>
    <w:p w:rsidR="00390069" w:rsidRDefault="00390069">
      <w:pPr>
        <w:pStyle w:val="a3"/>
        <w:spacing w:before="4"/>
        <w:rPr>
          <w:b/>
        </w:rPr>
      </w:pPr>
    </w:p>
    <w:p w:rsidR="00390069" w:rsidRDefault="00874895">
      <w:pPr>
        <w:spacing w:line="232" w:lineRule="auto"/>
        <w:ind w:left="1965" w:right="1603" w:firstLine="9"/>
        <w:jc w:val="center"/>
        <w:rPr>
          <w:sz w:val="29"/>
        </w:rPr>
      </w:pPr>
      <w:r>
        <w:rPr>
          <w:b/>
          <w:sz w:val="29"/>
        </w:rPr>
        <w:t xml:space="preserve">КРИТЕРИИ </w:t>
      </w:r>
      <w:r>
        <w:rPr>
          <w:sz w:val="29"/>
        </w:rPr>
        <w:t xml:space="preserve">И МЕТОДИКА ОЦЕНКИ </w:t>
      </w:r>
      <w:r>
        <w:rPr>
          <w:b/>
          <w:w w:val="95"/>
          <w:sz w:val="29"/>
        </w:rPr>
        <w:t xml:space="preserve">ВЫПОЛНЕННЫХ ОЛИМПИАДНЫХ ЗАДАНИЙ </w:t>
      </w:r>
      <w:r>
        <w:rPr>
          <w:sz w:val="29"/>
        </w:rPr>
        <w:t>ДЛЯ  7-8 БЛАССОВ</w:t>
      </w:r>
    </w:p>
    <w:p w:rsidR="00390069" w:rsidRDefault="00874895">
      <w:pPr>
        <w:pStyle w:val="1"/>
        <w:spacing w:line="232" w:lineRule="auto"/>
        <w:ind w:left="1475" w:right="1089" w:hanging="35"/>
        <w:jc w:val="center"/>
      </w:pPr>
      <w:r>
        <w:t>муниципального этапа Всероссийской олимпиады школьников по основам безопасности жизнедеятельности 2016-2017 учебныи год</w:t>
      </w: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390069">
      <w:pPr>
        <w:pStyle w:val="a3"/>
        <w:rPr>
          <w:sz w:val="32"/>
        </w:rPr>
      </w:pPr>
    </w:p>
    <w:p w:rsidR="00390069" w:rsidRDefault="00874895">
      <w:pPr>
        <w:spacing w:before="227"/>
        <w:ind w:left="4252" w:right="3874"/>
        <w:jc w:val="center"/>
        <w:rPr>
          <w:b/>
          <w:sz w:val="28"/>
        </w:rPr>
      </w:pPr>
      <w:r>
        <w:rPr>
          <w:sz w:val="28"/>
        </w:rPr>
        <w:t xml:space="preserve">Пазань </w:t>
      </w:r>
      <w:r>
        <w:rPr>
          <w:w w:val="90"/>
          <w:sz w:val="28"/>
        </w:rPr>
        <w:t xml:space="preserve">— </w:t>
      </w:r>
      <w:r>
        <w:rPr>
          <w:b/>
          <w:sz w:val="28"/>
        </w:rPr>
        <w:t>2016</w:t>
      </w:r>
    </w:p>
    <w:p w:rsidR="00390069" w:rsidRDefault="00390069">
      <w:pPr>
        <w:jc w:val="center"/>
        <w:rPr>
          <w:sz w:val="28"/>
        </w:rPr>
        <w:sectPr w:rsidR="00390069">
          <w:type w:val="continuous"/>
          <w:pgSz w:w="11910" w:h="16840"/>
          <w:pgMar w:top="760" w:right="1100" w:bottom="280" w:left="860" w:header="720" w:footer="720" w:gutter="0"/>
          <w:cols w:space="720"/>
        </w:sectPr>
      </w:pPr>
    </w:p>
    <w:p w:rsidR="00390069" w:rsidRDefault="00874895">
      <w:pPr>
        <w:spacing w:before="69"/>
        <w:ind w:left="2617"/>
        <w:rPr>
          <w:b/>
          <w:sz w:val="28"/>
        </w:rPr>
      </w:pPr>
      <w:r>
        <w:rPr>
          <w:b/>
          <w:sz w:val="28"/>
        </w:rPr>
        <w:lastRenderedPageBreak/>
        <w:t>ЗАДАНИЯ ТЕОРЕТИЧЕСПОГО TУPA</w:t>
      </w:r>
    </w:p>
    <w:p w:rsidR="00390069" w:rsidRDefault="00390069">
      <w:pPr>
        <w:pStyle w:val="a3"/>
        <w:spacing w:before="9"/>
        <w:rPr>
          <w:b/>
          <w:sz w:val="38"/>
        </w:rPr>
      </w:pPr>
    </w:p>
    <w:p w:rsidR="00390069" w:rsidRDefault="00874895">
      <w:pPr>
        <w:pStyle w:val="1"/>
      </w:pPr>
      <w:r>
        <w:rPr>
          <w:w w:val="105"/>
        </w:rPr>
        <w:t>Задание 1. Дайте определения понятий:</w:t>
      </w:r>
    </w:p>
    <w:p w:rsidR="00390069" w:rsidRDefault="00874895">
      <w:pPr>
        <w:spacing w:before="64" w:line="280" w:lineRule="auto"/>
        <w:ind w:left="113" w:right="113" w:firstLine="3"/>
        <w:jc w:val="both"/>
        <w:rPr>
          <w:i/>
          <w:sz w:val="28"/>
        </w:rPr>
      </w:pPr>
      <w:r>
        <w:rPr>
          <w:i/>
          <w:w w:val="105"/>
          <w:sz w:val="27"/>
        </w:rPr>
        <w:t xml:space="preserve">Чрезвычайные ситуации природного характера- это обстановка на опреЬелённой meppumopuu, сложившаяся в результате опасного природного явление, </w:t>
      </w:r>
      <w:r>
        <w:rPr>
          <w:i/>
          <w:w w:val="105"/>
          <w:sz w:val="28"/>
        </w:rPr>
        <w:t>стихийного или иного бедствия, которые могут повлечь или повлекли за собой человеческие жертвы, ущерб здоровью люде</w:t>
      </w:r>
      <w:r>
        <w:rPr>
          <w:i/>
          <w:w w:val="105"/>
          <w:sz w:val="28"/>
        </w:rPr>
        <w:t>й или окружающей cpebe, значительные материальные потери и нарушение</w:t>
      </w:r>
      <w:r>
        <w:rPr>
          <w:i/>
          <w:spacing w:val="72"/>
          <w:w w:val="105"/>
          <w:sz w:val="28"/>
        </w:rPr>
        <w:t xml:space="preserve"> </w:t>
      </w:r>
      <w:r>
        <w:rPr>
          <w:i/>
          <w:w w:val="105"/>
          <w:sz w:val="28"/>
        </w:rPr>
        <w:t>условий жизнедеятжьности людей.</w:t>
      </w:r>
    </w:p>
    <w:p w:rsidR="00390069" w:rsidRDefault="00390069">
      <w:pPr>
        <w:pStyle w:val="a3"/>
        <w:rPr>
          <w:i/>
          <w:sz w:val="30"/>
        </w:rPr>
      </w:pPr>
    </w:p>
    <w:p w:rsidR="00390069" w:rsidRDefault="00874895">
      <w:pPr>
        <w:tabs>
          <w:tab w:val="left" w:pos="4963"/>
          <w:tab w:val="left" w:pos="9453"/>
        </w:tabs>
        <w:spacing w:line="268" w:lineRule="auto"/>
        <w:ind w:left="109" w:right="118" w:firstLine="5"/>
        <w:jc w:val="both"/>
        <w:rPr>
          <w:i/>
          <w:sz w:val="29"/>
        </w:rPr>
      </w:pPr>
      <w:r>
        <w:rPr>
          <w:i/>
          <w:sz w:val="29"/>
        </w:rPr>
        <w:t>Onacнoe природное явление - событие прироЬного происхождения или результат деятельности прироЬных процессов, которые по своей интенсивности, масштабу расп</w:t>
      </w:r>
      <w:r>
        <w:rPr>
          <w:i/>
          <w:sz w:val="29"/>
        </w:rPr>
        <w:t>ространение и продолжительности могут вызвать поражающее воздействие на люЬей, объекты экономики и окружающую</w:t>
      </w:r>
      <w:r>
        <w:rPr>
          <w:i/>
          <w:sz w:val="29"/>
        </w:rPr>
        <w:tab/>
        <w:t>природную</w:t>
      </w:r>
      <w:r>
        <w:rPr>
          <w:i/>
          <w:sz w:val="29"/>
        </w:rPr>
        <w:tab/>
      </w:r>
      <w:r>
        <w:rPr>
          <w:i/>
          <w:w w:val="95"/>
          <w:sz w:val="29"/>
        </w:rPr>
        <w:t>среду.</w:t>
      </w:r>
    </w:p>
    <w:p w:rsidR="00390069" w:rsidRDefault="00874895">
      <w:pPr>
        <w:spacing w:before="207" w:line="275" w:lineRule="exact"/>
        <w:ind w:left="824"/>
        <w:rPr>
          <w:i/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i/>
          <w:sz w:val="24"/>
        </w:rPr>
        <w:t>10 баллов</w:t>
      </w:r>
    </w:p>
    <w:p w:rsidR="00390069" w:rsidRDefault="00874895">
      <w:pPr>
        <w:pStyle w:val="a3"/>
        <w:spacing w:line="275" w:lineRule="exact"/>
        <w:ind w:left="113"/>
        <w:jc w:val="both"/>
      </w:pPr>
      <w:r>
        <w:t>При отсутствии правильных и не указанных ответов, баллы не начисляются.</w:t>
      </w:r>
    </w:p>
    <w:p w:rsidR="00390069" w:rsidRDefault="00390069">
      <w:pPr>
        <w:pStyle w:val="a3"/>
        <w:rPr>
          <w:sz w:val="32"/>
        </w:rPr>
      </w:pPr>
    </w:p>
    <w:p w:rsidR="00390069" w:rsidRDefault="00874895">
      <w:pPr>
        <w:ind w:left="108"/>
        <w:jc w:val="both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t>Задание 2. Заполните схему классификаций пожаров.</w:t>
      </w:r>
    </w:p>
    <w:p w:rsidR="00390069" w:rsidRDefault="00390069">
      <w:pPr>
        <w:pStyle w:val="a3"/>
        <w:rPr>
          <w:rFonts w:ascii="Cambria"/>
          <w:sz w:val="32"/>
        </w:rPr>
      </w:pPr>
    </w:p>
    <w:p w:rsidR="00390069" w:rsidRDefault="00390069">
      <w:pPr>
        <w:pStyle w:val="a3"/>
        <w:spacing w:before="4"/>
        <w:rPr>
          <w:rFonts w:ascii="Cambria"/>
          <w:sz w:val="27"/>
        </w:rPr>
      </w:pPr>
    </w:p>
    <w:p w:rsidR="00390069" w:rsidRDefault="00874895">
      <w:pPr>
        <w:ind w:left="3511" w:right="2190"/>
        <w:jc w:val="center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6071" behindDoc="1" locked="0" layoutInCell="1" allowOverlap="1">
            <wp:simplePos x="0" y="0"/>
            <wp:positionH relativeFrom="page">
              <wp:posOffset>664330</wp:posOffset>
            </wp:positionH>
            <wp:positionV relativeFrom="paragraph">
              <wp:posOffset>-141855</wp:posOffset>
            </wp:positionV>
            <wp:extent cx="6335514" cy="29169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514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зданиях  и сооружениях</w:t>
      </w:r>
    </w:p>
    <w:p w:rsidR="00390069" w:rsidRDefault="00390069">
      <w:pPr>
        <w:pStyle w:val="a3"/>
        <w:rPr>
          <w:sz w:val="30"/>
        </w:rPr>
      </w:pPr>
    </w:p>
    <w:p w:rsidR="00390069" w:rsidRDefault="00390069">
      <w:pPr>
        <w:pStyle w:val="a3"/>
        <w:rPr>
          <w:sz w:val="30"/>
        </w:rPr>
      </w:pPr>
    </w:p>
    <w:p w:rsidR="00390069" w:rsidRDefault="00874895">
      <w:pPr>
        <w:ind w:left="3511" w:right="2205"/>
        <w:jc w:val="center"/>
        <w:rPr>
          <w:sz w:val="28"/>
        </w:rPr>
      </w:pPr>
      <w:r>
        <w:rPr>
          <w:w w:val="105"/>
          <w:sz w:val="28"/>
        </w:rPr>
        <w:t>На открытых  площадках  и складах</w:t>
      </w: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19"/>
        </w:rPr>
      </w:pPr>
    </w:p>
    <w:p w:rsidR="00390069" w:rsidRDefault="00874895">
      <w:pPr>
        <w:spacing w:before="88"/>
        <w:ind w:left="4245"/>
        <w:rPr>
          <w:sz w:val="28"/>
        </w:rPr>
      </w:pPr>
      <w:r>
        <w:rPr>
          <w:w w:val="105"/>
          <w:sz w:val="28"/>
        </w:rPr>
        <w:t>На природных массивах</w:t>
      </w: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spacing w:before="3"/>
        <w:rPr>
          <w:sz w:val="25"/>
        </w:rPr>
      </w:pPr>
    </w:p>
    <w:p w:rsidR="00390069" w:rsidRDefault="00390069">
      <w:pPr>
        <w:rPr>
          <w:sz w:val="25"/>
        </w:rPr>
        <w:sectPr w:rsidR="00390069">
          <w:pgSz w:w="11910" w:h="16840"/>
          <w:pgMar w:top="760" w:right="740" w:bottom="280" w:left="880" w:header="720" w:footer="720" w:gutter="0"/>
          <w:cols w:space="720"/>
        </w:sectPr>
      </w:pPr>
    </w:p>
    <w:p w:rsidR="00390069" w:rsidRDefault="00874895">
      <w:pPr>
        <w:spacing w:before="122"/>
        <w:jc w:val="right"/>
        <w:rPr>
          <w:sz w:val="28"/>
        </w:rPr>
      </w:pPr>
      <w:r>
        <w:rPr>
          <w:sz w:val="28"/>
        </w:rPr>
        <w:t>Лесные</w:t>
      </w:r>
    </w:p>
    <w:p w:rsidR="00390069" w:rsidRDefault="00874895">
      <w:pPr>
        <w:tabs>
          <w:tab w:val="left" w:pos="3918"/>
        </w:tabs>
        <w:spacing w:before="88"/>
        <w:ind w:left="1411"/>
        <w:rPr>
          <w:sz w:val="28"/>
        </w:rPr>
      </w:pPr>
      <w:r>
        <w:br w:type="column"/>
      </w:r>
      <w:r>
        <w:rPr>
          <w:w w:val="105"/>
          <w:position w:val="-3"/>
          <w:sz w:val="28"/>
        </w:rPr>
        <w:t>Степные</w:t>
      </w:r>
      <w:r>
        <w:rPr>
          <w:w w:val="105"/>
          <w:position w:val="-3"/>
          <w:sz w:val="28"/>
        </w:rPr>
        <w:tab/>
      </w:r>
      <w:r>
        <w:rPr>
          <w:w w:val="105"/>
          <w:sz w:val="28"/>
        </w:rPr>
        <w:t>Торфяных</w:t>
      </w:r>
    </w:p>
    <w:p w:rsidR="00390069" w:rsidRDefault="00390069">
      <w:pPr>
        <w:rPr>
          <w:sz w:val="28"/>
        </w:rPr>
        <w:sectPr w:rsidR="00390069">
          <w:type w:val="continuous"/>
          <w:pgSz w:w="11910" w:h="16840"/>
          <w:pgMar w:top="760" w:right="740" w:bottom="280" w:left="880" w:header="720" w:footer="720" w:gutter="0"/>
          <w:cols w:num="2" w:space="720" w:equalWidth="0">
            <w:col w:w="3628" w:space="40"/>
            <w:col w:w="6622"/>
          </w:cols>
        </w:sect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spacing w:before="1"/>
        <w:rPr>
          <w:sz w:val="19"/>
        </w:rPr>
      </w:pPr>
    </w:p>
    <w:p w:rsidR="00390069" w:rsidRDefault="00874895">
      <w:pPr>
        <w:pStyle w:val="a3"/>
        <w:spacing w:before="90" w:line="275" w:lineRule="exact"/>
        <w:ind w:left="824"/>
        <w:rPr>
          <w:i/>
        </w:rPr>
      </w:pPr>
      <w:r>
        <w:t xml:space="preserve">Оценка задания. Максимальная оценка за правильно выполненное задание </w:t>
      </w:r>
      <w:r>
        <w:rPr>
          <w:color w:val="0F0F0F"/>
          <w:w w:val="90"/>
        </w:rPr>
        <w:t xml:space="preserve">— </w:t>
      </w:r>
      <w:r>
        <w:t xml:space="preserve">10 </w:t>
      </w:r>
      <w:r>
        <w:rPr>
          <w:i/>
        </w:rPr>
        <w:t>баллов</w:t>
      </w:r>
    </w:p>
    <w:p w:rsidR="00390069" w:rsidRDefault="00874895">
      <w:pPr>
        <w:spacing w:before="1" w:line="237" w:lineRule="auto"/>
        <w:ind w:left="112" w:hanging="2"/>
        <w:rPr>
          <w:sz w:val="24"/>
        </w:rPr>
      </w:pPr>
      <w:r>
        <w:rPr>
          <w:i/>
          <w:sz w:val="24"/>
        </w:rPr>
        <w:t xml:space="preserve">( по 1 баллу за каждый правильный ответ и 4 балла за знаниевый компонент). </w:t>
      </w:r>
      <w:r>
        <w:rPr>
          <w:sz w:val="24"/>
        </w:rPr>
        <w:t>При отсутствии правильных и не указанных ответов, баллы не начисляю</w:t>
      </w:r>
      <w:r>
        <w:rPr>
          <w:sz w:val="24"/>
        </w:rPr>
        <w:t>тся.</w:t>
      </w:r>
    </w:p>
    <w:p w:rsidR="00390069" w:rsidRDefault="00390069">
      <w:pPr>
        <w:spacing w:line="237" w:lineRule="auto"/>
        <w:rPr>
          <w:sz w:val="24"/>
        </w:rPr>
        <w:sectPr w:rsidR="00390069">
          <w:type w:val="continuous"/>
          <w:pgSz w:w="11910" w:h="16840"/>
          <w:pgMar w:top="760" w:right="740" w:bottom="280" w:left="880" w:header="720" w:footer="720" w:gutter="0"/>
          <w:cols w:space="720"/>
        </w:sectPr>
      </w:pPr>
    </w:p>
    <w:p w:rsidR="00390069" w:rsidRDefault="00874895">
      <w:pPr>
        <w:spacing w:before="89" w:line="254" w:lineRule="auto"/>
        <w:ind w:left="228" w:hanging="1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lastRenderedPageBreak/>
        <w:t>Задание 3. Заполните таблицу классификации цунами в зависимости от их интенсивности.</w:t>
      </w:r>
    </w:p>
    <w:p w:rsidR="00390069" w:rsidRDefault="00390069">
      <w:pPr>
        <w:pStyle w:val="a3"/>
        <w:spacing w:before="7"/>
        <w:rPr>
          <w:rFonts w:ascii="Cambria"/>
          <w:sz w:val="18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483"/>
        <w:gridCol w:w="4406"/>
        <w:gridCol w:w="2097"/>
      </w:tblGrid>
      <w:tr w:rsidR="00390069">
        <w:trPr>
          <w:trHeight w:val="640"/>
        </w:trPr>
        <w:tc>
          <w:tcPr>
            <w:tcW w:w="2164" w:type="dxa"/>
          </w:tcPr>
          <w:p w:rsidR="00390069" w:rsidRDefault="00874895">
            <w:pPr>
              <w:pStyle w:val="TableParagraph"/>
              <w:spacing w:line="249" w:lineRule="auto"/>
              <w:ind w:left="617" w:hanging="504"/>
              <w:rPr>
                <w:sz w:val="27"/>
              </w:rPr>
            </w:pPr>
            <w:r>
              <w:rPr>
                <w:w w:val="105"/>
                <w:sz w:val="27"/>
              </w:rPr>
              <w:t xml:space="preserve">Интенсивность </w:t>
            </w:r>
            <w:r>
              <w:rPr>
                <w:w w:val="110"/>
                <w:sz w:val="27"/>
              </w:rPr>
              <w:t>цунами</w:t>
            </w:r>
          </w:p>
        </w:tc>
        <w:tc>
          <w:tcPr>
            <w:tcW w:w="1483" w:type="dxa"/>
          </w:tcPr>
          <w:p w:rsidR="00390069" w:rsidRDefault="00874895">
            <w:pPr>
              <w:pStyle w:val="TableParagraph"/>
              <w:spacing w:line="249" w:lineRule="auto"/>
              <w:ind w:left="386" w:hanging="200"/>
              <w:rPr>
                <w:sz w:val="27"/>
              </w:rPr>
            </w:pPr>
            <w:r>
              <w:rPr>
                <w:w w:val="105"/>
                <w:sz w:val="27"/>
              </w:rPr>
              <w:t xml:space="preserve">Наимено </w:t>
            </w:r>
            <w:r>
              <w:rPr>
                <w:w w:val="110"/>
                <w:sz w:val="27"/>
              </w:rPr>
              <w:t>вание</w:t>
            </w:r>
          </w:p>
        </w:tc>
        <w:tc>
          <w:tcPr>
            <w:tcW w:w="4406" w:type="dxa"/>
          </w:tcPr>
          <w:p w:rsidR="00390069" w:rsidRDefault="00874895">
            <w:pPr>
              <w:pStyle w:val="TableParagraph"/>
              <w:spacing w:line="310" w:lineRule="exact"/>
              <w:ind w:left="969"/>
              <w:rPr>
                <w:sz w:val="28"/>
              </w:rPr>
            </w:pPr>
            <w:r>
              <w:rPr>
                <w:w w:val="105"/>
                <w:sz w:val="28"/>
              </w:rPr>
              <w:t>Результат действия</w:t>
            </w:r>
          </w:p>
        </w:tc>
        <w:tc>
          <w:tcPr>
            <w:tcW w:w="2097" w:type="dxa"/>
          </w:tcPr>
          <w:p w:rsidR="00390069" w:rsidRDefault="00874895">
            <w:pPr>
              <w:pStyle w:val="TableParagraph"/>
              <w:ind w:left="463" w:hanging="335"/>
              <w:rPr>
                <w:sz w:val="28"/>
              </w:rPr>
            </w:pPr>
            <w:r>
              <w:rPr>
                <w:w w:val="105"/>
                <w:sz w:val="28"/>
              </w:rPr>
              <w:t>Высота волны на берегу</w:t>
            </w:r>
          </w:p>
        </w:tc>
      </w:tr>
      <w:tr w:rsidR="00390069">
        <w:trPr>
          <w:trHeight w:val="820"/>
        </w:trPr>
        <w:tc>
          <w:tcPr>
            <w:tcW w:w="2164" w:type="dxa"/>
          </w:tcPr>
          <w:p w:rsidR="00390069" w:rsidRDefault="00874895">
            <w:pPr>
              <w:pStyle w:val="TableParagraph"/>
              <w:spacing w:before="232"/>
              <w:ind w:left="677"/>
              <w:rPr>
                <w:sz w:val="28"/>
              </w:rPr>
            </w:pPr>
            <w:r>
              <w:rPr>
                <w:w w:val="110"/>
                <w:sz w:val="28"/>
              </w:rPr>
              <w:t>1 балл</w:t>
            </w:r>
          </w:p>
        </w:tc>
        <w:tc>
          <w:tcPr>
            <w:tcW w:w="1483" w:type="dxa"/>
          </w:tcPr>
          <w:p w:rsidR="00390069" w:rsidRDefault="00874895">
            <w:pPr>
              <w:pStyle w:val="TableParagraph"/>
              <w:spacing w:line="253" w:lineRule="exact"/>
              <w:ind w:left="399" w:firstLine="9"/>
              <w:rPr>
                <w:sz w:val="24"/>
              </w:rPr>
            </w:pPr>
            <w:r>
              <w:rPr>
                <w:w w:val="105"/>
                <w:sz w:val="24"/>
              </w:rPr>
              <w:t>Очень</w:t>
            </w:r>
          </w:p>
          <w:p w:rsidR="00390069" w:rsidRDefault="00874895">
            <w:pPr>
              <w:pStyle w:val="TableParagraph"/>
              <w:spacing w:before="2" w:line="275" w:lineRule="exact"/>
              <w:ind w:left="399"/>
              <w:rPr>
                <w:sz w:val="24"/>
              </w:rPr>
            </w:pPr>
            <w:r>
              <w:rPr>
                <w:sz w:val="24"/>
              </w:rPr>
              <w:t>слабое</w:t>
            </w:r>
          </w:p>
          <w:p w:rsidR="00390069" w:rsidRDefault="00874895">
            <w:pPr>
              <w:pStyle w:val="TableParagraph"/>
              <w:spacing w:line="275" w:lineRule="exact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цунами.</w:t>
            </w:r>
          </w:p>
        </w:tc>
        <w:tc>
          <w:tcPr>
            <w:tcW w:w="4406" w:type="dxa"/>
          </w:tcPr>
          <w:p w:rsidR="00390069" w:rsidRDefault="00874895">
            <w:pPr>
              <w:pStyle w:val="TableParagraph"/>
              <w:tabs>
                <w:tab w:val="left" w:pos="2878"/>
              </w:tabs>
              <w:spacing w:before="111" w:line="242" w:lineRule="auto"/>
              <w:ind w:left="226" w:right="212" w:firstLine="9"/>
              <w:rPr>
                <w:sz w:val="24"/>
              </w:rPr>
            </w:pPr>
            <w:r>
              <w:rPr>
                <w:sz w:val="24"/>
              </w:rPr>
              <w:t>Волну отмечают (регистрируют)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лишь специальные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мореографы.</w:t>
            </w:r>
          </w:p>
        </w:tc>
        <w:tc>
          <w:tcPr>
            <w:tcW w:w="2097" w:type="dxa"/>
          </w:tcPr>
          <w:p w:rsidR="00390069" w:rsidRDefault="00390069">
            <w:pPr>
              <w:pStyle w:val="TableParagraph"/>
              <w:spacing w:before="11"/>
              <w:rPr>
                <w:rFonts w:ascii="Cambria"/>
                <w:sz w:val="20"/>
              </w:rPr>
            </w:pPr>
          </w:p>
          <w:p w:rsidR="00390069" w:rsidRDefault="00874895">
            <w:pPr>
              <w:pStyle w:val="TableParagraph"/>
              <w:ind w:left="232" w:right="215"/>
              <w:jc w:val="center"/>
              <w:rPr>
                <w:sz w:val="24"/>
              </w:rPr>
            </w:pPr>
            <w:r>
              <w:rPr>
                <w:sz w:val="24"/>
              </w:rPr>
              <w:t>0,5-1 м</w:t>
            </w:r>
          </w:p>
        </w:tc>
      </w:tr>
      <w:tr w:rsidR="00390069">
        <w:trPr>
          <w:trHeight w:val="540"/>
        </w:trPr>
        <w:tc>
          <w:tcPr>
            <w:tcW w:w="2164" w:type="dxa"/>
          </w:tcPr>
          <w:p w:rsidR="00390069" w:rsidRDefault="00874895">
            <w:pPr>
              <w:pStyle w:val="TableParagraph"/>
              <w:spacing w:before="98"/>
              <w:ind w:left="622"/>
              <w:rPr>
                <w:sz w:val="27"/>
              </w:rPr>
            </w:pPr>
            <w:r>
              <w:rPr>
                <w:w w:val="110"/>
                <w:sz w:val="27"/>
              </w:rPr>
              <w:t>2 балла</w:t>
            </w:r>
          </w:p>
        </w:tc>
        <w:tc>
          <w:tcPr>
            <w:tcW w:w="1483" w:type="dxa"/>
          </w:tcPr>
          <w:p w:rsidR="00390069" w:rsidRDefault="00874895">
            <w:pPr>
              <w:pStyle w:val="TableParagraph"/>
              <w:spacing w:line="252" w:lineRule="exact"/>
              <w:ind w:left="339" w:firstLine="44"/>
              <w:rPr>
                <w:sz w:val="24"/>
              </w:rPr>
            </w:pPr>
            <w:r>
              <w:rPr>
                <w:sz w:val="24"/>
              </w:rPr>
              <w:t>Слабое</w:t>
            </w:r>
          </w:p>
          <w:p w:rsidR="00390069" w:rsidRDefault="00874895">
            <w:pPr>
              <w:pStyle w:val="TableParagraph"/>
              <w:spacing w:line="275" w:lineRule="exact"/>
              <w:ind w:left="339"/>
              <w:rPr>
                <w:sz w:val="24"/>
              </w:rPr>
            </w:pPr>
            <w:r>
              <w:rPr>
                <w:sz w:val="24"/>
              </w:rPr>
              <w:t>цунами.</w:t>
            </w:r>
          </w:p>
        </w:tc>
        <w:tc>
          <w:tcPr>
            <w:tcW w:w="4406" w:type="dxa"/>
          </w:tcPr>
          <w:p w:rsidR="00390069" w:rsidRDefault="00874895">
            <w:pPr>
              <w:pStyle w:val="TableParagraph"/>
              <w:spacing w:line="252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Может затопить плоское побережье.</w:t>
            </w:r>
          </w:p>
          <w:p w:rsidR="00390069" w:rsidRDefault="00874895">
            <w:pPr>
              <w:pStyle w:val="TableParagraph"/>
              <w:spacing w:line="275" w:lineRule="exact"/>
              <w:ind w:left="122" w:right="1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Его </w:t>
            </w:r>
            <w:r>
              <w:rPr>
                <w:b/>
                <w:sz w:val="24"/>
              </w:rPr>
              <w:t>замечают лишь специалисты.</w:t>
            </w:r>
          </w:p>
        </w:tc>
        <w:tc>
          <w:tcPr>
            <w:tcW w:w="2097" w:type="dxa"/>
          </w:tcPr>
          <w:p w:rsidR="00390069" w:rsidRDefault="00874895">
            <w:pPr>
              <w:pStyle w:val="TableParagraph"/>
              <w:spacing w:line="252" w:lineRule="exact"/>
              <w:ind w:left="232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Высота волны</w:t>
            </w:r>
          </w:p>
          <w:p w:rsidR="00390069" w:rsidRDefault="00874895">
            <w:pPr>
              <w:pStyle w:val="TableParagraph"/>
              <w:spacing w:line="275" w:lineRule="exact"/>
              <w:ind w:left="232" w:right="2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около </w:t>
            </w:r>
            <w:r>
              <w:rPr>
                <w:sz w:val="24"/>
              </w:rPr>
              <w:t>1 м.</w:t>
            </w:r>
          </w:p>
        </w:tc>
      </w:tr>
      <w:tr w:rsidR="00390069">
        <w:trPr>
          <w:trHeight w:val="2100"/>
        </w:trPr>
        <w:tc>
          <w:tcPr>
            <w:tcW w:w="2164" w:type="dxa"/>
          </w:tcPr>
          <w:p w:rsidR="00390069" w:rsidRDefault="00390069">
            <w:pPr>
              <w:pStyle w:val="TableParagraph"/>
              <w:rPr>
                <w:rFonts w:ascii="Cambria"/>
                <w:sz w:val="30"/>
              </w:rPr>
            </w:pPr>
          </w:p>
          <w:p w:rsidR="00390069" w:rsidRDefault="00390069">
            <w:pPr>
              <w:pStyle w:val="TableParagraph"/>
              <w:spacing w:before="8"/>
              <w:rPr>
                <w:rFonts w:ascii="Cambria"/>
                <w:sz w:val="44"/>
              </w:rPr>
            </w:pPr>
          </w:p>
          <w:p w:rsidR="00390069" w:rsidRDefault="00874895">
            <w:pPr>
              <w:pStyle w:val="TableParagraph"/>
              <w:ind w:left="612"/>
              <w:rPr>
                <w:sz w:val="28"/>
              </w:rPr>
            </w:pPr>
            <w:r>
              <w:rPr>
                <w:w w:val="110"/>
                <w:sz w:val="28"/>
              </w:rPr>
              <w:t>3 балла</w:t>
            </w:r>
          </w:p>
        </w:tc>
        <w:tc>
          <w:tcPr>
            <w:tcW w:w="1483" w:type="dxa"/>
          </w:tcPr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390069">
            <w:pPr>
              <w:pStyle w:val="TableParagraph"/>
              <w:spacing w:before="9"/>
              <w:rPr>
                <w:rFonts w:ascii="Cambria"/>
                <w:sz w:val="38"/>
              </w:rPr>
            </w:pPr>
          </w:p>
          <w:p w:rsidR="00390069" w:rsidRDefault="00874895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390069" w:rsidRDefault="00874895">
            <w:pPr>
              <w:pStyle w:val="TableParagraph"/>
              <w:spacing w:line="275" w:lineRule="exact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цунами.</w:t>
            </w:r>
          </w:p>
        </w:tc>
        <w:tc>
          <w:tcPr>
            <w:tcW w:w="4406" w:type="dxa"/>
          </w:tcPr>
          <w:p w:rsidR="00390069" w:rsidRDefault="00390069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:rsidR="00390069" w:rsidRDefault="00874895">
            <w:pPr>
              <w:pStyle w:val="TableParagraph"/>
              <w:spacing w:before="1"/>
              <w:ind w:left="149" w:right="116" w:hanging="10"/>
              <w:jc w:val="center"/>
              <w:rPr>
                <w:sz w:val="24"/>
              </w:rPr>
            </w:pPr>
            <w:r>
              <w:rPr>
                <w:sz w:val="24"/>
              </w:rPr>
              <w:t>Плоское побережье затоплено, легкие суда могут оказаться выброшенными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берег. Портовые сооружения могут быть подвергнуты слабым разрушениям.</w:t>
            </w:r>
          </w:p>
        </w:tc>
        <w:tc>
          <w:tcPr>
            <w:tcW w:w="2097" w:type="dxa"/>
          </w:tcPr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390069">
            <w:pPr>
              <w:pStyle w:val="TableParagraph"/>
              <w:spacing w:before="7"/>
              <w:rPr>
                <w:rFonts w:ascii="Cambria"/>
                <w:sz w:val="38"/>
              </w:rPr>
            </w:pPr>
          </w:p>
          <w:p w:rsidR="00390069" w:rsidRDefault="00874895">
            <w:pPr>
              <w:pStyle w:val="TableParagraph"/>
              <w:spacing w:line="237" w:lineRule="auto"/>
              <w:ind w:left="528" w:hanging="207"/>
              <w:rPr>
                <w:sz w:val="24"/>
              </w:rPr>
            </w:pPr>
            <w:r>
              <w:rPr>
                <w:sz w:val="24"/>
              </w:rPr>
              <w:t>Высота волны около 2 м.</w:t>
            </w:r>
          </w:p>
        </w:tc>
      </w:tr>
      <w:tr w:rsidR="00390069">
        <w:trPr>
          <w:trHeight w:val="2480"/>
        </w:trPr>
        <w:tc>
          <w:tcPr>
            <w:tcW w:w="2164" w:type="dxa"/>
          </w:tcPr>
          <w:p w:rsidR="00390069" w:rsidRDefault="00390069">
            <w:pPr>
              <w:pStyle w:val="TableParagraph"/>
              <w:rPr>
                <w:rFonts w:ascii="Cambria"/>
                <w:sz w:val="3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30"/>
              </w:rPr>
            </w:pPr>
          </w:p>
          <w:p w:rsidR="00390069" w:rsidRDefault="00390069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:rsidR="00390069" w:rsidRDefault="00874895">
            <w:pPr>
              <w:pStyle w:val="TableParagraph"/>
              <w:ind w:left="623"/>
              <w:rPr>
                <w:sz w:val="28"/>
              </w:rPr>
            </w:pPr>
            <w:r>
              <w:rPr>
                <w:w w:val="105"/>
                <w:sz w:val="28"/>
              </w:rPr>
              <w:t>4 балла</w:t>
            </w:r>
          </w:p>
        </w:tc>
        <w:tc>
          <w:tcPr>
            <w:tcW w:w="1483" w:type="dxa"/>
          </w:tcPr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390069">
            <w:pPr>
              <w:pStyle w:val="TableParagraph"/>
              <w:spacing w:before="11"/>
              <w:rPr>
                <w:rFonts w:ascii="Cambria"/>
                <w:sz w:val="27"/>
              </w:rPr>
            </w:pPr>
          </w:p>
          <w:p w:rsidR="00390069" w:rsidRDefault="00874895">
            <w:pPr>
              <w:pStyle w:val="TableParagraph"/>
              <w:spacing w:line="242" w:lineRule="auto"/>
              <w:ind w:left="313" w:right="256" w:hanging="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Сильное </w:t>
            </w:r>
            <w:r>
              <w:rPr>
                <w:b/>
                <w:sz w:val="24"/>
              </w:rPr>
              <w:t>цунами.</w:t>
            </w:r>
          </w:p>
        </w:tc>
        <w:tc>
          <w:tcPr>
            <w:tcW w:w="4406" w:type="dxa"/>
          </w:tcPr>
          <w:p w:rsidR="00390069" w:rsidRDefault="00874895">
            <w:pPr>
              <w:pStyle w:val="TableParagraph"/>
              <w:spacing w:line="248" w:lineRule="exact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Побережье затоплено. Прибрежные</w:t>
            </w:r>
          </w:p>
          <w:p w:rsidR="00390069" w:rsidRDefault="00874895">
            <w:pPr>
              <w:pStyle w:val="TableParagraph"/>
              <w:spacing w:before="2" w:line="275" w:lineRule="exact"/>
              <w:ind w:left="129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постройки повреждены, имеют</w:t>
            </w:r>
          </w:p>
          <w:p w:rsidR="00390069" w:rsidRDefault="00874895">
            <w:pPr>
              <w:pStyle w:val="TableParagraph"/>
              <w:spacing w:line="274" w:lineRule="exact"/>
              <w:ind w:left="127" w:right="1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слабые и </w:t>
            </w:r>
            <w:r>
              <w:rPr>
                <w:b/>
                <w:sz w:val="24"/>
              </w:rPr>
              <w:t>средние разрушения.</w:t>
            </w:r>
          </w:p>
          <w:p w:rsidR="00390069" w:rsidRDefault="00874895">
            <w:pPr>
              <w:pStyle w:val="TableParagraph"/>
              <w:ind w:left="133" w:right="99" w:hanging="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Іfрупные парусные </w:t>
            </w:r>
            <w:r>
              <w:rPr>
                <w:sz w:val="24"/>
              </w:rPr>
              <w:t xml:space="preserve">суда и </w:t>
            </w:r>
            <w:r>
              <w:rPr>
                <w:b/>
                <w:sz w:val="24"/>
              </w:rPr>
              <w:t xml:space="preserve">небольшие </w:t>
            </w:r>
            <w:r>
              <w:rPr>
                <w:sz w:val="24"/>
              </w:rPr>
              <w:t xml:space="preserve">моторные суда </w:t>
            </w:r>
            <w:r>
              <w:rPr>
                <w:b/>
                <w:sz w:val="24"/>
              </w:rPr>
              <w:t xml:space="preserve">выброшены на сушу, </w:t>
            </w:r>
            <w:r>
              <w:rPr>
                <w:sz w:val="24"/>
              </w:rPr>
              <w:t xml:space="preserve">а затем снова смыты в море. Берега </w:t>
            </w:r>
            <w:r>
              <w:rPr>
                <w:b/>
                <w:sz w:val="24"/>
              </w:rPr>
              <w:t xml:space="preserve">засорены песком, илом, обломками камней,   деревьев,   </w:t>
            </w:r>
            <w:r>
              <w:rPr>
                <w:sz w:val="24"/>
              </w:rPr>
              <w:t>мусором.</w:t>
            </w:r>
          </w:p>
          <w:p w:rsidR="00390069" w:rsidRDefault="00874895">
            <w:pPr>
              <w:pStyle w:val="TableParagraph"/>
              <w:spacing w:line="274" w:lineRule="exact"/>
              <w:ind w:left="12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  человеческие жертвы.</w:t>
            </w:r>
          </w:p>
        </w:tc>
        <w:tc>
          <w:tcPr>
            <w:tcW w:w="2097" w:type="dxa"/>
          </w:tcPr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390069">
            <w:pPr>
              <w:pStyle w:val="TableParagraph"/>
              <w:spacing w:before="11"/>
              <w:rPr>
                <w:rFonts w:ascii="Cambria"/>
                <w:sz w:val="27"/>
              </w:rPr>
            </w:pPr>
          </w:p>
          <w:p w:rsidR="00390069" w:rsidRDefault="00874895">
            <w:pPr>
              <w:pStyle w:val="TableParagraph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Высота волны</w:t>
            </w:r>
          </w:p>
          <w:p w:rsidR="00390069" w:rsidRDefault="00874895">
            <w:pPr>
              <w:pStyle w:val="TableParagraph"/>
              <w:spacing w:before="63"/>
              <w:ind w:left="232" w:right="215"/>
              <w:jc w:val="center"/>
              <w:rPr>
                <w:sz w:val="17"/>
              </w:rPr>
            </w:pPr>
            <w:r>
              <w:rPr>
                <w:sz w:val="17"/>
              </w:rPr>
              <w:t>ОКОЛО  3 М.</w:t>
            </w:r>
          </w:p>
        </w:tc>
      </w:tr>
      <w:tr w:rsidR="00390069">
        <w:trPr>
          <w:trHeight w:val="3300"/>
        </w:trPr>
        <w:tc>
          <w:tcPr>
            <w:tcW w:w="2164" w:type="dxa"/>
          </w:tcPr>
          <w:p w:rsidR="00390069" w:rsidRDefault="00390069">
            <w:pPr>
              <w:pStyle w:val="TableParagraph"/>
              <w:rPr>
                <w:rFonts w:ascii="Cambria"/>
                <w:sz w:val="3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3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30"/>
              </w:rPr>
            </w:pPr>
          </w:p>
          <w:p w:rsidR="00390069" w:rsidRDefault="00390069">
            <w:pPr>
              <w:pStyle w:val="TableParagraph"/>
              <w:spacing w:before="5"/>
              <w:rPr>
                <w:rFonts w:ascii="Cambria"/>
                <w:sz w:val="35"/>
              </w:rPr>
            </w:pPr>
          </w:p>
          <w:p w:rsidR="00390069" w:rsidRDefault="00874895">
            <w:pPr>
              <w:pStyle w:val="TableParagraph"/>
              <w:ind w:left="538"/>
              <w:rPr>
                <w:sz w:val="28"/>
              </w:rPr>
            </w:pPr>
            <w:r>
              <w:rPr>
                <w:w w:val="105"/>
                <w:sz w:val="28"/>
              </w:rPr>
              <w:t>5 баллов</w:t>
            </w:r>
          </w:p>
        </w:tc>
        <w:tc>
          <w:tcPr>
            <w:tcW w:w="1483" w:type="dxa"/>
          </w:tcPr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  <w:p w:rsidR="00390069" w:rsidRDefault="00874895">
            <w:pPr>
              <w:pStyle w:val="TableParagraph"/>
              <w:spacing w:before="216" w:line="285" w:lineRule="exact"/>
              <w:ind w:left="432"/>
              <w:rPr>
                <w:sz w:val="25"/>
              </w:rPr>
            </w:pPr>
            <w:r>
              <w:rPr>
                <w:sz w:val="25"/>
              </w:rPr>
              <w:t>Очень</w:t>
            </w:r>
          </w:p>
          <w:p w:rsidR="00390069" w:rsidRDefault="00874895">
            <w:pPr>
              <w:pStyle w:val="TableParagraph"/>
              <w:spacing w:line="274" w:lineRule="exact"/>
              <w:ind w:left="341"/>
              <w:rPr>
                <w:sz w:val="24"/>
              </w:rPr>
            </w:pPr>
            <w:r>
              <w:rPr>
                <w:sz w:val="24"/>
              </w:rPr>
              <w:t>сильное</w:t>
            </w:r>
          </w:p>
          <w:p w:rsidR="00390069" w:rsidRDefault="00390069">
            <w:pPr>
              <w:pStyle w:val="TableParagraph"/>
              <w:spacing w:before="11"/>
              <w:rPr>
                <w:rFonts w:ascii="Cambria"/>
                <w:sz w:val="9"/>
              </w:rPr>
            </w:pPr>
          </w:p>
          <w:p w:rsidR="00390069" w:rsidRDefault="00874895">
            <w:pPr>
              <w:pStyle w:val="TableParagraph"/>
              <w:spacing w:line="163" w:lineRule="exact"/>
              <w:ind w:left="345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08913" cy="10363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1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069" w:rsidRDefault="00390069">
            <w:pPr>
              <w:pStyle w:val="TableParagraph"/>
              <w:rPr>
                <w:rFonts w:ascii="Cambria"/>
                <w:sz w:val="2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0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</w:tc>
        <w:tc>
          <w:tcPr>
            <w:tcW w:w="4406" w:type="dxa"/>
          </w:tcPr>
          <w:p w:rsidR="00390069" w:rsidRDefault="00874895">
            <w:pPr>
              <w:pStyle w:val="TableParagraph"/>
              <w:spacing w:line="242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Приморские территории затоплены.</w:t>
            </w:r>
          </w:p>
          <w:p w:rsidR="00390069" w:rsidRDefault="00874895">
            <w:pPr>
              <w:pStyle w:val="TableParagraph"/>
              <w:spacing w:before="1" w:line="237" w:lineRule="auto"/>
              <w:ind w:left="129" w:right="119"/>
              <w:jc w:val="center"/>
              <w:rPr>
                <w:sz w:val="25"/>
              </w:rPr>
            </w:pPr>
            <w:r>
              <w:rPr>
                <w:sz w:val="24"/>
              </w:rPr>
              <w:t>Волноломы и молы сильно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повреждены. Суда, даже крупные, выброшены на берег. Ущерб велик и во внутренних частях побережья. Здания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сооружения </w:t>
            </w:r>
            <w:r>
              <w:rPr>
                <w:sz w:val="25"/>
              </w:rPr>
              <w:t xml:space="preserve">имеют сильные, средние и слабые </w:t>
            </w:r>
            <w:r>
              <w:rPr>
                <w:sz w:val="24"/>
              </w:rPr>
              <w:t xml:space="preserve">разрушения в зависимости от удаленности от берега. Все кругом усеяно обломками. В устьях рек высокие штормовые нагоны. Сильный шум волн. Имеются человеческие </w:t>
            </w:r>
            <w:r>
              <w:rPr>
                <w:sz w:val="25"/>
              </w:rPr>
              <w:t>жертвы.</w:t>
            </w:r>
          </w:p>
        </w:tc>
        <w:tc>
          <w:tcPr>
            <w:tcW w:w="2097" w:type="dxa"/>
          </w:tcPr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  <w:p w:rsidR="00390069" w:rsidRDefault="00390069">
            <w:pPr>
              <w:pStyle w:val="TableParagraph"/>
              <w:rPr>
                <w:rFonts w:ascii="Cambria"/>
                <w:sz w:val="28"/>
              </w:rPr>
            </w:pPr>
          </w:p>
          <w:p w:rsidR="00390069" w:rsidRDefault="00390069">
            <w:pPr>
              <w:pStyle w:val="TableParagraph"/>
              <w:spacing w:before="11"/>
              <w:rPr>
                <w:rFonts w:ascii="Cambria"/>
                <w:sz w:val="29"/>
              </w:rPr>
            </w:pPr>
          </w:p>
          <w:p w:rsidR="00390069" w:rsidRDefault="00874895">
            <w:pPr>
              <w:pStyle w:val="TableParagraph"/>
              <w:ind w:left="258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Высота волны</w:t>
            </w:r>
          </w:p>
          <w:p w:rsidR="00390069" w:rsidRDefault="00874895">
            <w:pPr>
              <w:pStyle w:val="TableParagraph"/>
              <w:ind w:left="346"/>
              <w:rPr>
                <w:sz w:val="24"/>
              </w:rPr>
            </w:pPr>
            <w:r>
              <w:rPr>
                <w:w w:val="105"/>
                <w:sz w:val="24"/>
              </w:rPr>
              <w:t>около 8-23 м.</w:t>
            </w:r>
          </w:p>
        </w:tc>
      </w:tr>
      <w:tr w:rsidR="00390069">
        <w:trPr>
          <w:trHeight w:val="1360"/>
        </w:trPr>
        <w:tc>
          <w:tcPr>
            <w:tcW w:w="2164" w:type="dxa"/>
          </w:tcPr>
          <w:p w:rsidR="00390069" w:rsidRDefault="00390069">
            <w:pPr>
              <w:pStyle w:val="TableParagraph"/>
              <w:rPr>
                <w:rFonts w:ascii="Cambria"/>
                <w:sz w:val="26"/>
              </w:rPr>
            </w:pPr>
          </w:p>
          <w:p w:rsidR="00390069" w:rsidRDefault="00874895">
            <w:pPr>
              <w:pStyle w:val="TableParagraph"/>
              <w:spacing w:before="229"/>
              <w:ind w:left="541"/>
              <w:rPr>
                <w:sz w:val="24"/>
              </w:rPr>
            </w:pPr>
            <w:r>
              <w:rPr>
                <w:w w:val="115"/>
                <w:sz w:val="24"/>
              </w:rPr>
              <w:t>6 баллов</w:t>
            </w:r>
          </w:p>
        </w:tc>
        <w:tc>
          <w:tcPr>
            <w:tcW w:w="1483" w:type="dxa"/>
          </w:tcPr>
          <w:p w:rsidR="00390069" w:rsidRDefault="00390069">
            <w:pPr>
              <w:pStyle w:val="TableParagraph"/>
              <w:spacing w:before="4"/>
              <w:rPr>
                <w:rFonts w:ascii="Cambria"/>
                <w:sz w:val="21"/>
              </w:rPr>
            </w:pPr>
          </w:p>
          <w:p w:rsidR="00390069" w:rsidRDefault="00874895">
            <w:pPr>
              <w:pStyle w:val="TableParagraph"/>
              <w:ind w:left="313" w:hanging="15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Rатастроф ическое </w:t>
            </w:r>
            <w:r>
              <w:rPr>
                <w:b/>
                <w:w w:val="105"/>
                <w:sz w:val="24"/>
              </w:rPr>
              <w:t>цунами.</w:t>
            </w:r>
          </w:p>
        </w:tc>
        <w:tc>
          <w:tcPr>
            <w:tcW w:w="4406" w:type="dxa"/>
          </w:tcPr>
          <w:p w:rsidR="00390069" w:rsidRDefault="00874895">
            <w:pPr>
              <w:pStyle w:val="TableParagraph"/>
              <w:spacing w:line="252" w:lineRule="exact"/>
              <w:ind w:left="129" w:right="10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Полное </w:t>
            </w:r>
            <w:r>
              <w:rPr>
                <w:sz w:val="24"/>
              </w:rPr>
              <w:t xml:space="preserve">опустошение  </w:t>
            </w:r>
            <w:r>
              <w:rPr>
                <w:b/>
                <w:sz w:val="24"/>
              </w:rPr>
              <w:t xml:space="preserve">побережья </w:t>
            </w:r>
            <w:r>
              <w:rPr>
                <w:sz w:val="24"/>
              </w:rPr>
              <w:t>и</w:t>
            </w:r>
          </w:p>
          <w:p w:rsidR="00390069" w:rsidRDefault="00874895">
            <w:pPr>
              <w:pStyle w:val="TableParagraph"/>
              <w:ind w:left="331" w:right="299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приморских территорий. Суша </w:t>
            </w:r>
            <w:r>
              <w:rPr>
                <w:sz w:val="24"/>
              </w:rPr>
              <w:t xml:space="preserve">затоплена </w:t>
            </w:r>
            <w:r>
              <w:rPr>
                <w:b/>
                <w:sz w:val="24"/>
              </w:rPr>
              <w:t xml:space="preserve">на значительные расстояния  вглубь </w:t>
            </w:r>
            <w:r>
              <w:rPr>
                <w:sz w:val="24"/>
              </w:rPr>
              <w:t>от берега моря.</w:t>
            </w:r>
          </w:p>
          <w:p w:rsidR="00390069" w:rsidRDefault="00874895">
            <w:pPr>
              <w:pStyle w:val="TableParagraph"/>
              <w:spacing w:before="1" w:line="274" w:lineRule="exact"/>
              <w:ind w:left="12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Большие человеческие жертвы.</w:t>
            </w:r>
          </w:p>
        </w:tc>
        <w:tc>
          <w:tcPr>
            <w:tcW w:w="2097" w:type="dxa"/>
          </w:tcPr>
          <w:p w:rsidR="00390069" w:rsidRDefault="00390069">
            <w:pPr>
              <w:pStyle w:val="TableParagraph"/>
              <w:rPr>
                <w:rFonts w:ascii="Cambria"/>
                <w:sz w:val="20"/>
              </w:rPr>
            </w:pPr>
          </w:p>
          <w:p w:rsidR="00390069" w:rsidRDefault="00390069">
            <w:pPr>
              <w:pStyle w:val="TableParagraph"/>
              <w:spacing w:before="10"/>
              <w:rPr>
                <w:rFonts w:ascii="Cambria"/>
                <w:sz w:val="18"/>
              </w:rPr>
            </w:pPr>
          </w:p>
          <w:p w:rsidR="00390069" w:rsidRDefault="00874895">
            <w:pPr>
              <w:pStyle w:val="TableParagraph"/>
              <w:spacing w:line="163" w:lineRule="exact"/>
              <w:ind w:left="263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96495" cy="10363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49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069" w:rsidRDefault="00874895">
            <w:pPr>
              <w:pStyle w:val="TableParagraph"/>
              <w:spacing w:before="45"/>
              <w:ind w:left="232" w:right="209"/>
              <w:jc w:val="center"/>
              <w:rPr>
                <w:sz w:val="24"/>
              </w:rPr>
            </w:pPr>
            <w:r>
              <w:rPr>
                <w:sz w:val="24"/>
              </w:rPr>
              <w:t>более 23 м.</w:t>
            </w:r>
          </w:p>
        </w:tc>
      </w:tr>
    </w:tbl>
    <w:p w:rsidR="00390069" w:rsidRDefault="00874895">
      <w:pPr>
        <w:pStyle w:val="a3"/>
        <w:spacing w:before="251"/>
        <w:ind w:left="944"/>
        <w:rPr>
          <w:i/>
        </w:rPr>
      </w:pPr>
      <w:r>
        <w:t xml:space="preserve">Оценка задания. Максимальная оценка за правильно выполненное задание </w:t>
      </w:r>
      <w:r>
        <w:rPr>
          <w:color w:val="0F0F0F"/>
          <w:w w:val="90"/>
        </w:rPr>
        <w:t xml:space="preserve">— </w:t>
      </w:r>
      <w:r>
        <w:t xml:space="preserve">10  </w:t>
      </w:r>
      <w:r>
        <w:rPr>
          <w:i/>
        </w:rPr>
        <w:t>баллов</w:t>
      </w:r>
    </w:p>
    <w:p w:rsidR="00390069" w:rsidRDefault="00874895">
      <w:pPr>
        <w:spacing w:before="5" w:line="237" w:lineRule="auto"/>
        <w:ind w:left="233" w:right="163" w:firstLine="203"/>
        <w:rPr>
          <w:sz w:val="24"/>
        </w:rPr>
      </w:pPr>
      <w:r>
        <w:rPr>
          <w:sz w:val="24"/>
        </w:rPr>
        <w:t xml:space="preserve">no </w:t>
      </w:r>
      <w:r>
        <w:rPr>
          <w:i/>
          <w:sz w:val="24"/>
        </w:rPr>
        <w:t xml:space="preserve">1 баллу за каждый правильный ответ).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390069" w:rsidRDefault="00390069">
      <w:pPr>
        <w:spacing w:line="237" w:lineRule="auto"/>
        <w:rPr>
          <w:sz w:val="24"/>
        </w:rPr>
        <w:sectPr w:rsidR="00390069">
          <w:pgSz w:w="11910" w:h="16840"/>
          <w:pgMar w:top="1100" w:right="620" w:bottom="280" w:left="900" w:header="720" w:footer="720" w:gutter="0"/>
          <w:cols w:space="720"/>
        </w:sectPr>
      </w:pPr>
    </w:p>
    <w:p w:rsidR="00390069" w:rsidRDefault="00874895">
      <w:pPr>
        <w:spacing w:before="65" w:line="242" w:lineRule="auto"/>
        <w:ind w:left="252" w:right="117" w:firstLine="80"/>
        <w:jc w:val="both"/>
        <w:rPr>
          <w:sz w:val="28"/>
        </w:rPr>
      </w:pPr>
      <w:r>
        <w:rPr>
          <w:w w:val="105"/>
          <w:sz w:val="28"/>
        </w:rPr>
        <w:lastRenderedPageBreak/>
        <w:t>Задание 4. Основываясь на знаниях в области защи</w:t>
      </w:r>
      <w:r>
        <w:rPr>
          <w:w w:val="105"/>
          <w:sz w:val="28"/>
        </w:rPr>
        <w:t>ты населения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и территории от чрезвычаиных ситуации природного характера, по определениям опасных природных явлений, данных в левои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 xml:space="preserve">колонке  таблицы, в правои колонке, впишите вид опасного 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природного  явления.</w:t>
      </w:r>
    </w:p>
    <w:p w:rsidR="00390069" w:rsidRDefault="00390069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3518"/>
      </w:tblGrid>
      <w:tr w:rsidR="00390069">
        <w:trPr>
          <w:trHeight w:val="640"/>
        </w:trPr>
        <w:tc>
          <w:tcPr>
            <w:tcW w:w="6412" w:type="dxa"/>
          </w:tcPr>
          <w:p w:rsidR="00390069" w:rsidRDefault="00874895">
            <w:pPr>
              <w:pStyle w:val="TableParagraph"/>
              <w:spacing w:before="174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 опасного природного явления</w:t>
            </w:r>
          </w:p>
        </w:tc>
        <w:tc>
          <w:tcPr>
            <w:tcW w:w="3518" w:type="dxa"/>
          </w:tcPr>
          <w:p w:rsidR="00390069" w:rsidRDefault="00874895">
            <w:pPr>
              <w:pStyle w:val="TableParagraph"/>
              <w:spacing w:line="311" w:lineRule="exact"/>
              <w:ind w:left="169" w:right="171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Вид о</w:t>
            </w:r>
            <w:r>
              <w:rPr>
                <w:w w:val="95"/>
                <w:sz w:val="29"/>
              </w:rPr>
              <w:t>пасного</w:t>
            </w:r>
            <w:r>
              <w:rPr>
                <w:spacing w:val="6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природного</w:t>
            </w:r>
          </w:p>
          <w:p w:rsidR="00390069" w:rsidRDefault="00874895">
            <w:pPr>
              <w:pStyle w:val="TableParagraph"/>
              <w:spacing w:line="321" w:lineRule="exact"/>
              <w:ind w:left="169" w:right="1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явления</w:t>
            </w:r>
          </w:p>
        </w:tc>
      </w:tr>
      <w:tr w:rsidR="00390069">
        <w:trPr>
          <w:trHeight w:val="160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95" w:lineRule="exact"/>
              <w:ind w:left="112" w:firstLine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Смещение   масс   горных   пород   по   склону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  <w:p w:rsidR="00390069" w:rsidRDefault="00874895">
            <w:pPr>
              <w:pStyle w:val="TableParagraph"/>
              <w:ind w:left="113" w:right="85" w:hanging="1"/>
              <w:jc w:val="both"/>
              <w:rPr>
                <w:sz w:val="28"/>
              </w:rPr>
            </w:pPr>
            <w:r>
              <w:rPr>
                <w:sz w:val="28"/>
              </w:rPr>
              <w:t>воздействием собственного веса и дополнительной нагрузки вследствие подмыва склона, переувлажнения, сейсмических толчков и иных процессов.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rPr>
                <w:sz w:val="32"/>
              </w:rPr>
            </w:pPr>
          </w:p>
          <w:p w:rsidR="00390069" w:rsidRDefault="00874895">
            <w:pPr>
              <w:pStyle w:val="TableParagraph"/>
              <w:spacing w:before="244"/>
              <w:ind w:left="169" w:right="171"/>
              <w:jc w:val="center"/>
              <w:rPr>
                <w:sz w:val="29"/>
              </w:rPr>
            </w:pPr>
            <w:r>
              <w:rPr>
                <w:sz w:val="29"/>
              </w:rPr>
              <w:t>оползень</w:t>
            </w:r>
          </w:p>
        </w:tc>
      </w:tr>
      <w:tr w:rsidR="00390069">
        <w:trPr>
          <w:trHeight w:val="128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95" w:lineRule="exact"/>
              <w:ind w:left="114" w:firstLine="3"/>
              <w:jc w:val="both"/>
              <w:rPr>
                <w:sz w:val="28"/>
              </w:rPr>
            </w:pPr>
            <w:r>
              <w:rPr>
                <w:sz w:val="28"/>
              </w:rPr>
              <w:t>Затопление водой местности, прилегающей  к реке,</w:t>
            </w:r>
          </w:p>
          <w:p w:rsidR="00390069" w:rsidRDefault="00874895">
            <w:pPr>
              <w:pStyle w:val="TableParagraph"/>
              <w:ind w:left="116" w:right="91" w:hanging="2"/>
              <w:jc w:val="both"/>
              <w:rPr>
                <w:sz w:val="28"/>
              </w:rPr>
            </w:pPr>
            <w:r>
              <w:rPr>
                <w:sz w:val="28"/>
              </w:rPr>
              <w:t>озеру или водохранилищу, которое наносит урон здоровью людей или даже приводит к их гибели, а также причиняет материальный ущерб.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spacing w:before="5"/>
              <w:rPr>
                <w:sz w:val="39"/>
              </w:rPr>
            </w:pPr>
          </w:p>
          <w:p w:rsidR="00390069" w:rsidRDefault="00874895">
            <w:pPr>
              <w:pStyle w:val="TableParagraph"/>
              <w:ind w:right="1031"/>
              <w:jc w:val="right"/>
              <w:rPr>
                <w:sz w:val="29"/>
              </w:rPr>
            </w:pPr>
            <w:r>
              <w:rPr>
                <w:sz w:val="29"/>
              </w:rPr>
              <w:t>наводнение</w:t>
            </w:r>
          </w:p>
        </w:tc>
      </w:tr>
      <w:tr w:rsidR="00390069">
        <w:trPr>
          <w:trHeight w:val="62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Горный поток, состоящий из смеси воды и</w:t>
            </w:r>
          </w:p>
          <w:p w:rsidR="00390069" w:rsidRDefault="00874895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рыхлообломочной горной породы (грязи, камней).</w:t>
            </w:r>
          </w:p>
        </w:tc>
        <w:tc>
          <w:tcPr>
            <w:tcW w:w="3518" w:type="dxa"/>
          </w:tcPr>
          <w:p w:rsidR="00390069" w:rsidRDefault="00874895">
            <w:pPr>
              <w:pStyle w:val="TableParagraph"/>
              <w:spacing w:before="136"/>
              <w:ind w:left="169" w:right="15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сель</w:t>
            </w:r>
          </w:p>
        </w:tc>
      </w:tr>
      <w:tr w:rsidR="00390069">
        <w:trPr>
          <w:trHeight w:val="960"/>
        </w:trPr>
        <w:tc>
          <w:tcPr>
            <w:tcW w:w="6412" w:type="dxa"/>
          </w:tcPr>
          <w:p w:rsidR="00390069" w:rsidRDefault="00874895">
            <w:pPr>
              <w:pStyle w:val="TableParagraph"/>
              <w:tabs>
                <w:tab w:val="left" w:pos="1099"/>
                <w:tab w:val="left" w:pos="3358"/>
                <w:tab w:val="left" w:pos="4245"/>
                <w:tab w:val="left" w:pos="4684"/>
              </w:tabs>
              <w:spacing w:line="291" w:lineRule="exact"/>
              <w:ind w:left="113" w:firstLine="1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z w:val="28"/>
              </w:rPr>
              <w:tab/>
              <w:t>разрушительной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значительной</w:t>
            </w:r>
          </w:p>
          <w:p w:rsidR="00390069" w:rsidRDefault="00874895">
            <w:pPr>
              <w:pStyle w:val="TableParagraph"/>
              <w:spacing w:before="4"/>
              <w:ind w:left="118" w:hanging="5"/>
              <w:rPr>
                <w:sz w:val="28"/>
              </w:rPr>
            </w:pPr>
            <w:r>
              <w:rPr>
                <w:sz w:val="28"/>
              </w:rPr>
              <w:t>продолжительности, скорость которого превышает 32 м/с.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rPr>
                <w:sz w:val="26"/>
              </w:rPr>
            </w:pPr>
          </w:p>
          <w:p w:rsidR="00390069" w:rsidRDefault="00874895">
            <w:pPr>
              <w:pStyle w:val="TableParagraph"/>
              <w:spacing w:before="1"/>
              <w:ind w:left="169" w:right="15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ураган</w:t>
            </w:r>
          </w:p>
        </w:tc>
      </w:tr>
      <w:tr w:rsidR="00390069">
        <w:trPr>
          <w:trHeight w:val="940"/>
        </w:trPr>
        <w:tc>
          <w:tcPr>
            <w:tcW w:w="6412" w:type="dxa"/>
          </w:tcPr>
          <w:p w:rsidR="00390069" w:rsidRDefault="00874895">
            <w:pPr>
              <w:pStyle w:val="TableParagraph"/>
              <w:tabs>
                <w:tab w:val="left" w:pos="1520"/>
                <w:tab w:val="left" w:pos="3295"/>
                <w:tab w:val="left" w:pos="4731"/>
                <w:tab w:val="left" w:pos="5641"/>
              </w:tabs>
              <w:spacing w:line="290" w:lineRule="exact"/>
              <w:ind w:left="116" w:hanging="2"/>
              <w:rPr>
                <w:sz w:val="28"/>
              </w:rPr>
            </w:pPr>
            <w:r>
              <w:rPr>
                <w:sz w:val="28"/>
              </w:rPr>
              <w:t>Покрытие</w:t>
            </w:r>
            <w:r>
              <w:rPr>
                <w:sz w:val="28"/>
              </w:rPr>
              <w:tab/>
              <w:t>окружающей</w:t>
            </w:r>
            <w:r>
              <w:rPr>
                <w:sz w:val="28"/>
              </w:rPr>
              <w:tab/>
              <w:t>местности</w:t>
            </w:r>
            <w:r>
              <w:rPr>
                <w:sz w:val="28"/>
              </w:rPr>
              <w:tab/>
              <w:t>слоем</w:t>
            </w:r>
            <w:r>
              <w:rPr>
                <w:sz w:val="28"/>
              </w:rPr>
              <w:tab/>
              <w:t>воды,</w:t>
            </w:r>
          </w:p>
          <w:p w:rsidR="00390069" w:rsidRDefault="00874895">
            <w:pPr>
              <w:pStyle w:val="TableParagraph"/>
              <w:ind w:left="113" w:firstLine="2"/>
              <w:rPr>
                <w:sz w:val="28"/>
              </w:rPr>
            </w:pPr>
            <w:r>
              <w:rPr>
                <w:sz w:val="28"/>
              </w:rPr>
              <w:t>заливающим дворы, улицы населенных пунктов и нижние этажи зданий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spacing w:before="3"/>
              <w:rPr>
                <w:sz w:val="25"/>
              </w:rPr>
            </w:pPr>
          </w:p>
          <w:p w:rsidR="00390069" w:rsidRDefault="00874895">
            <w:pPr>
              <w:pStyle w:val="TableParagraph"/>
              <w:ind w:right="1053"/>
              <w:jc w:val="right"/>
              <w:rPr>
                <w:sz w:val="29"/>
              </w:rPr>
            </w:pPr>
            <w:r>
              <w:rPr>
                <w:sz w:val="29"/>
              </w:rPr>
              <w:t>затопление</w:t>
            </w:r>
          </w:p>
        </w:tc>
      </w:tr>
      <w:tr w:rsidR="00390069">
        <w:trPr>
          <w:trHeight w:val="96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Сильный  маломасштабный  атмосферный  вихрь, в</w:t>
            </w:r>
          </w:p>
          <w:p w:rsidR="00390069" w:rsidRDefault="00874895">
            <w:pPr>
              <w:pStyle w:val="TableParagraph"/>
              <w:spacing w:before="4"/>
              <w:ind w:left="113" w:right="93"/>
              <w:rPr>
                <w:sz w:val="28"/>
              </w:rPr>
            </w:pPr>
            <w:r>
              <w:rPr>
                <w:sz w:val="28"/>
              </w:rPr>
              <w:t>котором воздух вращается со скоростью до  100 м/с, обладающий большой разрушительной силой.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spacing w:before="3"/>
              <w:rPr>
                <w:sz w:val="25"/>
              </w:rPr>
            </w:pPr>
          </w:p>
          <w:p w:rsidR="00390069" w:rsidRDefault="00874895">
            <w:pPr>
              <w:pStyle w:val="TableParagraph"/>
              <w:ind w:left="169" w:right="162"/>
              <w:jc w:val="center"/>
              <w:rPr>
                <w:sz w:val="29"/>
              </w:rPr>
            </w:pPr>
            <w:r>
              <w:rPr>
                <w:sz w:val="29"/>
              </w:rPr>
              <w:t>смерч</w:t>
            </w:r>
          </w:p>
        </w:tc>
      </w:tr>
      <w:tr w:rsidR="00390069">
        <w:trPr>
          <w:trHeight w:val="62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Наводнения, вызванные весенним таянием снега на</w:t>
            </w:r>
          </w:p>
          <w:p w:rsidR="00390069" w:rsidRDefault="00874895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равнинах или таянием снега и ледников в горах</w:t>
            </w:r>
          </w:p>
        </w:tc>
        <w:tc>
          <w:tcPr>
            <w:tcW w:w="3518" w:type="dxa"/>
          </w:tcPr>
          <w:p w:rsidR="00390069" w:rsidRDefault="00874895">
            <w:pPr>
              <w:pStyle w:val="TableParagraph"/>
              <w:spacing w:before="127"/>
              <w:ind w:right="1104"/>
              <w:jc w:val="right"/>
              <w:rPr>
                <w:sz w:val="29"/>
              </w:rPr>
            </w:pPr>
            <w:r>
              <w:rPr>
                <w:w w:val="95"/>
                <w:sz w:val="29"/>
              </w:rPr>
              <w:t>половодье</w:t>
            </w:r>
          </w:p>
        </w:tc>
      </w:tr>
      <w:tr w:rsidR="00390069">
        <w:trPr>
          <w:trHeight w:val="94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86" w:lineRule="exact"/>
              <w:ind w:left="115" w:hanging="1"/>
              <w:rPr>
                <w:sz w:val="28"/>
              </w:rPr>
            </w:pPr>
            <w:r>
              <w:rPr>
                <w:sz w:val="28"/>
              </w:rPr>
              <w:t>Отрыв  и катастрофическое падение  больших масс</w:t>
            </w:r>
          </w:p>
          <w:p w:rsidR="00390069" w:rsidRDefault="00874895">
            <w:pPr>
              <w:pStyle w:val="TableParagraph"/>
              <w:tabs>
                <w:tab w:val="left" w:pos="6160"/>
              </w:tabs>
              <w:ind w:left="114" w:right="85"/>
              <w:rPr>
                <w:sz w:val="28"/>
              </w:rPr>
            </w:pPr>
            <w:r>
              <w:rPr>
                <w:sz w:val="28"/>
              </w:rPr>
              <w:t>горных   пород,   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опрокидывание,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дробление</w:t>
            </w:r>
            <w:r>
              <w:rPr>
                <w:sz w:val="28"/>
              </w:rPr>
              <w:tab/>
              <w:t>и</w:t>
            </w:r>
            <w:r>
              <w:rPr>
                <w:w w:val="98"/>
                <w:sz w:val="28"/>
              </w:rPr>
              <w:t xml:space="preserve"> </w:t>
            </w:r>
            <w:r>
              <w:rPr>
                <w:sz w:val="28"/>
              </w:rPr>
              <w:t>скатывание на крутых и обрывистых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склонах.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spacing w:before="7"/>
              <w:rPr>
                <w:sz w:val="25"/>
              </w:rPr>
            </w:pPr>
          </w:p>
          <w:p w:rsidR="00390069" w:rsidRDefault="00874895">
            <w:pPr>
              <w:pStyle w:val="TableParagraph"/>
              <w:ind w:left="169" w:right="15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обвал</w:t>
            </w:r>
          </w:p>
        </w:tc>
      </w:tr>
      <w:tr w:rsidR="00390069">
        <w:trPr>
          <w:trHeight w:val="1280"/>
        </w:trPr>
        <w:tc>
          <w:tcPr>
            <w:tcW w:w="6412" w:type="dxa"/>
          </w:tcPr>
          <w:p w:rsidR="00390069" w:rsidRDefault="00874895">
            <w:pPr>
              <w:pStyle w:val="TableParagraph"/>
              <w:spacing w:line="290" w:lineRule="exact"/>
              <w:ind w:left="112" w:firstLine="1"/>
              <w:jc w:val="both"/>
              <w:rPr>
                <w:sz w:val="28"/>
              </w:rPr>
            </w:pPr>
            <w:r>
              <w:rPr>
                <w:sz w:val="28"/>
              </w:rPr>
              <w:t>Наводнения,  вызванные  большим сопротивлением</w:t>
            </w:r>
          </w:p>
          <w:p w:rsidR="00390069" w:rsidRDefault="00874895">
            <w:pPr>
              <w:pStyle w:val="TableParagraph"/>
              <w:ind w:left="113" w:right="104" w:hanging="1"/>
              <w:jc w:val="both"/>
              <w:rPr>
                <w:sz w:val="28"/>
              </w:rPr>
            </w:pPr>
            <w:r>
              <w:rPr>
                <w:sz w:val="28"/>
              </w:rPr>
              <w:t>водному потоку, возникающим при скоплении ледового материала в сужениях или  излучинах реки во время ледостава</w:t>
            </w:r>
          </w:p>
        </w:tc>
        <w:tc>
          <w:tcPr>
            <w:tcW w:w="3518" w:type="dxa"/>
          </w:tcPr>
          <w:p w:rsidR="00390069" w:rsidRDefault="00390069">
            <w:pPr>
              <w:pStyle w:val="TableParagraph"/>
              <w:spacing w:before="9"/>
              <w:rPr>
                <w:sz w:val="39"/>
              </w:rPr>
            </w:pPr>
          </w:p>
          <w:p w:rsidR="00390069" w:rsidRDefault="00874895">
            <w:pPr>
              <w:pStyle w:val="TableParagraph"/>
              <w:spacing w:before="1"/>
              <w:ind w:left="169" w:right="16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зажор</w:t>
            </w:r>
          </w:p>
        </w:tc>
      </w:tr>
    </w:tbl>
    <w:p w:rsidR="00390069" w:rsidRDefault="00874895">
      <w:pPr>
        <w:spacing w:before="212"/>
        <w:ind w:left="250" w:right="120" w:firstLine="713"/>
        <w:jc w:val="both"/>
        <w:rPr>
          <w:sz w:val="24"/>
        </w:rPr>
      </w:pPr>
      <w:r>
        <w:rPr>
          <w:sz w:val="24"/>
        </w:rPr>
        <w:t xml:space="preserve">Оценка задания. Максимальная  оценка за правильно выполненное  задание </w:t>
      </w:r>
      <w:r>
        <w:rPr>
          <w:w w:val="90"/>
          <w:sz w:val="24"/>
        </w:rPr>
        <w:t xml:space="preserve">— </w:t>
      </w:r>
      <w:r>
        <w:rPr>
          <w:i/>
          <w:sz w:val="24"/>
        </w:rPr>
        <w:t xml:space="preserve">10 баллов  </w:t>
      </w:r>
      <w:r>
        <w:rPr>
          <w:i/>
          <w:sz w:val="24"/>
        </w:rPr>
        <w:t xml:space="preserve">( по 1 баллу за каждый правильный ответ и 1 балла за знаниевый компонент). </w:t>
      </w:r>
      <w:r>
        <w:rPr>
          <w:sz w:val="24"/>
        </w:rPr>
        <w:t>При отсутствии правильных и не указанных ответов, баллы не</w:t>
      </w:r>
      <w:r>
        <w:rPr>
          <w:spacing w:val="-36"/>
          <w:sz w:val="24"/>
        </w:rPr>
        <w:t xml:space="preserve"> </w:t>
      </w:r>
      <w:r>
        <w:rPr>
          <w:sz w:val="24"/>
        </w:rPr>
        <w:t>начисляются.</w:t>
      </w:r>
    </w:p>
    <w:p w:rsidR="00390069" w:rsidRDefault="00390069">
      <w:pPr>
        <w:jc w:val="both"/>
        <w:rPr>
          <w:sz w:val="24"/>
        </w:rPr>
        <w:sectPr w:rsidR="00390069">
          <w:pgSz w:w="11910" w:h="16840"/>
          <w:pgMar w:top="1080" w:right="740" w:bottom="280" w:left="880" w:header="720" w:footer="720" w:gutter="0"/>
          <w:cols w:space="720"/>
        </w:sectPr>
      </w:pPr>
    </w:p>
    <w:p w:rsidR="00390069" w:rsidRDefault="00874895">
      <w:pPr>
        <w:spacing w:before="83" w:line="235" w:lineRule="auto"/>
        <w:ind w:left="111" w:right="129" w:firstLine="4"/>
        <w:jc w:val="both"/>
        <w:rPr>
          <w:sz w:val="29"/>
        </w:rPr>
      </w:pPr>
      <w:r>
        <w:rPr>
          <w:w w:val="105"/>
          <w:sz w:val="29"/>
        </w:rPr>
        <w:lastRenderedPageBreak/>
        <w:t xml:space="preserve">Задание 5. Внимательно посмотрите на рисунок и </w:t>
      </w:r>
      <w:r>
        <w:rPr>
          <w:b/>
          <w:w w:val="105"/>
          <w:sz w:val="29"/>
        </w:rPr>
        <w:t xml:space="preserve">поясните, какие </w:t>
      </w:r>
      <w:r>
        <w:rPr>
          <w:w w:val="105"/>
          <w:sz w:val="29"/>
        </w:rPr>
        <w:t>зоны радиоактивного заражения (з</w:t>
      </w:r>
      <w:r>
        <w:rPr>
          <w:w w:val="105"/>
          <w:sz w:val="29"/>
        </w:rPr>
        <w:t xml:space="preserve">агрязнения) местности при авариях на АЭС </w:t>
      </w:r>
      <w:r>
        <w:rPr>
          <w:b/>
          <w:sz w:val="29"/>
        </w:rPr>
        <w:t xml:space="preserve">обозначены </w:t>
      </w:r>
      <w:r>
        <w:rPr>
          <w:sz w:val="29"/>
        </w:rPr>
        <w:t xml:space="preserve">буквами и </w:t>
      </w:r>
      <w:r>
        <w:rPr>
          <w:b/>
          <w:sz w:val="29"/>
        </w:rPr>
        <w:t xml:space="preserve">опешите раннюю </w:t>
      </w:r>
      <w:r>
        <w:rPr>
          <w:sz w:val="29"/>
        </w:rPr>
        <w:t>фазу аварии.</w:t>
      </w:r>
    </w:p>
    <w:p w:rsidR="00390069" w:rsidRDefault="00874895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926405</wp:posOffset>
            </wp:positionH>
            <wp:positionV relativeFrom="paragraph">
              <wp:posOffset>158206</wp:posOffset>
            </wp:positionV>
            <wp:extent cx="6033823" cy="23622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823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069" w:rsidRDefault="00390069">
      <w:pPr>
        <w:pStyle w:val="a3"/>
        <w:spacing w:before="1"/>
        <w:rPr>
          <w:sz w:val="36"/>
        </w:rPr>
      </w:pPr>
    </w:p>
    <w:p w:rsidR="00390069" w:rsidRDefault="00874895">
      <w:pPr>
        <w:ind w:left="3465" w:right="514" w:hanging="886"/>
        <w:rPr>
          <w:i/>
          <w:sz w:val="28"/>
        </w:rPr>
      </w:pPr>
      <w:r>
        <w:rPr>
          <w:i/>
          <w:sz w:val="28"/>
        </w:rPr>
        <w:t>Зоны радиоактивного заражения (загрязнения) местности npu авариях на АЭС.’</w:t>
      </w:r>
    </w:p>
    <w:p w:rsidR="00390069" w:rsidRDefault="00874895">
      <w:pPr>
        <w:pStyle w:val="2"/>
        <w:numPr>
          <w:ilvl w:val="0"/>
          <w:numId w:val="1"/>
        </w:numPr>
        <w:tabs>
          <w:tab w:val="left" w:pos="274"/>
        </w:tabs>
        <w:spacing w:line="242" w:lineRule="auto"/>
        <w:ind w:right="7259" w:hanging="710"/>
      </w:pPr>
      <w:r>
        <w:t>внешнего облучения: А —</w:t>
      </w:r>
      <w:r>
        <w:rPr>
          <w:spacing w:val="-28"/>
        </w:rPr>
        <w:t xml:space="preserve"> </w:t>
      </w:r>
      <w:r>
        <w:t>умеренного, Б —</w:t>
      </w:r>
      <w:r>
        <w:rPr>
          <w:spacing w:val="-28"/>
        </w:rPr>
        <w:t xml:space="preserve"> </w:t>
      </w:r>
      <w:r>
        <w:t>сильного,</w:t>
      </w:r>
    </w:p>
    <w:p w:rsidR="00390069" w:rsidRDefault="00874895">
      <w:pPr>
        <w:spacing w:before="6" w:line="322" w:lineRule="exact"/>
        <w:ind w:left="822"/>
        <w:rPr>
          <w:sz w:val="28"/>
        </w:rPr>
      </w:pPr>
      <w:r>
        <w:rPr>
          <w:sz w:val="28"/>
        </w:rPr>
        <w:t>В — опасного,</w:t>
      </w:r>
    </w:p>
    <w:p w:rsidR="00390069" w:rsidRDefault="00874895">
      <w:pPr>
        <w:ind w:left="822"/>
        <w:rPr>
          <w:sz w:val="28"/>
        </w:rPr>
      </w:pPr>
      <w:r>
        <w:rPr>
          <w:sz w:val="28"/>
        </w:rPr>
        <w:t>Г — чрезвычайно опасного;</w:t>
      </w:r>
    </w:p>
    <w:p w:rsidR="00390069" w:rsidRDefault="00390069">
      <w:pPr>
        <w:pStyle w:val="a3"/>
        <w:spacing w:before="6"/>
        <w:rPr>
          <w:sz w:val="27"/>
        </w:rPr>
      </w:pPr>
    </w:p>
    <w:p w:rsidR="00390069" w:rsidRDefault="00874895">
      <w:pPr>
        <w:pStyle w:val="a4"/>
        <w:numPr>
          <w:ilvl w:val="0"/>
          <w:numId w:val="1"/>
        </w:numPr>
        <w:tabs>
          <w:tab w:val="left" w:pos="279"/>
        </w:tabs>
        <w:spacing w:before="1" w:line="242" w:lineRule="auto"/>
        <w:ind w:left="819" w:hanging="709"/>
        <w:rPr>
          <w:sz w:val="28"/>
        </w:rPr>
      </w:pPr>
      <w:r>
        <w:rPr>
          <w:sz w:val="28"/>
        </w:rPr>
        <w:t>внутреннего</w:t>
      </w:r>
      <w:r>
        <w:rPr>
          <w:spacing w:val="-31"/>
          <w:sz w:val="28"/>
        </w:rPr>
        <w:t xml:space="preserve"> </w:t>
      </w:r>
      <w:r>
        <w:rPr>
          <w:sz w:val="28"/>
        </w:rPr>
        <w:t>облучения: Д' —</w:t>
      </w:r>
      <w:r>
        <w:rPr>
          <w:spacing w:val="-21"/>
          <w:sz w:val="28"/>
        </w:rPr>
        <w:t xml:space="preserve"> </w:t>
      </w:r>
      <w:r>
        <w:rPr>
          <w:sz w:val="28"/>
        </w:rPr>
        <w:t>опасного,</w:t>
      </w:r>
    </w:p>
    <w:p w:rsidR="00390069" w:rsidRDefault="00874895">
      <w:pPr>
        <w:spacing w:line="318" w:lineRule="exact"/>
        <w:ind w:left="819"/>
        <w:rPr>
          <w:sz w:val="28"/>
        </w:rPr>
      </w:pPr>
      <w:r>
        <w:rPr>
          <w:sz w:val="28"/>
        </w:rPr>
        <w:t>Д — чрезвычайно опасного.</w:t>
      </w:r>
    </w:p>
    <w:p w:rsidR="00390069" w:rsidRDefault="00874895">
      <w:pPr>
        <w:spacing w:before="239"/>
        <w:ind w:left="110" w:right="123" w:firstLine="2"/>
        <w:jc w:val="both"/>
        <w:rPr>
          <w:sz w:val="28"/>
        </w:rPr>
      </w:pPr>
      <w:r>
        <w:rPr>
          <w:sz w:val="28"/>
        </w:rPr>
        <w:t xml:space="preserve">Ранняя фаза аварии — период собственно выброса (сброса) радиоактивных веществ в окружающую среду, места проживания или размещения населения. Продолжительность этого </w:t>
      </w:r>
      <w:r>
        <w:rPr>
          <w:sz w:val="28"/>
        </w:rPr>
        <w:t>периода может составлять от нескольких минут или часов в случае разового выброса (сброса) до нескольких суток в случае продолжительного выброса (сброса).</w:t>
      </w:r>
    </w:p>
    <w:p w:rsidR="00390069" w:rsidRDefault="00390069">
      <w:pPr>
        <w:pStyle w:val="a3"/>
        <w:spacing w:before="10"/>
        <w:rPr>
          <w:sz w:val="44"/>
        </w:rPr>
      </w:pPr>
    </w:p>
    <w:p w:rsidR="00390069" w:rsidRDefault="00874895">
      <w:pPr>
        <w:ind w:left="110" w:right="116" w:firstLine="713"/>
        <w:jc w:val="both"/>
        <w:rPr>
          <w:sz w:val="24"/>
        </w:rPr>
      </w:pPr>
      <w:r>
        <w:rPr>
          <w:sz w:val="24"/>
        </w:rPr>
        <w:t xml:space="preserve">Оценка задания. Максимальная  оценка за правильно выполненное задание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 xml:space="preserve">10 </w:t>
      </w:r>
      <w:r>
        <w:rPr>
          <w:i/>
          <w:sz w:val="24"/>
        </w:rPr>
        <w:t xml:space="preserve">баллов  </w:t>
      </w:r>
      <w:r>
        <w:rPr>
          <w:i/>
          <w:sz w:val="24"/>
        </w:rPr>
        <w:t xml:space="preserve">( по 1 балла за каждый правильный ответ и 4 балла за описание ранней фазы аварии). </w:t>
      </w:r>
      <w:r>
        <w:rPr>
          <w:sz w:val="24"/>
        </w:rPr>
        <w:t>При отсутствии правильных и не указанных ответов, баллы не</w:t>
      </w:r>
      <w:r>
        <w:rPr>
          <w:spacing w:val="-43"/>
          <w:sz w:val="24"/>
        </w:rPr>
        <w:t xml:space="preserve"> </w:t>
      </w:r>
      <w:r>
        <w:rPr>
          <w:sz w:val="24"/>
        </w:rPr>
        <w:t>начисляются.</w:t>
      </w:r>
    </w:p>
    <w:p w:rsidR="00390069" w:rsidRDefault="00390069">
      <w:pPr>
        <w:jc w:val="both"/>
        <w:rPr>
          <w:sz w:val="24"/>
        </w:rPr>
        <w:sectPr w:rsidR="00390069">
          <w:pgSz w:w="11910" w:h="16840"/>
          <w:pgMar w:top="1060" w:right="740" w:bottom="280" w:left="1020" w:header="720" w:footer="720" w:gutter="0"/>
          <w:cols w:space="720"/>
        </w:sectPr>
      </w:pPr>
    </w:p>
    <w:p w:rsidR="00390069" w:rsidRDefault="00874895">
      <w:pPr>
        <w:spacing w:before="86"/>
        <w:ind w:left="838"/>
        <w:rPr>
          <w:rFonts w:ascii="Cambria" w:hAnsi="Cambria"/>
          <w:sz w:val="26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16239" behindDoc="1" locked="0" layoutInCell="1" allowOverlap="1">
            <wp:simplePos x="0" y="0"/>
            <wp:positionH relativeFrom="page">
              <wp:posOffset>702421</wp:posOffset>
            </wp:positionH>
            <wp:positionV relativeFrom="page">
              <wp:posOffset>9477757</wp:posOffset>
            </wp:positionV>
            <wp:extent cx="6276602" cy="108585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60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75.65pt;margin-top:669pt;width:174.25pt;height:62.9pt;z-index:1504;mso-position-horizontal-relative:page;mso-position-vertical-relative:page" filled="f" strokecolor="#181818" strokeweight=".25394mm">
            <v:textbox inset="0,0,0,0">
              <w:txbxContent>
                <w:p w:rsidR="00390069" w:rsidRDefault="00390069">
                  <w:pPr>
                    <w:pStyle w:val="a3"/>
                    <w:spacing w:before="4"/>
                    <w:rPr>
                      <w:sz w:val="29"/>
                    </w:rPr>
                  </w:pPr>
                </w:p>
                <w:p w:rsidR="00390069" w:rsidRDefault="00874895">
                  <w:pPr>
                    <w:spacing w:before="1"/>
                    <w:ind w:left="469"/>
                    <w:rPr>
                      <w:sz w:val="27"/>
                    </w:rPr>
                  </w:pPr>
                  <w:r>
                    <w:rPr>
                      <w:sz w:val="27"/>
                    </w:rPr>
                    <w:t>Скоростные  качества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left:0;text-align:left;margin-left:64.1pt;margin-top:750.85pt;width:70.65pt;height:29.15pt;z-index:1528;mso-position-horizontal-relative:page;mso-position-vertical-relative:page" filled="f" stroked="f">
            <v:textbox inset="0,0,0,0">
              <w:txbxContent>
                <w:p w:rsidR="00390069" w:rsidRDefault="00874895">
                  <w:pPr>
                    <w:pStyle w:val="a3"/>
                    <w:spacing w:line="266" w:lineRule="exact"/>
                    <w:ind w:left="3" w:hanging="4"/>
                  </w:pPr>
                  <w:r>
                    <w:t>Способность</w:t>
                  </w:r>
                </w:p>
                <w:p w:rsidR="00390069" w:rsidRDefault="00874895">
                  <w:pPr>
                    <w:pStyle w:val="a3"/>
                    <w:spacing w:before="41"/>
                    <w:ind w:left="3"/>
                  </w:pPr>
                  <w:r>
                    <w:rPr>
                      <w:w w:val="95"/>
                    </w:rPr>
                    <w:t>необходимую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163.4pt;margin-top:750.85pt;width:71.9pt;height:29.15pt;z-index:1552;mso-position-horizontal-relative:page;mso-position-vertical-relative:page" filled="f" stroked="f">
            <v:textbox inset="0,0,0,0">
              <w:txbxContent>
                <w:p w:rsidR="00390069" w:rsidRDefault="00874895">
                  <w:pPr>
                    <w:pStyle w:val="a3"/>
                    <w:spacing w:line="266" w:lineRule="exact"/>
                    <w:ind w:left="2" w:right="20"/>
                    <w:jc w:val="center"/>
                  </w:pPr>
                  <w:r>
                    <w:rPr>
                      <w:w w:val="95"/>
                    </w:rPr>
                    <w:t>поддерживать</w:t>
                  </w:r>
                </w:p>
                <w:p w:rsidR="00390069" w:rsidRDefault="00874895">
                  <w:pPr>
                    <w:pStyle w:val="a3"/>
                    <w:spacing w:before="41"/>
                    <w:ind w:left="2" w:right="156"/>
                    <w:jc w:val="center"/>
                  </w:pPr>
                  <w:r>
                    <w:t>для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left:0;text-align:left;margin-left:64.4pt;margin-top:782.5pt;width:172.15pt;height:13.3pt;z-index:1576;mso-position-horizontal-relative:page;mso-position-vertical-relative:page" filled="f" stroked="f">
            <v:textbox inset="0,0,0,0">
              <w:txbxContent>
                <w:p w:rsidR="00390069" w:rsidRDefault="00874895">
                  <w:pPr>
                    <w:pStyle w:val="a3"/>
                    <w:tabs>
                      <w:tab w:val="left" w:pos="2190"/>
                      <w:tab w:val="left" w:pos="3294"/>
                    </w:tabs>
                    <w:spacing w:line="266" w:lineRule="exact"/>
                  </w:pPr>
                  <w:r>
                    <w:t>жизнедеятельности</w:t>
                  </w:r>
                  <w:r>
                    <w:tab/>
                    <w:t>нагрузку</w:t>
                  </w:r>
                  <w:r>
                    <w:tab/>
                    <w:t>и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245.95pt;margin-top:750.85pt;width:74.7pt;height:45pt;z-index:1600;mso-position-horizontal-relative:page;mso-position-vertical-relative:page" filled="f" stroked="f">
            <v:textbox inset="0,0,0,0">
              <w:txbxContent>
                <w:p w:rsidR="00390069" w:rsidRDefault="00874895">
                  <w:pPr>
                    <w:pStyle w:val="a3"/>
                    <w:spacing w:line="276" w:lineRule="auto"/>
                    <w:ind w:right="18" w:firstLine="448"/>
                    <w:jc w:val="right"/>
                  </w:pPr>
                  <w:r>
                    <w:rPr>
                      <w:w w:val="95"/>
                    </w:rPr>
                    <w:t>заданную, обеспечения</w:t>
                  </w:r>
                </w:p>
                <w:p w:rsidR="00390069" w:rsidRDefault="00874895">
                  <w:pPr>
                    <w:pStyle w:val="a3"/>
                    <w:spacing w:before="11"/>
                    <w:ind w:right="30"/>
                    <w:jc w:val="right"/>
                  </w:pPr>
                  <w:r>
                    <w:rPr>
                      <w:w w:val="95"/>
                    </w:rPr>
                    <w:t>противостоять</w:t>
                  </w: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w w:val="105"/>
          <w:sz w:val="26"/>
        </w:rPr>
        <w:t>Задание 6. Заполните схему .</w:t>
      </w:r>
    </w:p>
    <w:p w:rsidR="00390069" w:rsidRDefault="00390069">
      <w:pPr>
        <w:pStyle w:val="a3"/>
        <w:rPr>
          <w:rFonts w:ascii="Cambria"/>
          <w:sz w:val="30"/>
        </w:rPr>
      </w:pPr>
    </w:p>
    <w:p w:rsidR="00390069" w:rsidRDefault="00874895">
      <w:pPr>
        <w:pStyle w:val="3"/>
        <w:spacing w:before="220" w:line="268" w:lineRule="auto"/>
        <w:ind w:left="2114"/>
      </w:pPr>
      <w:r>
        <w:rPr>
          <w:noProof/>
          <w:lang w:val="ru-RU" w:eastAsia="ru-RU"/>
        </w:rPr>
        <w:drawing>
          <wp:anchor distT="0" distB="0" distL="0" distR="0" simplePos="0" relativeHeight="268416359" behindDoc="1" locked="0" layoutInCell="1" allowOverlap="1">
            <wp:simplePos x="0" y="0"/>
            <wp:positionH relativeFrom="page">
              <wp:posOffset>1439889</wp:posOffset>
            </wp:positionH>
            <wp:positionV relativeFrom="paragraph">
              <wp:posOffset>33400</wp:posOffset>
            </wp:positionV>
            <wp:extent cx="5567572" cy="65227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572" cy="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1" type="#_x0000_t202" style="position:absolute;left:0;text-align:left;margin-left:58.65pt;margin-top:3.85pt;width:53.05pt;height:276.75pt;z-index:1360;mso-position-horizontal-relative:page;mso-position-vertical-relative:text" filled="f" strokecolor="#2b2b2b" strokeweight=".25394mm">
            <v:textbox style="layout-flow:vertical;mso-layout-flow-alt:bottom-to-top" inset="0,0,0,0">
              <w:txbxContent>
                <w:p w:rsidR="00390069" w:rsidRDefault="00874895">
                  <w:pPr>
                    <w:tabs>
                      <w:tab w:val="left" w:pos="1751"/>
                    </w:tabs>
                    <w:spacing w:before="151" w:line="285" w:lineRule="auto"/>
                    <w:ind w:left="1211" w:right="724" w:hanging="376"/>
                    <w:rPr>
                      <w:sz w:val="28"/>
                    </w:rPr>
                  </w:pPr>
                  <w:r>
                    <w:rPr>
                      <w:w w:val="102"/>
                      <w:sz w:val="28"/>
                    </w:rPr>
                    <w:t>Виды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w w:val="107"/>
                      <w:sz w:val="28"/>
                    </w:rPr>
                    <w:t>чрезвычайны</w:t>
                  </w:r>
                  <w:r>
                    <w:rPr>
                      <w:spacing w:val="10"/>
                      <w:w w:val="107"/>
                      <w:sz w:val="28"/>
                    </w:rPr>
                    <w:t>х</w:t>
                  </w:r>
                  <w:r>
                    <w:rPr>
                      <w:w w:val="104"/>
                      <w:sz w:val="28"/>
                    </w:rPr>
                    <w:t>ситуации экологического</w:t>
                  </w:r>
                  <w:r>
                    <w:rPr>
                      <w:spacing w:val="27"/>
                      <w:sz w:val="28"/>
                    </w:rPr>
                    <w:t xml:space="preserve"> </w:t>
                  </w:r>
                  <w:r>
                    <w:rPr>
                      <w:w w:val="107"/>
                      <w:sz w:val="28"/>
                    </w:rPr>
                    <w:t>характера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Чрезвычайные ситуации, связанные с изменением состояния суши (деградация  почв, эрозия, опустынивание)</w:t>
      </w:r>
    </w:p>
    <w:p w:rsidR="00390069" w:rsidRDefault="00390069">
      <w:pPr>
        <w:pStyle w:val="a3"/>
        <w:rPr>
          <w:sz w:val="28"/>
        </w:rPr>
      </w:pPr>
    </w:p>
    <w:p w:rsidR="00390069" w:rsidRDefault="00390069">
      <w:pPr>
        <w:pStyle w:val="a3"/>
        <w:rPr>
          <w:sz w:val="37"/>
        </w:rPr>
      </w:pPr>
    </w:p>
    <w:p w:rsidR="00390069" w:rsidRDefault="00874895">
      <w:pPr>
        <w:spacing w:line="232" w:lineRule="auto"/>
        <w:ind w:left="2172" w:right="1341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16287" behindDoc="1" locked="0" layoutInCell="1" allowOverlap="1">
            <wp:simplePos x="0" y="0"/>
            <wp:positionH relativeFrom="page">
              <wp:posOffset>1439889</wp:posOffset>
            </wp:positionH>
            <wp:positionV relativeFrom="paragraph">
              <wp:posOffset>-175783</wp:posOffset>
            </wp:positionV>
            <wp:extent cx="5570620" cy="90220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620" cy="90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Чрезвычайные</w:t>
      </w:r>
      <w:r>
        <w:rPr>
          <w:spacing w:val="-9"/>
          <w:sz w:val="25"/>
        </w:rPr>
        <w:t xml:space="preserve"> </w:t>
      </w:r>
      <w:r>
        <w:rPr>
          <w:sz w:val="25"/>
        </w:rPr>
        <w:t>ситуации,</w:t>
      </w:r>
      <w:r>
        <w:rPr>
          <w:spacing w:val="-32"/>
          <w:sz w:val="25"/>
        </w:rPr>
        <w:t xml:space="preserve"> </w:t>
      </w:r>
      <w:r>
        <w:rPr>
          <w:sz w:val="25"/>
        </w:rPr>
        <w:t>связанные</w:t>
      </w:r>
      <w:r>
        <w:rPr>
          <w:spacing w:val="-32"/>
          <w:sz w:val="25"/>
        </w:rPr>
        <w:t xml:space="preserve"> </w:t>
      </w:r>
      <w:r>
        <w:rPr>
          <w:sz w:val="25"/>
        </w:rPr>
        <w:t>с</w:t>
      </w:r>
      <w:r>
        <w:rPr>
          <w:spacing w:val="-41"/>
          <w:sz w:val="25"/>
        </w:rPr>
        <w:t xml:space="preserve"> </w:t>
      </w:r>
      <w:r>
        <w:rPr>
          <w:sz w:val="25"/>
        </w:rPr>
        <w:t>изменением</w:t>
      </w:r>
      <w:r>
        <w:rPr>
          <w:spacing w:val="-31"/>
          <w:sz w:val="25"/>
        </w:rPr>
        <w:t xml:space="preserve"> </w:t>
      </w:r>
      <w:r>
        <w:rPr>
          <w:sz w:val="25"/>
        </w:rPr>
        <w:t>состава</w:t>
      </w:r>
      <w:r>
        <w:rPr>
          <w:spacing w:val="-33"/>
          <w:sz w:val="25"/>
        </w:rPr>
        <w:t xml:space="preserve"> </w:t>
      </w:r>
      <w:r>
        <w:rPr>
          <w:sz w:val="25"/>
        </w:rPr>
        <w:t>и</w:t>
      </w:r>
      <w:r>
        <w:rPr>
          <w:spacing w:val="-17"/>
          <w:sz w:val="25"/>
        </w:rPr>
        <w:t xml:space="preserve"> </w:t>
      </w:r>
      <w:r>
        <w:rPr>
          <w:sz w:val="25"/>
        </w:rPr>
        <w:t xml:space="preserve">свойств </w:t>
      </w:r>
      <w:r>
        <w:rPr>
          <w:w w:val="95"/>
          <w:sz w:val="25"/>
        </w:rPr>
        <w:t>воздушной среды (климат, недостаток кислорода, вредные вещества, кислотные дожди, шумы, разрушение озонового</w:t>
      </w:r>
      <w:r>
        <w:rPr>
          <w:spacing w:val="40"/>
          <w:w w:val="95"/>
          <w:sz w:val="25"/>
        </w:rPr>
        <w:t xml:space="preserve"> </w:t>
      </w:r>
      <w:r>
        <w:rPr>
          <w:w w:val="95"/>
          <w:sz w:val="25"/>
        </w:rPr>
        <w:t>слоя)</w:t>
      </w:r>
    </w:p>
    <w:p w:rsidR="00390069" w:rsidRDefault="00390069">
      <w:pPr>
        <w:pStyle w:val="a3"/>
        <w:rPr>
          <w:sz w:val="28"/>
        </w:rPr>
      </w:pPr>
    </w:p>
    <w:p w:rsidR="00390069" w:rsidRDefault="00390069">
      <w:pPr>
        <w:pStyle w:val="a3"/>
        <w:rPr>
          <w:sz w:val="28"/>
        </w:rPr>
      </w:pPr>
    </w:p>
    <w:p w:rsidR="00390069" w:rsidRDefault="00390069">
      <w:pPr>
        <w:pStyle w:val="a3"/>
        <w:spacing w:before="1"/>
        <w:rPr>
          <w:sz w:val="28"/>
        </w:rPr>
      </w:pPr>
    </w:p>
    <w:p w:rsidR="00390069" w:rsidRDefault="00874895">
      <w:pPr>
        <w:spacing w:line="237" w:lineRule="auto"/>
        <w:ind w:left="2172" w:right="1344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16335" behindDoc="1" locked="0" layoutInCell="1" allowOverlap="1">
            <wp:simplePos x="0" y="0"/>
            <wp:positionH relativeFrom="page">
              <wp:posOffset>1452078</wp:posOffset>
            </wp:positionH>
            <wp:positionV relativeFrom="paragraph">
              <wp:posOffset>-236140</wp:posOffset>
            </wp:positionV>
            <wp:extent cx="5555383" cy="8595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383" cy="85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Чрезвычайные ситуации, связанные с изменением состояния Изменение сост</w:t>
      </w:r>
      <w:r>
        <w:rPr>
          <w:w w:val="95"/>
          <w:sz w:val="25"/>
        </w:rPr>
        <w:t>ояния гидросферы (истощение и загрязнение водной</w:t>
      </w:r>
      <w:r>
        <w:rPr>
          <w:spacing w:val="51"/>
          <w:w w:val="95"/>
          <w:sz w:val="25"/>
        </w:rPr>
        <w:t xml:space="preserve"> </w:t>
      </w:r>
      <w:r>
        <w:rPr>
          <w:w w:val="95"/>
          <w:sz w:val="25"/>
        </w:rPr>
        <w:t>среды)</w:t>
      </w:r>
    </w:p>
    <w:p w:rsidR="00390069" w:rsidRDefault="00390069">
      <w:pPr>
        <w:pStyle w:val="a3"/>
        <w:rPr>
          <w:sz w:val="28"/>
        </w:rPr>
      </w:pPr>
    </w:p>
    <w:p w:rsidR="00390069" w:rsidRDefault="00390069">
      <w:pPr>
        <w:pStyle w:val="a3"/>
        <w:rPr>
          <w:sz w:val="30"/>
        </w:rPr>
      </w:pPr>
    </w:p>
    <w:p w:rsidR="00390069" w:rsidRDefault="00874895">
      <w:pPr>
        <w:ind w:left="306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16311" behindDoc="1" locked="0" layoutInCell="1" allowOverlap="1">
            <wp:simplePos x="0" y="0"/>
            <wp:positionH relativeFrom="page">
              <wp:posOffset>1461220</wp:posOffset>
            </wp:positionH>
            <wp:positionV relativeFrom="paragraph">
              <wp:posOffset>-51434</wp:posOffset>
            </wp:positionV>
            <wp:extent cx="5537099" cy="67055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099" cy="67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Чрезвычайные  ситуации, связанные с изменением состояния</w:t>
      </w:r>
    </w:p>
    <w:p w:rsidR="00390069" w:rsidRDefault="00874895">
      <w:pPr>
        <w:spacing w:before="38"/>
        <w:ind w:left="2133" w:right="1344"/>
        <w:jc w:val="center"/>
        <w:rPr>
          <w:sz w:val="25"/>
        </w:rPr>
      </w:pPr>
      <w:r>
        <w:rPr>
          <w:sz w:val="25"/>
        </w:rPr>
        <w:t>биосферы</w:t>
      </w:r>
    </w:p>
    <w:p w:rsidR="00390069" w:rsidRDefault="00390069">
      <w:pPr>
        <w:pStyle w:val="a3"/>
        <w:rPr>
          <w:sz w:val="28"/>
        </w:rPr>
      </w:pPr>
    </w:p>
    <w:p w:rsidR="00390069" w:rsidRDefault="00390069">
      <w:pPr>
        <w:pStyle w:val="a3"/>
        <w:rPr>
          <w:sz w:val="28"/>
        </w:rPr>
      </w:pPr>
    </w:p>
    <w:p w:rsidR="00390069" w:rsidRDefault="00874895">
      <w:pPr>
        <w:spacing w:before="176" w:line="275" w:lineRule="exact"/>
        <w:ind w:left="843"/>
        <w:rPr>
          <w:i/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10 </w:t>
      </w:r>
      <w:r>
        <w:rPr>
          <w:i/>
          <w:sz w:val="24"/>
        </w:rPr>
        <w:t>баллов</w:t>
      </w:r>
    </w:p>
    <w:p w:rsidR="00390069" w:rsidRDefault="00874895">
      <w:pPr>
        <w:spacing w:before="1" w:line="237" w:lineRule="auto"/>
        <w:ind w:left="132" w:hanging="2"/>
        <w:rPr>
          <w:sz w:val="24"/>
        </w:rPr>
      </w:pPr>
      <w:r>
        <w:rPr>
          <w:i/>
          <w:sz w:val="24"/>
        </w:rPr>
        <w:t xml:space="preserve">( по 2 балла за каждый правильный ответ и 2 балла за знаниевый компонент).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390069" w:rsidRDefault="00390069">
      <w:pPr>
        <w:pStyle w:val="a3"/>
        <w:spacing w:before="7"/>
        <w:rPr>
          <w:sz w:val="30"/>
        </w:rPr>
      </w:pPr>
    </w:p>
    <w:p w:rsidR="00390069" w:rsidRDefault="00874895">
      <w:pPr>
        <w:spacing w:before="1" w:line="230" w:lineRule="auto"/>
        <w:ind w:left="134" w:right="983" w:firstLine="1"/>
        <w:jc w:val="both"/>
        <w:rPr>
          <w:sz w:val="29"/>
        </w:rPr>
      </w:pPr>
      <w:r>
        <w:rPr>
          <w:w w:val="95"/>
          <w:sz w:val="29"/>
        </w:rPr>
        <w:t xml:space="preserve">Задание 7. </w:t>
      </w:r>
      <w:r>
        <w:rPr>
          <w:b/>
          <w:w w:val="95"/>
          <w:sz w:val="29"/>
        </w:rPr>
        <w:t xml:space="preserve">Выполните </w:t>
      </w:r>
      <w:r>
        <w:rPr>
          <w:w w:val="95"/>
          <w:sz w:val="29"/>
        </w:rPr>
        <w:t xml:space="preserve">задание заполнив схему. (А) Указав </w:t>
      </w:r>
      <w:r>
        <w:rPr>
          <w:b/>
          <w:w w:val="95"/>
          <w:sz w:val="29"/>
        </w:rPr>
        <w:t xml:space="preserve">физическое качество человека </w:t>
      </w:r>
      <w:r>
        <w:rPr>
          <w:w w:val="95"/>
          <w:sz w:val="29"/>
        </w:rPr>
        <w:t xml:space="preserve">в зависимости от их </w:t>
      </w:r>
      <w:r>
        <w:rPr>
          <w:b/>
          <w:w w:val="95"/>
          <w:sz w:val="29"/>
        </w:rPr>
        <w:t>хар</w:t>
      </w:r>
      <w:r>
        <w:rPr>
          <w:b/>
          <w:w w:val="95"/>
          <w:sz w:val="29"/>
        </w:rPr>
        <w:t xml:space="preserve">актеристик. (Б) Перечислите, какие </w:t>
      </w:r>
      <w:r>
        <w:rPr>
          <w:w w:val="95"/>
          <w:sz w:val="29"/>
        </w:rPr>
        <w:t xml:space="preserve">процессы </w:t>
      </w:r>
      <w:r>
        <w:rPr>
          <w:sz w:val="29"/>
        </w:rPr>
        <w:t>в организме человека обеспечивают регулярное закаливание.</w:t>
      </w:r>
    </w:p>
    <w:p w:rsidR="00390069" w:rsidRDefault="00874895">
      <w:pPr>
        <w:spacing w:before="7"/>
        <w:ind w:left="140"/>
        <w:jc w:val="both"/>
        <w:rPr>
          <w:sz w:val="28"/>
        </w:rPr>
      </w:pPr>
      <w:r>
        <w:pict>
          <v:shape id="_x0000_s1050" type="#_x0000_t202" style="position:absolute;left:0;text-align:left;margin-left:56.05pt;margin-top:18.8pt;width:271.9pt;height:61.95pt;z-index:1096;mso-wrap-distance-left:0;mso-wrap-distance-right:0;mso-position-horizontal-relative:page" filled="f" strokecolor="#1c1c1c" strokeweight=".25394mm">
            <v:textbox inset="0,0,0,0">
              <w:txbxContent>
                <w:p w:rsidR="00390069" w:rsidRDefault="00874895">
                  <w:pPr>
                    <w:spacing w:before="50" w:line="264" w:lineRule="auto"/>
                    <w:ind w:left="153" w:right="149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 xml:space="preserve">Способность человека преодолевать внешние сопротивление или противодействовать ему </w:t>
                  </w:r>
                  <w:r>
                    <w:rPr>
                      <w:w w:val="95"/>
                      <w:sz w:val="25"/>
                    </w:rPr>
                    <w:t>благодаря мышечным усилиям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572773</wp:posOffset>
            </wp:positionV>
            <wp:extent cx="585098" cy="7620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702421</wp:posOffset>
            </wp:positionH>
            <wp:positionV relativeFrom="paragraph">
              <wp:posOffset>1171706</wp:posOffset>
            </wp:positionV>
            <wp:extent cx="4055974" cy="80010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97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9" type="#_x0000_t202" style="position:absolute;left:0;text-align:left;margin-left:375.65pt;margin-top:18.6pt;width:174.25pt;height:59.55pt;z-index:1384;mso-position-horizontal-relative:page;mso-position-vertical-relative:text" filled="f" strokecolor="#282828" strokeweight=".25394mm">
            <v:textbox inset="0,0,0,0">
              <w:txbxContent>
                <w:p w:rsidR="00390069" w:rsidRDefault="00390069">
                  <w:pPr>
                    <w:pStyle w:val="a3"/>
                    <w:spacing w:before="3"/>
                    <w:rPr>
                      <w:sz w:val="25"/>
                    </w:rPr>
                  </w:pPr>
                </w:p>
                <w:p w:rsidR="00390069" w:rsidRDefault="00874895">
                  <w:pPr>
                    <w:ind w:left="666"/>
                    <w:rPr>
                      <w:sz w:val="28"/>
                    </w:rPr>
                  </w:pPr>
                  <w:r>
                    <w:rPr>
                      <w:sz w:val="28"/>
                    </w:rPr>
                    <w:t>Силовые качества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64.1pt;margin-top:96.55pt;width:47.7pt;height:13.3pt;z-index:1408;mso-position-horizontal-relative:page;mso-position-vertical-relative:text" filled="f" stroked="f">
            <v:textbox inset="0,0,0,0">
              <w:txbxContent>
                <w:p w:rsidR="00390069" w:rsidRDefault="00874895">
                  <w:pPr>
                    <w:pStyle w:val="a3"/>
                    <w:spacing w:line="266" w:lineRule="exact"/>
                  </w:pPr>
                  <w:r>
                    <w:rPr>
                      <w:w w:val="95"/>
                    </w:rPr>
                    <w:t>Свойства</w:t>
                  </w:r>
                </w:p>
              </w:txbxContent>
            </v:textbox>
            <w10:wrap anchorx="page"/>
          </v:shape>
        </w:pict>
      </w:r>
      <w:r>
        <w:pict>
          <v:shape id="_x0000_s1047" type="#_x0000_t202" style="position:absolute;left:0;text-align:left;margin-left:136.35pt;margin-top:96.55pt;width:184.65pt;height:13.3pt;z-index:1432;mso-position-horizontal-relative:page;mso-position-vertical-relative:text" filled="f" stroked="f">
            <v:textbox inset="0,0,0,0">
              <w:txbxContent>
                <w:p w:rsidR="00390069" w:rsidRDefault="00874895">
                  <w:pPr>
                    <w:pStyle w:val="a3"/>
                    <w:tabs>
                      <w:tab w:val="left" w:pos="2783"/>
                    </w:tabs>
                    <w:spacing w:line="266" w:lineRule="exact"/>
                  </w:pPr>
                  <w:r>
                    <w:t>опорно-двигательного</w:t>
                  </w:r>
                  <w:r>
                    <w:tab/>
                  </w:r>
                  <w:r>
                    <w:rPr>
                      <w:w w:val="95"/>
                    </w:rPr>
                    <w:t>аппарата</w:t>
                  </w:r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64.15pt;margin-top:112.65pt;width:256.55pt;height:28.9pt;z-index:1456;mso-position-horizontal-relative:page;mso-position-vertical-relative:text" filled="f" stroked="f">
            <v:textbox inset="0,0,0,0">
              <w:txbxContent>
                <w:p w:rsidR="00390069" w:rsidRDefault="00874895">
                  <w:pPr>
                    <w:pStyle w:val="a3"/>
                    <w:tabs>
                      <w:tab w:val="left" w:pos="1092"/>
                      <w:tab w:val="left" w:pos="3012"/>
                    </w:tabs>
                    <w:spacing w:line="266" w:lineRule="exact"/>
                  </w:pPr>
                  <w:r>
                    <w:t>человека</w:t>
                  </w:r>
                  <w:r>
                    <w:tab/>
                    <w:t xml:space="preserve">по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расширению</w:t>
                  </w:r>
                  <w:r>
                    <w:tab/>
                    <w:t xml:space="preserve">пределов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движения</w:t>
                  </w:r>
                </w:p>
                <w:p w:rsidR="00390069" w:rsidRDefault="00874895">
                  <w:pPr>
                    <w:pStyle w:val="a3"/>
                    <w:spacing w:before="36"/>
                  </w:pPr>
                  <w:r>
                    <w:t>отдельных звеньев в организма</w:t>
                  </w:r>
                </w:p>
              </w:txbxContent>
            </v:textbox>
            <w10:wrap anchorx="page"/>
          </v:shape>
        </w:pict>
      </w:r>
      <w:r>
        <w:pict>
          <v:shape id="_x0000_s1045" type="#_x0000_t202" style="position:absolute;left:0;text-align:left;margin-left:375.65pt;margin-top:93.2pt;width:174.25pt;height:61.7pt;z-index:1480;mso-position-horizontal-relative:page;mso-position-vertical-relative:text" filled="f" strokecolor="#282828" strokeweight=".25394mm">
            <v:textbox inset="0,0,0,0">
              <w:txbxContent>
                <w:p w:rsidR="00390069" w:rsidRDefault="00390069">
                  <w:pPr>
                    <w:pStyle w:val="a3"/>
                    <w:spacing w:before="10"/>
                    <w:rPr>
                      <w:sz w:val="26"/>
                    </w:rPr>
                  </w:pPr>
                </w:p>
                <w:p w:rsidR="00390069" w:rsidRDefault="00874895">
                  <w:pPr>
                    <w:spacing w:before="1"/>
                    <w:ind w:left="1170" w:right="117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Гибкость</w:t>
                  </w:r>
                </w:p>
              </w:txbxContent>
            </v:textbox>
            <w10:wrap anchorx="page"/>
          </v:shape>
        </w:pict>
      </w:r>
      <w:r>
        <w:rPr>
          <w:w w:val="85"/>
          <w:sz w:val="28"/>
        </w:rPr>
        <w:t>(А)</w:t>
      </w: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874895">
      <w:pPr>
        <w:pStyle w:val="a3"/>
        <w:rPr>
          <w:sz w:val="25"/>
        </w:rPr>
      </w:pPr>
      <w:r>
        <w:pict>
          <v:shape id="_x0000_s1044" type="#_x0000_t202" style="position:absolute;margin-left:56.05pt;margin-top:16.75pt;width:271.9pt;height:61.95pt;z-index:1144;mso-wrap-distance-left:0;mso-wrap-distance-right:0;mso-position-horizontal-relative:page" filled="f" strokecolor="#1f1f1f" strokeweight=".25394mm">
            <v:textbox inset="0,0,0,0">
              <w:txbxContent>
                <w:p w:rsidR="00390069" w:rsidRDefault="00874895">
                  <w:pPr>
                    <w:pStyle w:val="a3"/>
                    <w:spacing w:before="54" w:line="278" w:lineRule="auto"/>
                    <w:ind w:left="157" w:right="136" w:firstLine="1"/>
                    <w:jc w:val="both"/>
                  </w:pPr>
                  <w:r>
                    <w:t>Возможность передвигаться и прыгать с максимальной скоростью, что особенно важно в различных единоборствах и спортивных играх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525219</wp:posOffset>
            </wp:positionV>
            <wp:extent cx="585098" cy="7620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874895">
      <w:pPr>
        <w:pStyle w:val="a3"/>
        <w:spacing w:before="8"/>
        <w:rPr>
          <w:sz w:val="10"/>
        </w:rPr>
      </w:pPr>
      <w:r>
        <w:pict>
          <v:shape id="_x0000_s1043" type="#_x0000_t202" style="position:absolute;margin-left:64.25pt;margin-top:7.35pt;width:256.2pt;height:29.15pt;z-index:1192;mso-wrap-distance-left:0;mso-wrap-distance-right:0;mso-position-horizontal-relative:page" filled="f" stroked="f">
            <v:textbox inset="0,0,0,0">
              <w:txbxContent>
                <w:p w:rsidR="00390069" w:rsidRDefault="00874895">
                  <w:pPr>
                    <w:pStyle w:val="a3"/>
                    <w:tabs>
                      <w:tab w:val="left" w:pos="1660"/>
                      <w:tab w:val="left" w:pos="3647"/>
                      <w:tab w:val="left" w:pos="4199"/>
                    </w:tabs>
                    <w:spacing w:line="266" w:lineRule="exact"/>
                  </w:pPr>
                  <w:r>
                    <w:t>утомлению,</w:t>
                  </w:r>
                  <w:r>
                    <w:tab/>
                    <w:t>возникающему</w:t>
                  </w:r>
                  <w:r>
                    <w:tab/>
                    <w:t>в</w:t>
                  </w:r>
                  <w:r>
                    <w:tab/>
                  </w:r>
                  <w:r>
                    <w:rPr>
                      <w:w w:val="95"/>
                    </w:rPr>
                    <w:t>процессе</w:t>
                  </w:r>
                </w:p>
                <w:p w:rsidR="00390069" w:rsidRDefault="00874895">
                  <w:pPr>
                    <w:pStyle w:val="a3"/>
                    <w:spacing w:before="41"/>
                  </w:pPr>
                  <w:r>
                    <w:t>выполнения работ</w:t>
                  </w:r>
                </w:p>
              </w:txbxContent>
            </v:textbox>
            <w10:wrap type="topAndBottom" anchorx="page"/>
          </v:shape>
        </w:pict>
      </w:r>
    </w:p>
    <w:p w:rsidR="00390069" w:rsidRDefault="00390069">
      <w:pPr>
        <w:rPr>
          <w:sz w:val="10"/>
        </w:rPr>
        <w:sectPr w:rsidR="00390069">
          <w:pgSz w:w="11910" w:h="16840"/>
          <w:pgMar w:top="1040" w:right="0" w:bottom="0" w:left="1000" w:header="720" w:footer="720" w:gutter="0"/>
          <w:cols w:space="720"/>
        </w:sectPr>
      </w:pPr>
    </w:p>
    <w:p w:rsidR="00390069" w:rsidRDefault="00874895">
      <w:pPr>
        <w:pStyle w:val="a3"/>
        <w:ind w:left="15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16983" behindDoc="1" locked="0" layoutInCell="1" allowOverlap="1">
            <wp:simplePos x="0" y="0"/>
            <wp:positionH relativeFrom="page">
              <wp:posOffset>4455278</wp:posOffset>
            </wp:positionH>
            <wp:positionV relativeFrom="page">
              <wp:posOffset>3014471</wp:posOffset>
            </wp:positionV>
            <wp:extent cx="457107" cy="8534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ru-RU" w:eastAsia="ru-RU"/>
        </w:rPr>
        <w:drawing>
          <wp:inline distT="0" distB="0" distL="0" distR="0">
            <wp:extent cx="173700" cy="1524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069" w:rsidRDefault="00390069">
      <w:pPr>
        <w:pStyle w:val="a3"/>
        <w:rPr>
          <w:sz w:val="5"/>
        </w:rPr>
      </w:pPr>
    </w:p>
    <w:p w:rsidR="00390069" w:rsidRDefault="00874895">
      <w:pPr>
        <w:ind w:left="272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42" type="#_x0000_t202" style="position:absolute;margin-left:0;margin-top:0;width:363.05pt;height:52.35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25394mm">
            <v:textbox inset="0,0,0,0">
              <w:txbxContent>
                <w:p w:rsidR="00390069" w:rsidRDefault="00390069">
                  <w:pPr>
                    <w:pStyle w:val="a3"/>
                    <w:rPr>
                      <w:sz w:val="21"/>
                    </w:rPr>
                  </w:pPr>
                </w:p>
                <w:p w:rsidR="00390069" w:rsidRDefault="00874895">
                  <w:pPr>
                    <w:pStyle w:val="a3"/>
                    <w:ind w:left="731"/>
                  </w:pPr>
                  <w:r>
                    <w:t>Увеличение способностей к восприятию и запом</w:t>
                  </w:r>
                  <w:r>
                    <w:t>инанию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52.5pt">
            <v:imagedata croptop="-65520f" cropbottom="65520f"/>
          </v:shape>
        </w:pict>
      </w:r>
    </w:p>
    <w:p w:rsidR="00390069" w:rsidRDefault="00874895">
      <w:pPr>
        <w:pStyle w:val="a3"/>
        <w:rPr>
          <w:sz w:val="17"/>
        </w:rPr>
      </w:pPr>
      <w:r>
        <w:pict>
          <v:shape id="_x0000_s1041" type="#_x0000_t202" style="position:absolute;margin-left:187.05pt;margin-top:12.15pt;width:362.85pt;height:52.35pt;z-index:1648;mso-wrap-distance-left:0;mso-wrap-distance-right:0;mso-position-horizontal-relative:page" filled="f" strokecolor="#181818" strokeweight=".25394mm">
            <v:textbox inset="0,0,0,0">
              <w:txbxContent>
                <w:p w:rsidR="00390069" w:rsidRDefault="00874895">
                  <w:pPr>
                    <w:spacing w:before="213"/>
                    <w:ind w:left="2256"/>
                    <w:rPr>
                      <w:sz w:val="28"/>
                    </w:rPr>
                  </w:pPr>
                  <w:r>
                    <w:rPr>
                      <w:sz w:val="28"/>
                    </w:rPr>
                    <w:t>Укрепление силы воли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0" type="#_x0000_t202" style="position:absolute;margin-left:186.8pt;margin-top:79.85pt;width:363.05pt;height:52.35pt;z-index:1672;mso-wrap-distance-left:0;mso-wrap-distance-right:0;mso-position-horizontal-relative:page" filled="f" strokecolor="#0f0f0f" strokeweight=".25394mm">
            <v:textbox inset="0,0,0,0">
              <w:txbxContent>
                <w:p w:rsidR="00390069" w:rsidRDefault="00874895">
                  <w:pPr>
                    <w:spacing w:before="55"/>
                    <w:ind w:left="362"/>
                    <w:rPr>
                      <w:sz w:val="28"/>
                    </w:rPr>
                  </w:pPr>
                  <w:r>
                    <w:rPr>
                      <w:sz w:val="28"/>
                    </w:rPr>
                    <w:t>Активную физиологическую деятельность и здоровую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margin-left:186.8pt;margin-top:144.15pt;width:363.05pt;height:52.35pt;z-index:1696;mso-wrap-distance-left:0;mso-wrap-distance-right:0;mso-position-horizontal-relative:page" filled="f" strokecolor="#030303" strokeweight=".25394mm">
            <v:textbox inset="0,0,0,0">
              <w:txbxContent>
                <w:p w:rsidR="00390069" w:rsidRDefault="00874895">
                  <w:pPr>
                    <w:spacing w:before="218"/>
                    <w:ind w:left="1798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Замедление процесса старения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margin-left:185.85pt;margin-top:210.65pt;width:362.85pt;height:52.35pt;z-index:1720;mso-wrap-distance-left:0;mso-wrap-distance-right:0;mso-position-horizontal-relative:page" filled="f" strokecolor="#030303" strokeweight=".25394mm">
            <v:textbox inset="0,0,0,0">
              <w:txbxContent>
                <w:p w:rsidR="00390069" w:rsidRDefault="00874895">
                  <w:pPr>
                    <w:spacing w:before="213"/>
                    <w:ind w:left="959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Продление срока активной жизни на 20-25%</w:t>
                  </w:r>
                </w:p>
              </w:txbxContent>
            </v:textbox>
            <w10:wrap type="topAndBottom" anchorx="page"/>
          </v:shape>
        </w:pict>
      </w:r>
    </w:p>
    <w:p w:rsidR="00390069" w:rsidRDefault="00390069">
      <w:pPr>
        <w:pStyle w:val="a3"/>
        <w:spacing w:before="4"/>
        <w:rPr>
          <w:sz w:val="19"/>
        </w:rPr>
      </w:pPr>
    </w:p>
    <w:p w:rsidR="00390069" w:rsidRDefault="00390069">
      <w:pPr>
        <w:pStyle w:val="a3"/>
        <w:spacing w:before="6"/>
        <w:rPr>
          <w:sz w:val="13"/>
        </w:rPr>
      </w:pPr>
    </w:p>
    <w:p w:rsidR="00390069" w:rsidRDefault="00390069">
      <w:pPr>
        <w:pStyle w:val="a3"/>
        <w:spacing w:before="3"/>
        <w:rPr>
          <w:sz w:val="17"/>
        </w:rPr>
      </w:pPr>
    </w:p>
    <w:p w:rsidR="00390069" w:rsidRDefault="00390069">
      <w:pPr>
        <w:pStyle w:val="a3"/>
        <w:spacing w:before="11"/>
        <w:rPr>
          <w:sz w:val="28"/>
        </w:rPr>
      </w:pPr>
    </w:p>
    <w:p w:rsidR="00390069" w:rsidRDefault="00874895">
      <w:pPr>
        <w:spacing w:before="90"/>
        <w:ind w:left="843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16935" behindDoc="1" locked="0" layoutInCell="1" allowOverlap="1">
            <wp:simplePos x="0" y="0"/>
            <wp:positionH relativeFrom="page">
              <wp:posOffset>702421</wp:posOffset>
            </wp:positionH>
            <wp:positionV relativeFrom="paragraph">
              <wp:posOffset>-4000714</wp:posOffset>
            </wp:positionV>
            <wp:extent cx="1663840" cy="346233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840" cy="3462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10 </w:t>
      </w:r>
      <w:r>
        <w:rPr>
          <w:i/>
          <w:sz w:val="24"/>
        </w:rPr>
        <w:t>баллов</w:t>
      </w:r>
    </w:p>
    <w:p w:rsidR="00390069" w:rsidRDefault="00874895">
      <w:pPr>
        <w:spacing w:before="5" w:line="237" w:lineRule="auto"/>
        <w:ind w:left="132" w:right="274" w:hanging="2"/>
        <w:jc w:val="both"/>
        <w:rPr>
          <w:sz w:val="24"/>
        </w:rPr>
      </w:pPr>
      <w:r>
        <w:rPr>
          <w:i/>
          <w:sz w:val="24"/>
        </w:rPr>
        <w:t xml:space="preserve">( по 1 баллу за каждый правильный ответ и 1 балл за знаниевый компонент).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390069" w:rsidRDefault="00390069">
      <w:pPr>
        <w:pStyle w:val="a3"/>
        <w:rPr>
          <w:sz w:val="26"/>
        </w:rPr>
      </w:pPr>
    </w:p>
    <w:p w:rsidR="00390069" w:rsidRDefault="00390069">
      <w:pPr>
        <w:pStyle w:val="a3"/>
        <w:spacing w:before="9"/>
        <w:rPr>
          <w:sz w:val="37"/>
        </w:rPr>
      </w:pPr>
    </w:p>
    <w:p w:rsidR="00390069" w:rsidRDefault="00874895">
      <w:pPr>
        <w:pStyle w:val="1"/>
        <w:spacing w:line="232" w:lineRule="auto"/>
        <w:ind w:left="132" w:right="267" w:firstLine="4"/>
      </w:pPr>
      <w:r>
        <w:rPr>
          <w:w w:val="105"/>
        </w:rPr>
        <w:t>Задание 8. Выполните задание. (А) при помощи стрелок установите соответствие между видами повязок и их назначения. (Б) посмотрите на рисунки и определите в зависимости от позы для транспортировки травму.</w:t>
      </w:r>
    </w:p>
    <w:p w:rsidR="00390069" w:rsidRDefault="00390069">
      <w:pPr>
        <w:pStyle w:val="a3"/>
        <w:spacing w:before="2"/>
        <w:rPr>
          <w:sz w:val="30"/>
        </w:rPr>
      </w:pPr>
    </w:p>
    <w:p w:rsidR="00390069" w:rsidRDefault="00874895">
      <w:pPr>
        <w:pStyle w:val="2"/>
        <w:spacing w:befor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6959" behindDoc="1" locked="0" layoutInCell="1" allowOverlap="1">
            <wp:simplePos x="0" y="0"/>
            <wp:positionH relativeFrom="page">
              <wp:posOffset>2352582</wp:posOffset>
            </wp:positionH>
            <wp:positionV relativeFrom="paragraph">
              <wp:posOffset>538484</wp:posOffset>
            </wp:positionV>
            <wp:extent cx="490629" cy="1706879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29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(А)</w:t>
      </w:r>
    </w:p>
    <w:p w:rsidR="00390069" w:rsidRDefault="00874895">
      <w:pPr>
        <w:pStyle w:val="a3"/>
        <w:spacing w:before="1"/>
        <w:rPr>
          <w:sz w:val="12"/>
        </w:rPr>
      </w:pPr>
      <w:r>
        <w:pict>
          <v:shape id="_x0000_s1037" type="#_x0000_t202" style="position:absolute;margin-left:57.7pt;margin-top:9.35pt;width:126.95pt;height:45.4pt;z-index:1744;mso-wrap-distance-left:0;mso-wrap-distance-right:0;mso-position-horizontal-relative:page" filled="f" strokecolor="#181818" strokeweight=".25394mm">
            <v:textbox inset="0,0,0,0">
              <w:txbxContent>
                <w:p w:rsidR="00390069" w:rsidRDefault="00874895">
                  <w:pPr>
                    <w:spacing w:before="55"/>
                    <w:ind w:left="231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Давящие 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222.8pt;margin-top:9.35pt;width:335pt;height:45.4pt;z-index:1768;mso-wrap-distance-left:0;mso-wrap-distance-right:0;mso-position-horizontal-relative:page" filled="f" strokecolor="#1c1c1c" strokeweight=".25394mm">
            <v:textbox inset="0,0,0,0">
              <w:txbxContent>
                <w:p w:rsidR="00390069" w:rsidRDefault="00874895">
                  <w:pPr>
                    <w:spacing w:before="55" w:line="276" w:lineRule="auto"/>
                    <w:ind w:left="722" w:right="695" w:firstLine="433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обездв</w:t>
                  </w:r>
                  <w:r>
                    <w:rPr>
                      <w:sz w:val="28"/>
                    </w:rPr>
                    <w:t>иживания (иммобилизации0 повреждённой части тела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58.65pt;margin-top:71.5pt;width:126.7pt;height:45.4pt;z-index:1792;mso-wrap-distance-left:0;mso-wrap-distance-right:0;mso-position-horizontal-relative:page" filled="f" strokecolor="#282828" strokeweight=".25394mm">
            <v:textbox inset="0,0,0,0">
              <w:txbxContent>
                <w:p w:rsidR="00390069" w:rsidRDefault="00874895">
                  <w:pPr>
                    <w:spacing w:before="60"/>
                    <w:ind w:left="247"/>
                    <w:rPr>
                      <w:sz w:val="28"/>
                    </w:rPr>
                  </w:pPr>
                  <w:r>
                    <w:rPr>
                      <w:sz w:val="28"/>
                    </w:rPr>
                    <w:t>Жёсткие 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224pt;margin-top:70.55pt;width:335pt;height:45.6pt;z-index:1816;mso-wrap-distance-left:0;mso-wrap-distance-right:0;mso-position-horizontal-relative:page" filled="f" strokecolor="#1f1f1f" strokeweight=".25394mm">
            <v:textbox inset="0,0,0,0">
              <w:txbxContent>
                <w:p w:rsidR="00390069" w:rsidRDefault="00874895">
                  <w:pPr>
                    <w:spacing w:before="60" w:line="271" w:lineRule="auto"/>
                    <w:ind w:left="1831" w:hanging="133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закрепления перевязочного материала или компресса</w:t>
                  </w:r>
                </w:p>
              </w:txbxContent>
            </v:textbox>
            <w10:wrap type="topAndBottom" anchorx="page"/>
          </v:shape>
        </w:pict>
      </w:r>
    </w:p>
    <w:p w:rsidR="00390069" w:rsidRDefault="00390069">
      <w:pPr>
        <w:pStyle w:val="a3"/>
        <w:spacing w:before="2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874895">
      <w:pPr>
        <w:pStyle w:val="a3"/>
        <w:spacing w:before="7"/>
        <w:rPr>
          <w:sz w:val="10"/>
        </w:rPr>
      </w:pPr>
      <w:r>
        <w:pict>
          <v:shape id="_x0000_s1033" type="#_x0000_t202" style="position:absolute;margin-left:58.9pt;margin-top:8.95pt;width:126.95pt;height:45.6pt;z-index:1840;mso-wrap-distance-left:0;mso-wrap-distance-right:0;mso-position-horizontal-relative:page" filled="f" strokecolor="#181818" strokeweight=".25394mm">
            <v:textbox inset="0,0,0,0">
              <w:txbxContent>
                <w:p w:rsidR="00390069" w:rsidRDefault="00874895">
                  <w:pPr>
                    <w:spacing w:before="69"/>
                    <w:ind w:left="418" w:right="426"/>
                    <w:jc w:val="center"/>
                    <w:rPr>
                      <w:sz w:val="27"/>
                    </w:rPr>
                  </w:pPr>
                  <w:r>
                    <w:rPr>
                      <w:sz w:val="27"/>
                    </w:rPr>
                    <w:t>Укрепляющие</w:t>
                  </w:r>
                </w:p>
                <w:p w:rsidR="00390069" w:rsidRDefault="00874895">
                  <w:pPr>
                    <w:spacing w:before="77"/>
                    <w:ind w:left="418" w:right="409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224.7pt;margin-top:8.5pt;width:334.75pt;height:45.4pt;z-index:1864;mso-wrap-distance-left:0;mso-wrap-distance-right:0;mso-position-horizontal-relative:page" filled="f" strokecolor="#131313" strokeweight=".25394mm">
            <v:textbox inset="0,0,0,0">
              <w:txbxContent>
                <w:p w:rsidR="00390069" w:rsidRDefault="00874895">
                  <w:pPr>
                    <w:spacing w:before="55" w:line="278" w:lineRule="auto"/>
                    <w:ind w:left="1837" w:right="829" w:hanging="989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создания давления на определенную часть тела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731372</wp:posOffset>
            </wp:positionH>
            <wp:positionV relativeFrom="paragraph">
              <wp:posOffset>789063</wp:posOffset>
            </wp:positionV>
            <wp:extent cx="173700" cy="155448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069" w:rsidRDefault="00390069">
      <w:pPr>
        <w:pStyle w:val="a3"/>
        <w:spacing w:before="6"/>
        <w:rPr>
          <w:sz w:val="6"/>
        </w:rPr>
      </w:pPr>
    </w:p>
    <w:p w:rsidR="00390069" w:rsidRDefault="00390069">
      <w:pPr>
        <w:rPr>
          <w:sz w:val="6"/>
        </w:rPr>
        <w:sectPr w:rsidR="00390069">
          <w:pgSz w:w="11910" w:h="16840"/>
          <w:pgMar w:top="1180" w:right="6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5442"/>
      </w:tblGrid>
      <w:tr w:rsidR="00390069">
        <w:trPr>
          <w:trHeight w:val="720"/>
        </w:trPr>
        <w:tc>
          <w:tcPr>
            <w:tcW w:w="5053" w:type="dxa"/>
          </w:tcPr>
          <w:p w:rsidR="00390069" w:rsidRDefault="00874895">
            <w:pPr>
              <w:pStyle w:val="TableParagraph"/>
              <w:spacing w:line="254" w:lineRule="auto"/>
              <w:ind w:left="1368" w:hanging="573"/>
              <w:rPr>
                <w:sz w:val="28"/>
              </w:rPr>
            </w:pPr>
            <w:r>
              <w:rPr>
                <w:w w:val="85"/>
                <w:sz w:val="28"/>
              </w:rPr>
              <w:t xml:space="preserve">OCHOBHOE ПОЛОЖЕНИЕ ПРИ </w:t>
            </w:r>
            <w:r>
              <w:rPr>
                <w:w w:val="95"/>
                <w:sz w:val="28"/>
              </w:rPr>
              <w:t>ТРАНСПОРТИРОВКЕ</w:t>
            </w:r>
          </w:p>
        </w:tc>
        <w:tc>
          <w:tcPr>
            <w:tcW w:w="5442" w:type="dxa"/>
          </w:tcPr>
          <w:p w:rsidR="00390069" w:rsidRDefault="00874895">
            <w:pPr>
              <w:pStyle w:val="TableParagraph"/>
              <w:spacing w:before="184"/>
              <w:ind w:left="1307"/>
              <w:rPr>
                <w:rFonts w:ascii="Calibri" w:hAnsi="Calibri"/>
                <w:sz w:val="27"/>
              </w:rPr>
            </w:pPr>
            <w:r>
              <w:rPr>
                <w:rFonts w:ascii="Calibri" w:hAnsi="Calibri"/>
                <w:sz w:val="27"/>
              </w:rPr>
              <w:t>TPABMA,  ЗАБОЛЕВАНИЕ</w:t>
            </w:r>
          </w:p>
        </w:tc>
      </w:tr>
      <w:tr w:rsidR="00390069">
        <w:trPr>
          <w:trHeight w:val="1540"/>
        </w:trPr>
        <w:tc>
          <w:tcPr>
            <w:tcW w:w="5053" w:type="dxa"/>
            <w:tcBorders>
              <w:left w:val="nil"/>
              <w:bottom w:val="nil"/>
            </w:tcBorders>
          </w:tcPr>
          <w:p w:rsidR="00390069" w:rsidRDefault="00390069">
            <w:pPr>
              <w:pStyle w:val="TableParagraph"/>
              <w:spacing w:before="9"/>
              <w:rPr>
                <w:sz w:val="15"/>
              </w:rPr>
            </w:pPr>
          </w:p>
          <w:p w:rsidR="00390069" w:rsidRDefault="0087489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946821" cy="630935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821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069" w:rsidRDefault="00390069">
            <w:pPr>
              <w:pStyle w:val="TableParagraph"/>
              <w:rPr>
                <w:sz w:val="20"/>
              </w:rPr>
            </w:pPr>
          </w:p>
        </w:tc>
        <w:tc>
          <w:tcPr>
            <w:tcW w:w="5442" w:type="dxa"/>
          </w:tcPr>
          <w:p w:rsidR="00390069" w:rsidRDefault="00874895">
            <w:pPr>
              <w:pStyle w:val="TableParagraph"/>
              <w:spacing w:before="59" w:line="242" w:lineRule="auto"/>
              <w:ind w:left="272" w:right="299" w:hanging="9"/>
              <w:jc w:val="center"/>
              <w:rPr>
                <w:sz w:val="24"/>
              </w:rPr>
            </w:pPr>
            <w:r>
              <w:rPr>
                <w:sz w:val="24"/>
              </w:rPr>
              <w:t>Сотрясение головного мозга, Травмы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передней части головы и лица, Повреждение позвоночника, Переломы костей таза 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нижних конечностей, Шоковое состояние, Травмы органов брюшной полости, Травмы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</w:p>
        </w:tc>
      </w:tr>
    </w:tbl>
    <w:p w:rsidR="00390069" w:rsidRDefault="00874895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68417151" behindDoc="1" locked="0" layoutInCell="1" allowOverlap="1">
            <wp:simplePos x="0" y="0"/>
            <wp:positionH relativeFrom="page">
              <wp:posOffset>801462</wp:posOffset>
            </wp:positionH>
            <wp:positionV relativeFrom="page">
              <wp:posOffset>1993391</wp:posOffset>
            </wp:positionV>
            <wp:extent cx="2910253" cy="810768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253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7199" behindDoc="1" locked="0" layoutInCell="1" allowOverlap="1">
            <wp:simplePos x="0" y="0"/>
            <wp:positionH relativeFrom="page">
              <wp:posOffset>5457868</wp:posOffset>
            </wp:positionH>
            <wp:positionV relativeFrom="page">
              <wp:posOffset>4169663</wp:posOffset>
            </wp:positionV>
            <wp:extent cx="243790" cy="7315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margin-left:300.8pt;margin-top:459.5pt;width:269.75pt;height:37.95pt;z-index:2200;mso-position-horizontal-relative:page;mso-position-vertical-relative:page" filled="f" strokecolor="#0f0f0f" strokeweight=".25394mm">
            <v:textbox inset="0,0,0,0">
              <w:txbxContent>
                <w:p w:rsidR="00390069" w:rsidRDefault="00874895">
                  <w:pPr>
                    <w:pStyle w:val="a3"/>
                    <w:spacing w:before="54" w:line="280" w:lineRule="auto"/>
                    <w:ind w:left="489" w:right="146" w:hanging="324"/>
                  </w:pPr>
                  <w:r>
                    <w:t>Травмы глаз, груди, дыхательных путей, Ушибы, порезы, ссадины, Травмы плечевого пояса.</w:t>
                  </w:r>
                </w:p>
              </w:txbxContent>
            </v:textbox>
            <w10:wrap anchorx="page" anchory="page"/>
          </v:shape>
        </w:pict>
      </w:r>
    </w:p>
    <w:p w:rsidR="00390069" w:rsidRDefault="00874895">
      <w:pPr>
        <w:ind w:left="511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0" type="#_x0000_t202" style="position:absolute;margin-left:0;margin-top:0;width:272.35pt;height:37.95pt;z-index:2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25394mm">
            <v:textbox inset="0,0,0,0">
              <w:txbxContent>
                <w:p w:rsidR="00390069" w:rsidRDefault="00874895">
                  <w:pPr>
                    <w:spacing w:before="45"/>
                    <w:ind w:left="527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переломе костей таза. При ранениях и</w:t>
                  </w:r>
                </w:p>
                <w:p w:rsidR="00390069" w:rsidRDefault="00874895">
                  <w:pPr>
                    <w:pStyle w:val="a3"/>
                    <w:spacing w:before="38"/>
                    <w:ind w:left="611"/>
                  </w:pPr>
                  <w:r>
                    <w:t>заболеваниях органов брюшной полости.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272.25pt;height:38.25pt">
            <v:imagedata croptop="-65520f" cropbottom="65520f"/>
          </v:shape>
        </w:pict>
      </w:r>
    </w:p>
    <w:p w:rsidR="00390069" w:rsidRDefault="00390069">
      <w:pPr>
        <w:pStyle w:val="a3"/>
        <w:rPr>
          <w:sz w:val="20"/>
        </w:rPr>
      </w:pPr>
    </w:p>
    <w:p w:rsidR="00390069" w:rsidRDefault="00874895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856315</wp:posOffset>
            </wp:positionH>
            <wp:positionV relativeFrom="paragraph">
              <wp:posOffset>102124</wp:posOffset>
            </wp:positionV>
            <wp:extent cx="2788357" cy="755903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357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margin-left:301.75pt;margin-top:12.7pt;width:271.4pt;height:37.95pt;z-index:2032;mso-wrap-distance-left:0;mso-wrap-distance-right:0;mso-position-horizontal-relative:page;mso-position-vertical-relative:text" filled="f" strokecolor="#0f0f0f" strokeweight=".25394mm">
            <v:textbox inset="0,0,0,0">
              <w:txbxContent>
                <w:p w:rsidR="00390069" w:rsidRDefault="00874895">
                  <w:pPr>
                    <w:pStyle w:val="a3"/>
                    <w:spacing w:before="59"/>
                    <w:ind w:left="691"/>
                  </w:pPr>
                  <w:r>
                    <w:t>При шоке и значительной кровопотере.</w:t>
                  </w:r>
                </w:p>
              </w:txbxContent>
            </v:textbox>
            <w10:wrap type="topAndBottom" anchorx="page"/>
          </v:shape>
        </w:pict>
      </w:r>
    </w:p>
    <w:p w:rsidR="00390069" w:rsidRDefault="00390069">
      <w:pPr>
        <w:pStyle w:val="a3"/>
        <w:spacing w:before="8"/>
        <w:rPr>
          <w:sz w:val="5"/>
        </w:rPr>
      </w:pPr>
    </w:p>
    <w:p w:rsidR="00390069" w:rsidRDefault="00874895">
      <w:pPr>
        <w:tabs>
          <w:tab w:val="left" w:pos="5170"/>
        </w:tabs>
        <w:ind w:left="3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901111" cy="591312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111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36"/>
          <w:sz w:val="20"/>
        </w:rPr>
        <w:pict>
          <v:shape id="_x0000_s1028" type="#_x0000_t202" style="position:absolute;margin-left:0;margin-top:0;width:270.2pt;height:37.95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25394mm">
            <v:textbox inset="0,0,0,0">
              <w:txbxContent>
                <w:p w:rsidR="00390069" w:rsidRDefault="00874895">
                  <w:pPr>
                    <w:pStyle w:val="a3"/>
                    <w:spacing w:before="54"/>
                    <w:ind w:left="362"/>
                  </w:pPr>
                  <w:r>
                    <w:t>Травмы спины, ягодиц, тыльной поверхности</w:t>
                  </w:r>
                </w:p>
              </w:txbxContent>
            </v:textbox>
          </v:shape>
        </w:pict>
      </w:r>
      <w:r>
        <w:rPr>
          <w:position w:val="36"/>
          <w:sz w:val="20"/>
        </w:rPr>
        <w:pict>
          <v:shape id="_x0000_i1027" type="#_x0000_t75" style="width:270pt;height:38.25pt">
            <v:imagedata croptop="-65520f" cropbottom="65520f"/>
          </v:shape>
        </w:pict>
      </w:r>
    </w:p>
    <w:p w:rsidR="00390069" w:rsidRDefault="00874895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734419</wp:posOffset>
            </wp:positionH>
            <wp:positionV relativeFrom="paragraph">
              <wp:posOffset>175324</wp:posOffset>
            </wp:positionV>
            <wp:extent cx="3032149" cy="609600"/>
            <wp:effectExtent l="0" t="0" r="0" b="0"/>
            <wp:wrapTopAndBottom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4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margin-left:303.9pt;margin-top:23.3pt;width:269.25pt;height:37.95pt;z-index:2104;mso-wrap-distance-left:0;mso-wrap-distance-right:0;mso-position-horizontal-relative:page;mso-position-vertical-relative:text" filled="f" strokecolor="#1f1f1f" strokeweight=".25394mm">
            <v:textbox inset="0,0,0,0">
              <w:txbxContent>
                <w:p w:rsidR="00390069" w:rsidRDefault="00874895">
                  <w:pPr>
                    <w:pStyle w:val="a3"/>
                    <w:spacing w:before="59"/>
                    <w:ind w:left="1321"/>
                  </w:pPr>
                  <w:r>
                    <w:t>Явление «острого» живота</w:t>
                  </w:r>
                </w:p>
              </w:txbxContent>
            </v:textbox>
            <w10:wrap type="topAndBottom" anchorx="page"/>
          </v:shape>
        </w:pict>
      </w: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rPr>
          <w:sz w:val="20"/>
        </w:rPr>
      </w:pPr>
    </w:p>
    <w:p w:rsidR="00390069" w:rsidRDefault="00390069">
      <w:pPr>
        <w:pStyle w:val="a3"/>
        <w:spacing w:before="5"/>
        <w:rPr>
          <w:sz w:val="17"/>
        </w:rPr>
      </w:pPr>
    </w:p>
    <w:p w:rsidR="00390069" w:rsidRDefault="00874895">
      <w:pPr>
        <w:pStyle w:val="a3"/>
        <w:spacing w:before="90"/>
        <w:ind w:left="944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1657778</wp:posOffset>
            </wp:positionH>
            <wp:positionV relativeFrom="paragraph">
              <wp:posOffset>-2120098</wp:posOffset>
            </wp:positionV>
            <wp:extent cx="1984538" cy="192405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38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300.8pt;margin-top:-60.5pt;width:267.35pt;height:37.7pt;z-index:2224;mso-position-horizontal-relative:page;mso-position-vertical-relative:text" filled="f" strokecolor="#232323" strokeweight=".25394mm">
            <v:textbox inset="0,0,0,0">
              <w:txbxContent>
                <w:p w:rsidR="00390069" w:rsidRDefault="00874895">
                  <w:pPr>
                    <w:pStyle w:val="a3"/>
                    <w:spacing w:before="59"/>
                    <w:ind w:left="898"/>
                  </w:pPr>
                  <w:r>
                    <w:t>Ранения органов грудной полости.</w:t>
                  </w:r>
                </w:p>
              </w:txbxContent>
            </v:textbox>
            <w10:wrap anchorx="page"/>
          </v:shape>
        </w:pict>
      </w:r>
      <w:r>
        <w:t xml:space="preserve">Оценка задания. Максимальная оценка за правильно выполненное задание </w:t>
      </w:r>
      <w:r>
        <w:rPr>
          <w:color w:val="0F0F0F"/>
          <w:w w:val="90"/>
        </w:rPr>
        <w:t xml:space="preserve">— </w:t>
      </w:r>
      <w:r>
        <w:t xml:space="preserve">10 </w:t>
      </w:r>
      <w:r>
        <w:rPr>
          <w:i/>
        </w:rPr>
        <w:t>баллов</w:t>
      </w:r>
    </w:p>
    <w:p w:rsidR="00390069" w:rsidRDefault="00874895">
      <w:pPr>
        <w:spacing w:before="4" w:line="237" w:lineRule="auto"/>
        <w:ind w:left="233" w:right="503" w:firstLine="203"/>
        <w:rPr>
          <w:sz w:val="24"/>
        </w:rPr>
      </w:pPr>
      <w:r>
        <w:rPr>
          <w:sz w:val="24"/>
        </w:rPr>
        <w:t xml:space="preserve">no </w:t>
      </w:r>
      <w:r>
        <w:rPr>
          <w:i/>
          <w:sz w:val="24"/>
        </w:rPr>
        <w:t xml:space="preserve">1 баллу за каждый правильный ответ).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390069" w:rsidRDefault="00390069">
      <w:pPr>
        <w:spacing w:line="237" w:lineRule="auto"/>
        <w:rPr>
          <w:sz w:val="24"/>
        </w:rPr>
        <w:sectPr w:rsidR="00390069">
          <w:pgSz w:w="11910" w:h="16840"/>
          <w:pgMar w:top="1120" w:right="280" w:bottom="280" w:left="900" w:header="720" w:footer="720" w:gutter="0"/>
          <w:cols w:space="720"/>
        </w:sectPr>
      </w:pPr>
    </w:p>
    <w:p w:rsidR="00390069" w:rsidRDefault="00874895">
      <w:pPr>
        <w:spacing w:before="58"/>
        <w:ind w:left="1298" w:right="1324"/>
        <w:jc w:val="center"/>
        <w:rPr>
          <w:b/>
          <w:sz w:val="29"/>
        </w:rPr>
      </w:pPr>
      <w:r>
        <w:rPr>
          <w:w w:val="95"/>
          <w:sz w:val="29"/>
        </w:rPr>
        <w:t xml:space="preserve">ЗАДАННЯ  </w:t>
      </w:r>
      <w:r>
        <w:rPr>
          <w:b/>
          <w:w w:val="95"/>
          <w:sz w:val="29"/>
        </w:rPr>
        <w:t>ТЕОРЕТИЧЕСКОГО TУPA  (Блок тестирования)</w:t>
      </w:r>
    </w:p>
    <w:p w:rsidR="00390069" w:rsidRDefault="00874895">
      <w:pPr>
        <w:pStyle w:val="1"/>
        <w:spacing w:before="41"/>
        <w:ind w:left="2747"/>
        <w:jc w:val="left"/>
      </w:pPr>
      <w:r>
        <w:t>Матрица  ответов  на тестовые задания</w:t>
      </w:r>
    </w:p>
    <w:p w:rsidR="00390069" w:rsidRDefault="00390069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696"/>
        <w:gridCol w:w="691"/>
        <w:gridCol w:w="835"/>
        <w:gridCol w:w="720"/>
        <w:gridCol w:w="727"/>
        <w:gridCol w:w="972"/>
        <w:gridCol w:w="705"/>
        <w:gridCol w:w="1008"/>
        <w:gridCol w:w="710"/>
        <w:gridCol w:w="1037"/>
      </w:tblGrid>
      <w:tr w:rsidR="00390069">
        <w:trPr>
          <w:trHeight w:val="420"/>
        </w:trPr>
        <w:tc>
          <w:tcPr>
            <w:tcW w:w="2049" w:type="dxa"/>
          </w:tcPr>
          <w:p w:rsidR="00390069" w:rsidRDefault="00874895">
            <w:pPr>
              <w:pStyle w:val="TableParagraph"/>
              <w:spacing w:line="270" w:lineRule="exact"/>
              <w:ind w:left="303" w:right="287"/>
              <w:jc w:val="center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696" w:type="dxa"/>
          </w:tcPr>
          <w:p w:rsidR="00390069" w:rsidRDefault="00874895">
            <w:pPr>
              <w:pStyle w:val="TableParagraph"/>
              <w:spacing w:line="270" w:lineRule="exact"/>
              <w:ind w:left="2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691" w:type="dxa"/>
          </w:tcPr>
          <w:p w:rsidR="00390069" w:rsidRDefault="00874895">
            <w:pPr>
              <w:pStyle w:val="TableParagraph"/>
              <w:spacing w:line="270" w:lineRule="exact"/>
              <w:ind w:right="264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835" w:type="dxa"/>
          </w:tcPr>
          <w:p w:rsidR="00390069" w:rsidRDefault="00874895">
            <w:pPr>
              <w:pStyle w:val="TableParagraph"/>
              <w:spacing w:line="270" w:lineRule="exact"/>
              <w:ind w:left="35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720" w:type="dxa"/>
          </w:tcPr>
          <w:p w:rsidR="00390069" w:rsidRDefault="00874895">
            <w:pPr>
              <w:pStyle w:val="TableParagraph"/>
              <w:spacing w:line="270" w:lineRule="exact"/>
              <w:ind w:left="39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4</w:t>
            </w:r>
          </w:p>
        </w:tc>
        <w:tc>
          <w:tcPr>
            <w:tcW w:w="1699" w:type="dxa"/>
            <w:gridSpan w:val="2"/>
          </w:tcPr>
          <w:p w:rsidR="00390069" w:rsidRDefault="00874895">
            <w:pPr>
              <w:pStyle w:val="TableParagraph"/>
              <w:tabs>
                <w:tab w:val="left" w:pos="1155"/>
              </w:tabs>
              <w:spacing w:line="270" w:lineRule="exact"/>
              <w:ind w:left="30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z w:val="25"/>
              </w:rPr>
              <w:tab/>
              <w:t>6</w:t>
            </w:r>
          </w:p>
        </w:tc>
        <w:tc>
          <w:tcPr>
            <w:tcW w:w="705" w:type="dxa"/>
          </w:tcPr>
          <w:p w:rsidR="00390069" w:rsidRDefault="00874895">
            <w:pPr>
              <w:pStyle w:val="TableParagraph"/>
              <w:spacing w:line="270" w:lineRule="exact"/>
              <w:ind w:right="267"/>
              <w:jc w:val="right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1008" w:type="dxa"/>
          </w:tcPr>
          <w:p w:rsidR="00390069" w:rsidRDefault="00874895">
            <w:pPr>
              <w:pStyle w:val="TableParagraph"/>
              <w:spacing w:line="270" w:lineRule="exact"/>
              <w:ind w:left="32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8</w:t>
            </w:r>
          </w:p>
        </w:tc>
        <w:tc>
          <w:tcPr>
            <w:tcW w:w="710" w:type="dxa"/>
          </w:tcPr>
          <w:p w:rsidR="00390069" w:rsidRDefault="00874895">
            <w:pPr>
              <w:pStyle w:val="TableParagraph"/>
              <w:spacing w:line="270" w:lineRule="exact"/>
              <w:ind w:left="41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9</w:t>
            </w:r>
          </w:p>
        </w:tc>
        <w:tc>
          <w:tcPr>
            <w:tcW w:w="1037" w:type="dxa"/>
          </w:tcPr>
          <w:p w:rsidR="00390069" w:rsidRDefault="00874895">
            <w:pPr>
              <w:pStyle w:val="TableParagraph"/>
              <w:spacing w:line="270" w:lineRule="exact"/>
              <w:ind w:left="372" w:right="35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 w:rsidR="00390069">
        <w:trPr>
          <w:trHeight w:val="400"/>
        </w:trPr>
        <w:tc>
          <w:tcPr>
            <w:tcW w:w="2049" w:type="dxa"/>
          </w:tcPr>
          <w:p w:rsidR="00390069" w:rsidRDefault="00874895">
            <w:pPr>
              <w:pStyle w:val="TableParagraph"/>
              <w:spacing w:line="251" w:lineRule="exact"/>
              <w:ind w:left="307" w:right="28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696" w:type="dxa"/>
          </w:tcPr>
          <w:p w:rsidR="00390069" w:rsidRDefault="00874895">
            <w:pPr>
              <w:pStyle w:val="TableParagraph"/>
              <w:spacing w:line="251" w:lineRule="exact"/>
              <w:ind w:left="42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691" w:type="dxa"/>
          </w:tcPr>
          <w:p w:rsidR="00390069" w:rsidRDefault="00874895">
            <w:pPr>
              <w:pStyle w:val="TableParagraph"/>
              <w:spacing w:line="251" w:lineRule="exact"/>
              <w:ind w:right="269"/>
              <w:jc w:val="right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835" w:type="dxa"/>
          </w:tcPr>
          <w:p w:rsidR="00390069" w:rsidRDefault="00874895"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720" w:type="dxa"/>
          </w:tcPr>
          <w:p w:rsidR="00390069" w:rsidRDefault="00874895">
            <w:pPr>
              <w:pStyle w:val="TableParagraph"/>
              <w:spacing w:line="251" w:lineRule="exact"/>
              <w:ind w:left="36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1699" w:type="dxa"/>
            <w:gridSpan w:val="2"/>
          </w:tcPr>
          <w:p w:rsidR="00390069" w:rsidRDefault="00874895">
            <w:pPr>
              <w:pStyle w:val="TableParagraph"/>
              <w:tabs>
                <w:tab w:val="left" w:pos="1159"/>
              </w:tabs>
              <w:spacing w:line="251" w:lineRule="exact"/>
              <w:ind w:left="317"/>
              <w:rPr>
                <w:sz w:val="25"/>
              </w:rPr>
            </w:pPr>
            <w:r>
              <w:rPr>
                <w:sz w:val="25"/>
              </w:rPr>
              <w:t>а</w:t>
            </w:r>
            <w:r>
              <w:rPr>
                <w:sz w:val="25"/>
              </w:rPr>
              <w:tab/>
              <w:t>в</w:t>
            </w:r>
          </w:p>
        </w:tc>
        <w:tc>
          <w:tcPr>
            <w:tcW w:w="705" w:type="dxa"/>
          </w:tcPr>
          <w:p w:rsidR="00390069" w:rsidRDefault="00874895">
            <w:pPr>
              <w:pStyle w:val="TableParagraph"/>
              <w:spacing w:line="251" w:lineRule="exact"/>
              <w:ind w:right="275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в</w:t>
            </w:r>
          </w:p>
        </w:tc>
        <w:tc>
          <w:tcPr>
            <w:tcW w:w="1008" w:type="dxa"/>
          </w:tcPr>
          <w:p w:rsidR="00390069" w:rsidRDefault="00874895">
            <w:pPr>
              <w:pStyle w:val="TableParagraph"/>
              <w:spacing w:line="251" w:lineRule="exact"/>
              <w:ind w:left="28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710" w:type="dxa"/>
          </w:tcPr>
          <w:p w:rsidR="00390069" w:rsidRDefault="00874895">
            <w:pPr>
              <w:pStyle w:val="TableParagraph"/>
              <w:spacing w:line="251" w:lineRule="exact"/>
              <w:ind w:left="42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в</w:t>
            </w:r>
          </w:p>
        </w:tc>
        <w:tc>
          <w:tcPr>
            <w:tcW w:w="1037" w:type="dxa"/>
          </w:tcPr>
          <w:p w:rsidR="00390069" w:rsidRDefault="00874895">
            <w:pPr>
              <w:pStyle w:val="TableParagraph"/>
              <w:spacing w:line="251" w:lineRule="exact"/>
              <w:ind w:left="23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д</w:t>
            </w:r>
          </w:p>
        </w:tc>
      </w:tr>
      <w:tr w:rsidR="00390069">
        <w:trPr>
          <w:trHeight w:val="360"/>
        </w:trPr>
        <w:tc>
          <w:tcPr>
            <w:tcW w:w="2049" w:type="dxa"/>
            <w:tcBorders>
              <w:bottom w:val="single" w:sz="6" w:space="0" w:color="343434"/>
            </w:tcBorders>
          </w:tcPr>
          <w:p w:rsidR="00390069" w:rsidRDefault="00874895">
            <w:pPr>
              <w:pStyle w:val="TableParagraph"/>
              <w:spacing w:line="255" w:lineRule="exact"/>
              <w:ind w:left="303" w:right="287"/>
              <w:jc w:val="center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696" w:type="dxa"/>
            <w:tcBorders>
              <w:bottom w:val="single" w:sz="6" w:space="0" w:color="343434"/>
            </w:tcBorders>
          </w:tcPr>
          <w:p w:rsidR="00390069" w:rsidRDefault="00874895">
            <w:pPr>
              <w:pStyle w:val="TableParagraph"/>
              <w:spacing w:line="255" w:lineRule="exact"/>
              <w:ind w:left="208" w:right="17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691" w:type="dxa"/>
            <w:tcBorders>
              <w:bottom w:val="single" w:sz="6" w:space="0" w:color="343434"/>
            </w:tcBorders>
          </w:tcPr>
          <w:p w:rsidR="00390069" w:rsidRDefault="00874895">
            <w:pPr>
              <w:pStyle w:val="TableParagraph"/>
              <w:spacing w:line="255" w:lineRule="exact"/>
              <w:ind w:right="204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12</w:t>
            </w:r>
          </w:p>
        </w:tc>
        <w:tc>
          <w:tcPr>
            <w:tcW w:w="835" w:type="dxa"/>
            <w:tcBorders>
              <w:bottom w:val="single" w:sz="6" w:space="0" w:color="343434"/>
            </w:tcBorders>
          </w:tcPr>
          <w:p w:rsidR="00390069" w:rsidRDefault="00874895">
            <w:pPr>
              <w:pStyle w:val="TableParagraph"/>
              <w:spacing w:line="255" w:lineRule="exact"/>
              <w:ind w:left="79" w:right="53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720" w:type="dxa"/>
            <w:tcBorders>
              <w:bottom w:val="single" w:sz="6" w:space="0" w:color="343434"/>
            </w:tcBorders>
          </w:tcPr>
          <w:p w:rsidR="00390069" w:rsidRDefault="00874895">
            <w:pPr>
              <w:pStyle w:val="TableParagraph"/>
              <w:spacing w:line="255" w:lineRule="exact"/>
              <w:ind w:left="199" w:right="171"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727" w:type="dxa"/>
            <w:tcBorders>
              <w:bottom w:val="single" w:sz="6" w:space="0" w:color="343434"/>
              <w:right w:val="nil"/>
            </w:tcBorders>
          </w:tcPr>
          <w:p w:rsidR="00390069" w:rsidRDefault="00874895">
            <w:pPr>
              <w:pStyle w:val="TableParagraph"/>
              <w:spacing w:line="255" w:lineRule="exact"/>
              <w:ind w:right="218"/>
              <w:jc w:val="right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432" w:type="dxa"/>
            <w:gridSpan w:val="5"/>
            <w:vMerge w:val="restart"/>
            <w:tcBorders>
              <w:left w:val="nil"/>
              <w:bottom w:val="nil"/>
            </w:tcBorders>
          </w:tcPr>
          <w:p w:rsidR="00390069" w:rsidRDefault="00390069">
            <w:pPr>
              <w:pStyle w:val="TableParagraph"/>
              <w:rPr>
                <w:sz w:val="24"/>
              </w:rPr>
            </w:pPr>
          </w:p>
        </w:tc>
      </w:tr>
      <w:tr w:rsidR="00390069">
        <w:trPr>
          <w:trHeight w:val="440"/>
        </w:trPr>
        <w:tc>
          <w:tcPr>
            <w:tcW w:w="2049" w:type="dxa"/>
            <w:tcBorders>
              <w:top w:val="single" w:sz="6" w:space="0" w:color="343434"/>
            </w:tcBorders>
          </w:tcPr>
          <w:p w:rsidR="00390069" w:rsidRDefault="00874895">
            <w:pPr>
              <w:pStyle w:val="TableParagraph"/>
              <w:spacing w:before="1"/>
              <w:ind w:left="307" w:right="28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696" w:type="dxa"/>
            <w:tcBorders>
              <w:top w:val="single" w:sz="6" w:space="0" w:color="343434"/>
            </w:tcBorders>
          </w:tcPr>
          <w:p w:rsidR="00390069" w:rsidRDefault="00874895">
            <w:pPr>
              <w:pStyle w:val="TableParagraph"/>
              <w:spacing w:before="1"/>
              <w:ind w:left="42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691" w:type="dxa"/>
            <w:tcBorders>
              <w:top w:val="single" w:sz="6" w:space="0" w:color="343434"/>
            </w:tcBorders>
          </w:tcPr>
          <w:p w:rsidR="00390069" w:rsidRDefault="00874895">
            <w:pPr>
              <w:pStyle w:val="TableParagraph"/>
              <w:spacing w:before="1"/>
              <w:ind w:right="271"/>
              <w:jc w:val="right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835" w:type="dxa"/>
            <w:tcBorders>
              <w:top w:val="single" w:sz="6" w:space="0" w:color="343434"/>
            </w:tcBorders>
          </w:tcPr>
          <w:p w:rsidR="00390069" w:rsidRDefault="00874895">
            <w:pPr>
              <w:pStyle w:val="TableParagraph"/>
              <w:spacing w:before="1"/>
              <w:ind w:left="79" w:right="56"/>
              <w:jc w:val="center"/>
              <w:rPr>
                <w:sz w:val="25"/>
              </w:rPr>
            </w:pPr>
            <w:r>
              <w:rPr>
                <w:sz w:val="25"/>
              </w:rPr>
              <w:t>б,г,д,з</w:t>
            </w:r>
          </w:p>
        </w:tc>
        <w:tc>
          <w:tcPr>
            <w:tcW w:w="720" w:type="dxa"/>
            <w:tcBorders>
              <w:top w:val="single" w:sz="6" w:space="0" w:color="343434"/>
            </w:tcBorders>
          </w:tcPr>
          <w:p w:rsidR="00390069" w:rsidRDefault="00874895">
            <w:pPr>
              <w:pStyle w:val="TableParagraph"/>
              <w:spacing w:before="1"/>
              <w:ind w:left="200" w:right="171"/>
              <w:jc w:val="center"/>
              <w:rPr>
                <w:sz w:val="25"/>
              </w:rPr>
            </w:pPr>
            <w:r>
              <w:rPr>
                <w:sz w:val="25"/>
              </w:rPr>
              <w:t>б,г</w:t>
            </w:r>
          </w:p>
        </w:tc>
        <w:tc>
          <w:tcPr>
            <w:tcW w:w="727" w:type="dxa"/>
            <w:tcBorders>
              <w:top w:val="single" w:sz="6" w:space="0" w:color="343434"/>
              <w:right w:val="nil"/>
            </w:tcBorders>
          </w:tcPr>
          <w:p w:rsidR="00390069" w:rsidRDefault="00874895">
            <w:pPr>
              <w:pStyle w:val="TableParagraph"/>
              <w:spacing w:before="1"/>
              <w:ind w:right="170"/>
              <w:jc w:val="right"/>
              <w:rPr>
                <w:sz w:val="25"/>
              </w:rPr>
            </w:pPr>
            <w:r>
              <w:rPr>
                <w:sz w:val="25"/>
              </w:rPr>
              <w:t>6, в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390069" w:rsidRDefault="00390069"/>
        </w:tc>
      </w:tr>
    </w:tbl>
    <w:p w:rsidR="00390069" w:rsidRDefault="00390069">
      <w:pPr>
        <w:pStyle w:val="a3"/>
        <w:spacing w:before="3"/>
        <w:rPr>
          <w:sz w:val="42"/>
        </w:rPr>
      </w:pPr>
    </w:p>
    <w:p w:rsidR="00390069" w:rsidRDefault="00874895">
      <w:pPr>
        <w:ind w:left="234"/>
        <w:jc w:val="both"/>
        <w:rPr>
          <w:i/>
          <w:sz w:val="24"/>
        </w:rPr>
      </w:pPr>
      <w:r>
        <w:rPr>
          <w:i/>
          <w:w w:val="105"/>
          <w:sz w:val="24"/>
        </w:rPr>
        <w:t>Примечание:</w:t>
      </w:r>
    </w:p>
    <w:p w:rsidR="00390069" w:rsidRDefault="00874895">
      <w:pPr>
        <w:pStyle w:val="a3"/>
        <w:spacing w:before="35" w:line="276" w:lineRule="auto"/>
        <w:ind w:left="231" w:right="1483" w:firstLine="2"/>
        <w:jc w:val="both"/>
      </w:pPr>
      <w:r>
        <w:t xml:space="preserve">а) при оценке заданий, </w:t>
      </w:r>
      <w:r>
        <w:rPr>
          <w:i/>
        </w:rPr>
        <w:t xml:space="preserve">0 баллов </w:t>
      </w:r>
      <w:r>
        <w:t>выставляется за неправильные ответы, а также,</w:t>
      </w:r>
      <w:r>
        <w:rPr>
          <w:spacing w:val="-21"/>
        </w:rPr>
        <w:t xml:space="preserve"> </w:t>
      </w:r>
      <w:r>
        <w:t>если участником отмечено большее количество ответов, чем предусмотрено (в том числе правильные) или все</w:t>
      </w:r>
      <w:r>
        <w:rPr>
          <w:spacing w:val="-19"/>
        </w:rPr>
        <w:t xml:space="preserve"> </w:t>
      </w:r>
      <w:r>
        <w:t>ответы;</w:t>
      </w:r>
    </w:p>
    <w:p w:rsidR="00390069" w:rsidRDefault="00874895">
      <w:pPr>
        <w:pStyle w:val="a3"/>
        <w:spacing w:before="5"/>
        <w:ind w:left="233"/>
        <w:jc w:val="both"/>
      </w:pPr>
      <w:r>
        <w:t>б) при отсутствии правильных ответов, а также если ответы не отмечены баллы не начисляются</w:t>
      </w:r>
    </w:p>
    <w:sectPr w:rsidR="00390069">
      <w:pgSz w:w="11910" w:h="16840"/>
      <w:pgMar w:top="104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6A54"/>
    <w:multiLevelType w:val="hybridMultilevel"/>
    <w:tmpl w:val="E65862B0"/>
    <w:lvl w:ilvl="0" w:tplc="98F67C32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2181F2A">
      <w:numFmt w:val="bullet"/>
      <w:lvlText w:val="•"/>
      <w:lvlJc w:val="left"/>
      <w:pPr>
        <w:ind w:left="1752" w:hanging="164"/>
      </w:pPr>
      <w:rPr>
        <w:rFonts w:hint="default"/>
      </w:rPr>
    </w:lvl>
    <w:lvl w:ilvl="2" w:tplc="0A5CAB1E">
      <w:numFmt w:val="bullet"/>
      <w:lvlText w:val="•"/>
      <w:lvlJc w:val="left"/>
      <w:pPr>
        <w:ind w:left="2685" w:hanging="164"/>
      </w:pPr>
      <w:rPr>
        <w:rFonts w:hint="default"/>
      </w:rPr>
    </w:lvl>
    <w:lvl w:ilvl="3" w:tplc="1F1A86E8">
      <w:numFmt w:val="bullet"/>
      <w:lvlText w:val="•"/>
      <w:lvlJc w:val="left"/>
      <w:pPr>
        <w:ind w:left="3617" w:hanging="164"/>
      </w:pPr>
      <w:rPr>
        <w:rFonts w:hint="default"/>
      </w:rPr>
    </w:lvl>
    <w:lvl w:ilvl="4" w:tplc="F22C1E96">
      <w:numFmt w:val="bullet"/>
      <w:lvlText w:val="•"/>
      <w:lvlJc w:val="left"/>
      <w:pPr>
        <w:ind w:left="4550" w:hanging="164"/>
      </w:pPr>
      <w:rPr>
        <w:rFonts w:hint="default"/>
      </w:rPr>
    </w:lvl>
    <w:lvl w:ilvl="5" w:tplc="AC2C7F5C">
      <w:numFmt w:val="bullet"/>
      <w:lvlText w:val="•"/>
      <w:lvlJc w:val="left"/>
      <w:pPr>
        <w:ind w:left="5483" w:hanging="164"/>
      </w:pPr>
      <w:rPr>
        <w:rFonts w:hint="default"/>
      </w:rPr>
    </w:lvl>
    <w:lvl w:ilvl="6" w:tplc="59661C5E">
      <w:numFmt w:val="bullet"/>
      <w:lvlText w:val="•"/>
      <w:lvlJc w:val="left"/>
      <w:pPr>
        <w:ind w:left="6415" w:hanging="164"/>
      </w:pPr>
      <w:rPr>
        <w:rFonts w:hint="default"/>
      </w:rPr>
    </w:lvl>
    <w:lvl w:ilvl="7" w:tplc="B93E344A">
      <w:numFmt w:val="bullet"/>
      <w:lvlText w:val="•"/>
      <w:lvlJc w:val="left"/>
      <w:pPr>
        <w:ind w:left="7348" w:hanging="164"/>
      </w:pPr>
      <w:rPr>
        <w:rFonts w:hint="default"/>
      </w:rPr>
    </w:lvl>
    <w:lvl w:ilvl="8" w:tplc="40FA052A">
      <w:numFmt w:val="bullet"/>
      <w:lvlText w:val="•"/>
      <w:lvlJc w:val="left"/>
      <w:pPr>
        <w:ind w:left="8281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90069"/>
    <w:rsid w:val="00390069"/>
    <w:rsid w:val="008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AA0D21E5-F68D-4E85-A2C2-0093FA68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6"/>
      <w:jc w:val="both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172" w:right="1344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9" w:right="7008" w:hanging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2018-02-25T11:16:00Z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