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66"/>
        <w:ind w:left="3577" w:right="1676" w:hanging="1449"/>
        <w:jc w:val="left"/>
        <w:rPr>
          <w:b w:val="0"/>
        </w:rPr>
      </w:pPr>
      <w:r>
        <w:rPr/>
        <w:t>Всероссийская олимпиада школьников по праву 2016/2017 учебный </w:t>
      </w:r>
      <w:r>
        <w:rPr>
          <w:b w:val="0"/>
        </w:rPr>
        <w:t>год </w:t>
      </w:r>
      <w:r>
        <w:rPr/>
        <w:t>Муниципальный </w:t>
      </w:r>
      <w:r>
        <w:rPr>
          <w:b w:val="0"/>
        </w:rPr>
        <w:t>этап</w:t>
      </w:r>
    </w:p>
    <w:p>
      <w:pPr>
        <w:pStyle w:val="BodyText"/>
        <w:spacing w:line="242" w:lineRule="auto" w:before="2"/>
        <w:ind w:left="4304" w:right="4263" w:hanging="4"/>
        <w:jc w:val="center"/>
      </w:pPr>
      <w:r>
        <w:rPr>
          <w:w w:val="105"/>
        </w:rPr>
        <w:t>Задания 7-8 класс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spacing w:line="242" w:lineRule="auto"/>
        <w:ind w:left="123" w:right="4679"/>
        <w:jc w:val="left"/>
      </w:pPr>
      <w:r>
        <w:rPr/>
        <w:t>Время выполнения: 90 минут (1,5 часа) Максимальное количество баллов: 70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124" w:right="0" w:firstLine="0"/>
        <w:jc w:val="both"/>
        <w:rPr>
          <w:sz w:val="24"/>
        </w:rPr>
      </w:pPr>
      <w:r>
        <w:rPr>
          <w:sz w:val="24"/>
        </w:rPr>
        <w:t>Выберите </w:t>
      </w:r>
      <w:r>
        <w:rPr>
          <w:b/>
          <w:sz w:val="24"/>
        </w:rPr>
        <w:t>один или несколько правильных  вариантов </w:t>
      </w:r>
      <w:r>
        <w:rPr>
          <w:sz w:val="24"/>
        </w:rPr>
        <w:t>ответа: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37" w:lineRule="auto" w:before="1" w:after="0"/>
        <w:ind w:left="122" w:right="98" w:hanging="12"/>
        <w:jc w:val="both"/>
        <w:rPr>
          <w:b/>
          <w:sz w:val="24"/>
        </w:rPr>
      </w:pPr>
      <w:r>
        <w:rPr>
          <w:sz w:val="24"/>
        </w:rPr>
        <w:t>Право </w:t>
      </w:r>
      <w:r>
        <w:rPr>
          <w:w w:val="90"/>
          <w:sz w:val="24"/>
        </w:rPr>
        <w:t>— </w:t>
      </w:r>
      <w:r>
        <w:rPr>
          <w:sz w:val="24"/>
        </w:rPr>
        <w:t>это </w:t>
      </w:r>
      <w:r>
        <w:rPr>
          <w:b/>
          <w:sz w:val="24"/>
        </w:rPr>
        <w:t>иерархия норм, нормативный </w:t>
      </w:r>
      <w:r>
        <w:rPr>
          <w:sz w:val="24"/>
        </w:rPr>
        <w:t>регулятор </w:t>
      </w:r>
      <w:r>
        <w:rPr>
          <w:b/>
          <w:sz w:val="24"/>
        </w:rPr>
        <w:t>общественных отношений; оно не мыслимо </w:t>
      </w:r>
      <w:r>
        <w:rPr>
          <w:sz w:val="24"/>
        </w:rPr>
        <w:t>без государства, а государство </w:t>
      </w:r>
      <w:r>
        <w:rPr>
          <w:b/>
          <w:sz w:val="24"/>
        </w:rPr>
        <w:t>без права. Данные положения характерны для школы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права:</w:t>
      </w:r>
    </w:p>
    <w:p>
      <w:pPr>
        <w:pStyle w:val="BodyText"/>
        <w:spacing w:line="274" w:lineRule="exact"/>
        <w:ind w:left="121"/>
        <w:jc w:val="both"/>
      </w:pPr>
      <w:r>
        <w:rPr/>
        <w:t>А. Исторической;</w:t>
      </w:r>
    </w:p>
    <w:p>
      <w:pPr>
        <w:pStyle w:val="BodyText"/>
        <w:spacing w:before="2"/>
        <w:ind w:left="120" w:right="7278" w:firstLine="3"/>
        <w:jc w:val="both"/>
      </w:pPr>
      <w:r>
        <w:rPr/>
        <w:t>Б. Социологической; В. Нормативистская; Г. Психологической; Д. Объективной;</w:t>
      </w:r>
    </w:p>
    <w:p>
      <w:pPr>
        <w:pStyle w:val="Heading2"/>
        <w:numPr>
          <w:ilvl w:val="0"/>
          <w:numId w:val="1"/>
        </w:numPr>
        <w:tabs>
          <w:tab w:pos="365" w:val="left" w:leader="none"/>
        </w:tabs>
        <w:spacing w:line="272" w:lineRule="exact" w:before="7" w:after="0"/>
        <w:ind w:left="364" w:right="0" w:hanging="241"/>
        <w:jc w:val="both"/>
      </w:pPr>
      <w:r>
        <w:rPr/>
        <w:t>Основами федеративного устройства Российской Федерации</w:t>
      </w:r>
      <w:r>
        <w:rPr>
          <w:spacing w:val="-31"/>
        </w:rPr>
        <w:t> </w:t>
      </w:r>
      <w:r>
        <w:rPr/>
        <w:t>являются:</w:t>
      </w:r>
    </w:p>
    <w:p>
      <w:pPr>
        <w:pStyle w:val="BodyText"/>
        <w:spacing w:line="242" w:lineRule="auto"/>
        <w:ind w:left="124" w:right="1676" w:hanging="3"/>
      </w:pPr>
      <w:r>
        <w:rPr/>
        <w:t>А. Единство системы органов государственной власти РФ и субъектов РФ; Б. Политическое многообразие;</w:t>
      </w:r>
    </w:p>
    <w:p>
      <w:pPr>
        <w:pStyle w:val="BodyText"/>
        <w:spacing w:line="237" w:lineRule="auto" w:before="1"/>
        <w:ind w:left="123" w:right="4679"/>
      </w:pPr>
      <w:r>
        <w:rPr/>
        <w:t>В. Равноправие и самоопределение народов; Г. Республиканская форма правления;</w:t>
      </w:r>
    </w:p>
    <w:p>
      <w:pPr>
        <w:pStyle w:val="BodyText"/>
        <w:spacing w:before="2"/>
        <w:ind w:left="120"/>
        <w:jc w:val="both"/>
      </w:pPr>
      <w:r>
        <w:rPr/>
        <w:t>Д. Государственная целостность.</w:t>
      </w:r>
    </w:p>
    <w:p>
      <w:pPr>
        <w:pStyle w:val="Heading2"/>
        <w:numPr>
          <w:ilvl w:val="0"/>
          <w:numId w:val="1"/>
        </w:numPr>
        <w:tabs>
          <w:tab w:pos="361" w:val="left" w:leader="none"/>
        </w:tabs>
        <w:spacing w:line="272" w:lineRule="exact" w:before="7" w:after="0"/>
        <w:ind w:left="360" w:right="0" w:hanging="246"/>
        <w:jc w:val="both"/>
      </w:pPr>
      <w:r>
        <w:rPr/>
        <w:t>Источниками права</w:t>
      </w:r>
      <w:r>
        <w:rPr>
          <w:spacing w:val="-25"/>
        </w:rPr>
        <w:t> </w:t>
      </w:r>
      <w:r>
        <w:rPr/>
        <w:t>являются:</w:t>
      </w:r>
    </w:p>
    <w:p>
      <w:pPr>
        <w:pStyle w:val="BodyText"/>
        <w:spacing w:line="272" w:lineRule="exact"/>
        <w:ind w:left="121"/>
        <w:jc w:val="both"/>
      </w:pPr>
      <w:r>
        <w:rPr/>
        <w:t>А. Правовой прецедент;</w:t>
      </w:r>
    </w:p>
    <w:p>
      <w:pPr>
        <w:pStyle w:val="BodyText"/>
        <w:spacing w:line="275" w:lineRule="exact" w:before="2"/>
        <w:ind w:left="124"/>
        <w:jc w:val="both"/>
      </w:pPr>
      <w:r>
        <w:rPr/>
        <w:t>Б. Юридическая доктрина;</w:t>
      </w:r>
    </w:p>
    <w:p>
      <w:pPr>
        <w:pStyle w:val="BodyText"/>
        <w:spacing w:line="237" w:lineRule="auto" w:before="1"/>
        <w:ind w:left="123" w:right="6046"/>
      </w:pPr>
      <w:r>
        <w:rPr/>
        <w:t>В. Нормативный правовой акт; Г. Индивидуально-правовой акт;</w:t>
      </w:r>
    </w:p>
    <w:p>
      <w:pPr>
        <w:pStyle w:val="BodyText"/>
        <w:spacing w:before="2"/>
        <w:ind w:left="120"/>
        <w:jc w:val="both"/>
      </w:pPr>
      <w:r>
        <w:rPr/>
        <w:t>Д. Гипотеза, диспозиция, санкция.</w:t>
      </w:r>
    </w:p>
    <w:p>
      <w:pPr>
        <w:pStyle w:val="Heading2"/>
        <w:numPr>
          <w:ilvl w:val="0"/>
          <w:numId w:val="1"/>
        </w:numPr>
        <w:tabs>
          <w:tab w:pos="403" w:val="left" w:leader="none"/>
        </w:tabs>
        <w:spacing w:line="237" w:lineRule="auto" w:before="9" w:after="0"/>
        <w:ind w:left="125" w:right="101" w:hanging="1"/>
        <w:jc w:val="left"/>
      </w:pPr>
      <w:r>
        <w:rPr>
          <w:b w:val="0"/>
        </w:rPr>
        <w:t>Права и </w:t>
      </w:r>
      <w:r>
        <w:rPr/>
        <w:t>свободы человека и гражданина могут быть ограничены федеральным законом в</w:t>
      </w:r>
      <w:r>
        <w:rPr>
          <w:spacing w:val="-22"/>
        </w:rPr>
        <w:t> </w:t>
      </w:r>
      <w:r>
        <w:rPr/>
        <w:t>целях:</w:t>
      </w:r>
    </w:p>
    <w:p>
      <w:pPr>
        <w:pStyle w:val="BodyText"/>
        <w:spacing w:line="242" w:lineRule="auto"/>
        <w:ind w:left="124" w:right="2115" w:hanging="3"/>
      </w:pPr>
      <w:r>
        <w:rPr/>
        <w:t>А. Обеспечения принципов военного невмешательства и миролюбия; Б. Защиты нравственности;</w:t>
      </w:r>
    </w:p>
    <w:p>
      <w:pPr>
        <w:pStyle w:val="BodyText"/>
        <w:spacing w:line="271" w:lineRule="exact" w:before="8"/>
        <w:ind w:left="124"/>
        <w:jc w:val="both"/>
      </w:pPr>
      <w:r>
        <w:rPr/>
        <w:t>В. Защиты церкви;</w:t>
      </w:r>
    </w:p>
    <w:p>
      <w:pPr>
        <w:pStyle w:val="BodyText"/>
        <w:spacing w:line="237" w:lineRule="auto" w:before="5"/>
        <w:ind w:left="120" w:right="4859" w:firstLine="3"/>
      </w:pPr>
      <w:r>
        <w:rPr/>
        <w:t>Г. Прав и законных интересов других лиц; Д. Защиты основ конституционного строя.</w:t>
      </w:r>
    </w:p>
    <w:p>
      <w:pPr>
        <w:pStyle w:val="Heading2"/>
        <w:numPr>
          <w:ilvl w:val="0"/>
          <w:numId w:val="1"/>
        </w:numPr>
        <w:tabs>
          <w:tab w:pos="365" w:val="left" w:leader="none"/>
        </w:tabs>
        <w:spacing w:line="272" w:lineRule="exact" w:before="7" w:after="0"/>
        <w:ind w:left="364" w:right="0" w:hanging="239"/>
        <w:jc w:val="both"/>
      </w:pPr>
      <w:r>
        <w:rPr/>
        <w:t>Основаниями деления российского права на </w:t>
      </w:r>
      <w:r>
        <w:rPr>
          <w:b w:val="0"/>
        </w:rPr>
        <w:t>отрасли</w:t>
      </w:r>
      <w:r>
        <w:rPr>
          <w:b w:val="0"/>
          <w:spacing w:val="30"/>
        </w:rPr>
        <w:t> </w:t>
      </w:r>
      <w:r>
        <w:rPr/>
        <w:t>являются:</w:t>
      </w:r>
    </w:p>
    <w:p>
      <w:pPr>
        <w:pStyle w:val="BodyText"/>
        <w:ind w:left="124" w:right="7173" w:hanging="3"/>
      </w:pPr>
      <w:r>
        <w:rPr/>
        <w:t>А. Предмет и метод;</w:t>
      </w:r>
    </w:p>
    <w:p>
      <w:pPr>
        <w:pStyle w:val="BodyText"/>
        <w:spacing w:before="6"/>
        <w:ind w:left="124" w:right="7124"/>
      </w:pPr>
      <w:r>
        <w:rPr/>
        <w:t>Б. Предмет и система;</w:t>
      </w:r>
    </w:p>
    <w:p>
      <w:pPr>
        <w:pStyle w:val="BodyText"/>
        <w:spacing w:line="242" w:lineRule="auto"/>
        <w:ind w:left="123" w:right="6838"/>
      </w:pPr>
      <w:r>
        <w:rPr/>
        <w:t>В. Институты и нормы; Г. Подходы и модели;</w:t>
      </w:r>
    </w:p>
    <w:p>
      <w:pPr>
        <w:pStyle w:val="BodyText"/>
        <w:spacing w:line="276" w:lineRule="exact" w:before="2"/>
        <w:ind w:left="120"/>
        <w:jc w:val="both"/>
      </w:pPr>
      <w:r>
        <w:rPr/>
        <w:t>Д. Систематизация и толкование.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30" w:lineRule="auto" w:before="18" w:after="0"/>
        <w:ind w:left="121" w:right="3375" w:hanging="3"/>
        <w:jc w:val="left"/>
        <w:rPr>
          <w:sz w:val="24"/>
        </w:rPr>
      </w:pPr>
      <w:r>
        <w:rPr>
          <w:sz w:val="24"/>
        </w:rPr>
        <w:t>Территория Российской </w:t>
      </w:r>
      <w:r>
        <w:rPr>
          <w:b/>
          <w:sz w:val="24"/>
        </w:rPr>
        <w:t>Федерации включает </w:t>
      </w:r>
      <w:r>
        <w:rPr>
          <w:sz w:val="24"/>
        </w:rPr>
        <w:t>в се0я: А. Континентальный</w:t>
      </w:r>
      <w:r>
        <w:rPr>
          <w:spacing w:val="-16"/>
          <w:sz w:val="24"/>
        </w:rPr>
        <w:t> </w:t>
      </w:r>
      <w:r>
        <w:rPr>
          <w:sz w:val="24"/>
        </w:rPr>
        <w:t>шельф;</w:t>
      </w:r>
    </w:p>
    <w:p>
      <w:pPr>
        <w:pStyle w:val="BodyText"/>
        <w:spacing w:line="237" w:lineRule="auto" w:before="5"/>
        <w:ind w:left="124" w:right="6331" w:hanging="1"/>
      </w:pPr>
      <w:r>
        <w:rPr/>
        <w:t>Б. Территорию субъектов РФ; В. Территориальное море;</w:t>
      </w:r>
    </w:p>
    <w:p>
      <w:pPr>
        <w:pStyle w:val="BodyText"/>
        <w:spacing w:line="275" w:lineRule="exact" w:before="2"/>
        <w:ind w:left="123"/>
        <w:jc w:val="both"/>
      </w:pPr>
      <w:r>
        <w:rPr/>
        <w:t>Г. Внугренние воды;</w:t>
      </w:r>
    </w:p>
    <w:p>
      <w:pPr>
        <w:pStyle w:val="BodyText"/>
        <w:spacing w:line="275" w:lineRule="exact"/>
        <w:ind w:left="120"/>
        <w:jc w:val="both"/>
      </w:pPr>
      <w:r>
        <w:rPr/>
        <w:t>Д. Исключительную экономическую зону.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0" w:lineRule="auto" w:before="12" w:after="0"/>
        <w:ind w:left="364" w:right="0" w:hanging="245"/>
        <w:jc w:val="both"/>
        <w:rPr>
          <w:sz w:val="24"/>
        </w:rPr>
      </w:pPr>
      <w:r>
        <w:rPr>
          <w:w w:val="105"/>
          <w:sz w:val="24"/>
        </w:rPr>
        <w:t>Состав  правоотношения включает  в себя следующие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элементы: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1580" w:right="780"/>
        </w:sectPr>
      </w:pPr>
    </w:p>
    <w:p>
      <w:pPr>
        <w:pStyle w:val="BodyText"/>
        <w:spacing w:line="275" w:lineRule="exact" w:before="66"/>
        <w:ind w:left="121"/>
        <w:jc w:val="both"/>
      </w:pPr>
      <w:r>
        <w:rPr/>
        <w:t>А. Субъект, объект, содержание;</w:t>
      </w:r>
    </w:p>
    <w:p>
      <w:pPr>
        <w:pStyle w:val="BodyText"/>
        <w:spacing w:line="237" w:lineRule="auto" w:before="1"/>
        <w:ind w:left="124" w:right="2632" w:hanging="1"/>
      </w:pPr>
      <w:r>
        <w:rPr/>
        <w:t>Б. Субъект, объект, субъективная сторона, объективная сторона; В. Вина, мотив, цель;</w:t>
      </w:r>
    </w:p>
    <w:p>
      <w:pPr>
        <w:pStyle w:val="BodyText"/>
        <w:spacing w:line="242" w:lineRule="auto" w:before="2"/>
        <w:ind w:left="120" w:right="4895" w:firstLine="3"/>
      </w:pPr>
      <w:r>
        <w:rPr/>
        <w:t>Г. Субъект, объект, субъективная сторона; Д. Субъект, объект, объективная сторона.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2" w:lineRule="exact" w:before="0" w:after="0"/>
        <w:ind w:left="364" w:right="0" w:hanging="244"/>
        <w:jc w:val="both"/>
        <w:rPr>
          <w:b/>
          <w:sz w:val="24"/>
        </w:rPr>
      </w:pPr>
      <w:r>
        <w:rPr>
          <w:b/>
          <w:sz w:val="24"/>
        </w:rPr>
        <w:t>Исполняющий обязанности </w:t>
      </w:r>
      <w:r>
        <w:rPr>
          <w:sz w:val="24"/>
        </w:rPr>
        <w:t>Президента  не имеет</w:t>
      </w:r>
      <w:r>
        <w:rPr>
          <w:spacing w:val="26"/>
          <w:sz w:val="24"/>
        </w:rPr>
        <w:t> </w:t>
      </w:r>
      <w:r>
        <w:rPr>
          <w:b/>
          <w:sz w:val="24"/>
        </w:rPr>
        <w:t>права:</w:t>
      </w:r>
    </w:p>
    <w:p>
      <w:pPr>
        <w:pStyle w:val="BodyText"/>
        <w:spacing w:line="242" w:lineRule="auto"/>
        <w:ind w:left="124" w:right="5295" w:hanging="3"/>
      </w:pPr>
      <w:r>
        <w:rPr/>
        <w:t>А. Распускать Государственную Думу; Б. Назначать референдум;</w:t>
      </w:r>
    </w:p>
    <w:p>
      <w:pPr>
        <w:pStyle w:val="BodyText"/>
        <w:spacing w:line="275" w:lineRule="exact" w:before="3"/>
        <w:ind w:left="124"/>
        <w:jc w:val="both"/>
      </w:pPr>
      <w:r>
        <w:rPr/>
        <w:t>В. Вводить военное и чрезвычайное положение;</w:t>
      </w:r>
    </w:p>
    <w:p>
      <w:pPr>
        <w:pStyle w:val="BodyText"/>
        <w:spacing w:line="242" w:lineRule="auto"/>
        <w:ind w:left="120" w:right="936" w:firstLine="3"/>
      </w:pPr>
      <w:r>
        <w:rPr/>
        <w:t>Г. Вносить предложения о поправках и пересмотре положений Конституции РФ; Д. Распускать Совет Федерации.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76" w:lineRule="exact" w:before="1" w:after="0"/>
        <w:ind w:left="373" w:right="0" w:hanging="255"/>
        <w:jc w:val="both"/>
        <w:rPr>
          <w:b/>
          <w:sz w:val="24"/>
        </w:rPr>
      </w:pPr>
      <w:r>
        <w:rPr>
          <w:w w:val="105"/>
          <w:sz w:val="24"/>
        </w:rPr>
        <w:t>Издание «Собрание законодательства Российской Федерации» </w:t>
      </w:r>
      <w:r>
        <w:rPr>
          <w:b/>
          <w:w w:val="105"/>
          <w:sz w:val="24"/>
        </w:rPr>
        <w:t>является</w:t>
      </w:r>
      <w:r>
        <w:rPr>
          <w:b/>
          <w:spacing w:val="-18"/>
          <w:w w:val="105"/>
          <w:sz w:val="24"/>
        </w:rPr>
        <w:t> </w:t>
      </w:r>
      <w:r>
        <w:rPr>
          <w:b/>
          <w:w w:val="105"/>
          <w:sz w:val="24"/>
        </w:rPr>
        <w:t>примером</w:t>
      </w:r>
    </w:p>
    <w:p>
      <w:pPr>
        <w:pStyle w:val="BodyText"/>
        <w:spacing w:line="232" w:lineRule="auto" w:before="10"/>
        <w:ind w:left="121" w:right="3588" w:hanging="2"/>
      </w:pPr>
      <w:r>
        <w:rPr>
          <w:w w:val="105"/>
        </w:rPr>
        <w:t>следующего вида систематизации законодательства: </w:t>
      </w:r>
      <w:r>
        <w:rPr/>
        <w:t>А. Кодификация</w:t>
      </w:r>
    </w:p>
    <w:p>
      <w:pPr>
        <w:pStyle w:val="BodyText"/>
        <w:spacing w:line="242" w:lineRule="auto"/>
        <w:ind w:left="123" w:right="7668"/>
        <w:jc w:val="both"/>
      </w:pPr>
      <w:r>
        <w:rPr/>
        <w:t>Б. Инкорпорация В.</w:t>
      </w:r>
      <w:r>
        <w:rPr>
          <w:spacing w:val="-32"/>
        </w:rPr>
        <w:t> </w:t>
      </w:r>
      <w:r>
        <w:rPr/>
        <w:t>Консолидация; Г.</w:t>
      </w:r>
      <w:r>
        <w:rPr>
          <w:spacing w:val="-18"/>
        </w:rPr>
        <w:t> </w:t>
      </w:r>
      <w:r>
        <w:rPr/>
        <w:t>Учет;</w:t>
      </w:r>
    </w:p>
    <w:p>
      <w:pPr>
        <w:pStyle w:val="BodyText"/>
        <w:spacing w:line="271" w:lineRule="exact" w:before="2"/>
        <w:ind w:left="120"/>
        <w:jc w:val="both"/>
      </w:pPr>
      <w:r>
        <w:rPr/>
        <w:t>Д. Компьютеризация.</w:t>
      </w: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37" w:lineRule="auto" w:before="9" w:after="0"/>
        <w:ind w:left="123" w:right="116" w:hanging="1"/>
        <w:jc w:val="left"/>
        <w:rPr>
          <w:b/>
          <w:sz w:val="24"/>
        </w:rPr>
      </w:pPr>
      <w:r>
        <w:rPr>
          <w:b/>
          <w:sz w:val="24"/>
        </w:rPr>
        <w:t>Высшей судебной инстанцией по экономическим спорам </w:t>
      </w:r>
      <w:r>
        <w:rPr>
          <w:sz w:val="24"/>
        </w:rPr>
        <w:t>в соответствии с Конституцией </w:t>
      </w:r>
      <w:r>
        <w:rPr>
          <w:spacing w:val="5"/>
          <w:sz w:val="24"/>
        </w:rPr>
        <w:t> </w:t>
      </w:r>
      <w:r>
        <w:rPr>
          <w:b/>
          <w:sz w:val="24"/>
        </w:rPr>
        <w:t>является:</w:t>
      </w:r>
    </w:p>
    <w:p>
      <w:pPr>
        <w:pStyle w:val="BodyText"/>
        <w:spacing w:line="269" w:lineRule="exact"/>
        <w:ind w:left="121"/>
        <w:jc w:val="both"/>
      </w:pPr>
      <w:r>
        <w:rPr/>
        <w:t>А. Верховный Суд РФ;</w:t>
      </w:r>
    </w:p>
    <w:p>
      <w:pPr>
        <w:pStyle w:val="BodyText"/>
        <w:spacing w:line="237" w:lineRule="auto" w:before="5"/>
        <w:ind w:left="124" w:right="6200" w:hanging="1"/>
      </w:pPr>
      <w:r>
        <w:rPr/>
        <w:t>Б. Конституционный Суд РФ; В. Счетная палата РФ;</w:t>
      </w:r>
    </w:p>
    <w:p>
      <w:pPr>
        <w:pStyle w:val="BodyText"/>
        <w:spacing w:before="1"/>
        <w:ind w:left="123"/>
        <w:jc w:val="both"/>
      </w:pPr>
      <w:r>
        <w:rPr/>
        <w:t>Г. Высший Арбитражный Суд РФ;</w:t>
      </w:r>
    </w:p>
    <w:p>
      <w:pPr>
        <w:pStyle w:val="BodyText"/>
        <w:spacing w:line="237" w:lineRule="auto" w:before="4"/>
        <w:ind w:left="120"/>
      </w:pPr>
      <w:r>
        <w:rPr/>
        <w:t>Д. Судебная палата по экономическим спорам при Президенте РФ, сформированная в соответствии с федеральным конституционным законом.</w:t>
      </w:r>
    </w:p>
    <w:p>
      <w:pPr>
        <w:pStyle w:val="BodyText"/>
        <w:spacing w:before="4"/>
      </w:pPr>
    </w:p>
    <w:p>
      <w:pPr>
        <w:pStyle w:val="Heading2"/>
        <w:ind w:left="124" w:firstLine="0"/>
      </w:pPr>
      <w:r>
        <w:rPr/>
        <w:t>Оцените правильность утверждения (верно/неверно)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72" w:lineRule="exact" w:before="0" w:after="0"/>
        <w:ind w:left="123" w:right="0" w:firstLine="1"/>
        <w:jc w:val="both"/>
        <w:rPr>
          <w:sz w:val="24"/>
        </w:rPr>
      </w:pPr>
      <w:r>
        <w:rPr>
          <w:sz w:val="24"/>
        </w:rPr>
        <w:t>Главой государства в Германии (ФРГ) является</w:t>
      </w:r>
      <w:r>
        <w:rPr>
          <w:spacing w:val="-29"/>
          <w:sz w:val="24"/>
        </w:rPr>
        <w:t> </w:t>
      </w:r>
      <w:r>
        <w:rPr>
          <w:sz w:val="24"/>
        </w:rPr>
        <w:t>Канцлер.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1086392</wp:posOffset>
            </wp:positionH>
            <wp:positionV relativeFrom="paragraph">
              <wp:posOffset>159320</wp:posOffset>
            </wp:positionV>
            <wp:extent cx="5195792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574" w:val="left" w:leader="none"/>
          <w:tab w:pos="576" w:val="left" w:leader="none"/>
          <w:tab w:pos="1478" w:val="left" w:leader="none"/>
          <w:tab w:pos="3482" w:val="left" w:leader="none"/>
          <w:tab w:pos="5008" w:val="left" w:leader="none"/>
          <w:tab w:pos="5512" w:val="left" w:leader="none"/>
          <w:tab w:pos="7133" w:val="left" w:leader="none"/>
          <w:tab w:pos="8108" w:val="left" w:leader="none"/>
        </w:tabs>
        <w:spacing w:line="242" w:lineRule="auto" w:before="0" w:after="0"/>
        <w:ind w:left="123" w:right="144" w:firstLine="0"/>
        <w:jc w:val="left"/>
        <w:rPr>
          <w:sz w:val="24"/>
        </w:rPr>
      </w:pPr>
      <w:r>
        <w:rPr>
          <w:sz w:val="24"/>
        </w:rPr>
        <w:t>Право</w:t>
        <w:tab/>
        <w:t>законодательной</w:t>
        <w:tab/>
        <w:t>инициативы</w:t>
        <w:tab/>
        <w:t>на</w:t>
        <w:tab/>
        <w:t>федеральном</w:t>
        <w:tab/>
        <w:t>уровне</w:t>
        <w:tab/>
      </w:r>
      <w:r>
        <w:rPr>
          <w:w w:val="95"/>
          <w:sz w:val="24"/>
        </w:rPr>
        <w:t>принадлежит </w:t>
      </w:r>
      <w:r>
        <w:rPr>
          <w:sz w:val="24"/>
        </w:rPr>
        <w:t>исполнительным органам власти субъектов</w:t>
      </w:r>
      <w:r>
        <w:rPr>
          <w:spacing w:val="-12"/>
          <w:sz w:val="24"/>
        </w:rPr>
        <w:t> </w:t>
      </w:r>
      <w:r>
        <w:rPr>
          <w:sz w:val="24"/>
        </w:rPr>
        <w:t>РФ</w:t>
      </w: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157370</wp:posOffset>
            </wp:positionV>
            <wp:extent cx="5195792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37" w:lineRule="auto" w:before="0" w:after="0"/>
        <w:ind w:left="123" w:right="117" w:firstLine="0"/>
        <w:jc w:val="left"/>
        <w:rPr>
          <w:sz w:val="24"/>
        </w:rPr>
      </w:pPr>
      <w:r>
        <w:rPr>
          <w:sz w:val="24"/>
        </w:rPr>
        <w:t>Гипотеза </w:t>
      </w:r>
      <w:r>
        <w:rPr>
          <w:w w:val="90"/>
          <w:sz w:val="24"/>
        </w:rPr>
        <w:t>— </w:t>
      </w:r>
      <w:r>
        <w:rPr>
          <w:sz w:val="24"/>
        </w:rPr>
        <w:t>структурный элемент нормы права, содержащий в себе условия, при наличии или отсутствия которых начинает действовать</w:t>
      </w:r>
      <w:r>
        <w:rPr>
          <w:spacing w:val="-25"/>
          <w:sz w:val="24"/>
        </w:rPr>
        <w:t> </w:t>
      </w:r>
      <w:r>
        <w:rPr>
          <w:sz w:val="24"/>
        </w:rPr>
        <w:t>норма.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195792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2" w:lineRule="auto" w:before="0" w:after="0"/>
        <w:ind w:left="124" w:right="122" w:hanging="5"/>
        <w:jc w:val="left"/>
        <w:rPr>
          <w:sz w:val="24"/>
        </w:rPr>
      </w:pPr>
      <w:r>
        <w:rPr>
          <w:sz w:val="24"/>
        </w:rPr>
        <w:t>Государственная Дума РФ не может быть распущена во время действия военного или чрезвычайного положения на всей территории Российской</w:t>
      </w:r>
      <w:r>
        <w:rPr>
          <w:spacing w:val="-33"/>
          <w:sz w:val="24"/>
        </w:rPr>
        <w:t> </w:t>
      </w:r>
      <w:r>
        <w:rPr>
          <w:sz w:val="24"/>
        </w:rPr>
        <w:t>Федерации.</w:t>
      </w: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1086392</wp:posOffset>
            </wp:positionH>
            <wp:positionV relativeFrom="paragraph">
              <wp:posOffset>157370</wp:posOffset>
            </wp:positionV>
            <wp:extent cx="5195792" cy="9143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37" w:lineRule="auto" w:before="0" w:after="0"/>
        <w:ind w:left="123" w:right="134" w:hanging="2"/>
        <w:jc w:val="left"/>
        <w:rPr>
          <w:sz w:val="24"/>
        </w:rPr>
      </w:pPr>
      <w:r>
        <w:rPr>
          <w:sz w:val="24"/>
        </w:rPr>
        <w:t>Заместителя Председателя Счетной Палаты РФ назначает Председатель Счетной Палаты РФ по представлению Председателя Государственной Думы</w:t>
      </w:r>
      <w:r>
        <w:rPr>
          <w:spacing w:val="-23"/>
          <w:sz w:val="24"/>
        </w:rPr>
        <w:t> </w:t>
      </w:r>
      <w:r>
        <w:rPr>
          <w:sz w:val="24"/>
        </w:rPr>
        <w:t>РФ.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195792" cy="9143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120"/>
        <w:jc w:val="both"/>
      </w:pPr>
      <w:r>
        <w:rPr>
          <w:w w:val="105"/>
        </w:rPr>
        <w:t>Дайте определения: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2102" w:val="left" w:leader="none"/>
        </w:tabs>
        <w:spacing w:line="269" w:lineRule="exact" w:before="0" w:after="0"/>
        <w:ind w:left="364" w:right="0" w:hanging="240"/>
        <w:jc w:val="left"/>
        <w:rPr>
          <w:sz w:val="24"/>
        </w:rPr>
      </w:pPr>
      <w:r>
        <w:rPr>
          <w:w w:val="97"/>
          <w:sz w:val="24"/>
        </w:rPr>
        <w:t>Система</w:t>
      </w:r>
      <w:r>
        <w:rPr>
          <w:spacing w:val="12"/>
          <w:sz w:val="24"/>
        </w:rPr>
        <w:t> </w:t>
      </w:r>
      <w:r>
        <w:rPr>
          <w:w w:val="97"/>
          <w:sz w:val="24"/>
        </w:rPr>
        <w:t>пра</w:t>
      </w:r>
      <w:r>
        <w:rPr>
          <w:spacing w:val="-13"/>
          <w:w w:val="97"/>
          <w:sz w:val="24"/>
        </w:rPr>
        <w:t>в</w:t>
      </w:r>
      <w:r>
        <w:rPr>
          <w:spacing w:val="-223"/>
          <w:w w:val="97"/>
          <w:sz w:val="24"/>
        </w:rPr>
        <w:t>—</w:t>
      </w:r>
      <w:r>
        <w:rPr>
          <w:w w:val="97"/>
          <w:sz w:val="24"/>
        </w:rPr>
        <w:t>а</w:t>
      </w:r>
      <w:r>
        <w:rPr>
          <w:sz w:val="24"/>
        </w:rPr>
        <w:tab/>
      </w:r>
      <w:r>
        <w:rPr>
          <w:w w:val="97"/>
          <w:sz w:val="24"/>
        </w:rPr>
        <w:t>это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3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1086392</wp:posOffset>
            </wp:positionH>
            <wp:positionV relativeFrom="paragraph">
              <wp:posOffset>335842</wp:posOffset>
            </wp:positionV>
            <wp:extent cx="5881453" cy="9143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1086392</wp:posOffset>
            </wp:positionH>
            <wp:positionV relativeFrom="paragraph">
              <wp:posOffset>509578</wp:posOffset>
            </wp:positionV>
            <wp:extent cx="5881453" cy="9143"/>
            <wp:effectExtent l="0" t="0" r="0" b="0"/>
            <wp:wrapTopAndBottom/>
            <wp:docPr id="1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1086392</wp:posOffset>
            </wp:positionH>
            <wp:positionV relativeFrom="paragraph">
              <wp:posOffset>686362</wp:posOffset>
            </wp:positionV>
            <wp:extent cx="5805268" cy="9143"/>
            <wp:effectExtent l="0" t="0" r="0" b="0"/>
            <wp:wrapTopAndBottom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258" w:lineRule="exact" w:before="0" w:after="0"/>
        <w:ind w:left="363" w:right="0" w:hanging="240"/>
        <w:jc w:val="left"/>
        <w:rPr>
          <w:sz w:val="24"/>
        </w:rPr>
      </w:pPr>
      <w:r>
        <w:rPr>
          <w:sz w:val="24"/>
        </w:rPr>
        <w:t>Политическая партия -</w:t>
      </w:r>
      <w:r>
        <w:rPr>
          <w:spacing w:val="-11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3"/>
            <wp:effectExtent l="0" t="0" r="0" b="0"/>
            <wp:wrapTopAndBottom/>
            <wp:docPr id="1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81453" cy="9143"/>
            <wp:effectExtent l="0" t="0" r="0" b="0"/>
            <wp:wrapTopAndBottom/>
            <wp:docPr id="2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040" w:bottom="280" w:left="1580" w:right="740"/>
        </w:sectPr>
      </w:pPr>
    </w:p>
    <w:p>
      <w:pPr>
        <w:pStyle w:val="BodyText"/>
        <w:spacing w:line="20" w:lineRule="exact"/>
        <w:ind w:left="250"/>
        <w:rPr>
          <w:sz w:val="2"/>
        </w:rPr>
      </w:pPr>
      <w:r>
        <w:rPr>
          <w:sz w:val="2"/>
        </w:rPr>
        <w:drawing>
          <wp:inline distT="0" distB="0" distL="0" distR="0">
            <wp:extent cx="5881453" cy="9144"/>
            <wp:effectExtent l="0" t="0" r="0" b="0"/>
            <wp:docPr id="2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1086392</wp:posOffset>
            </wp:positionH>
            <wp:positionV relativeFrom="paragraph">
              <wp:posOffset>170179</wp:posOffset>
            </wp:positionV>
            <wp:extent cx="5805268" cy="9144"/>
            <wp:effectExtent l="0" t="0" r="0" b="0"/>
            <wp:wrapTopAndBottom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168" w:lineRule="exact"/>
        <w:ind w:left="253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953831" cy="106679"/>
            <wp:effectExtent l="0" t="0" r="0" b="0"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3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1086392</wp:posOffset>
            </wp:positionH>
            <wp:positionV relativeFrom="paragraph">
              <wp:posOffset>186438</wp:posOffset>
            </wp:positionV>
            <wp:extent cx="5881453" cy="9144"/>
            <wp:effectExtent l="0" t="0" r="0" b="0"/>
            <wp:wrapTopAndBottom/>
            <wp:docPr id="2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1086392</wp:posOffset>
            </wp:positionH>
            <wp:positionV relativeFrom="paragraph">
              <wp:posOffset>360174</wp:posOffset>
            </wp:positionV>
            <wp:extent cx="5881453" cy="9144"/>
            <wp:effectExtent l="0" t="0" r="0" b="0"/>
            <wp:wrapTopAndBottom/>
            <wp:docPr id="3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1086392</wp:posOffset>
            </wp:positionH>
            <wp:positionV relativeFrom="paragraph">
              <wp:posOffset>536958</wp:posOffset>
            </wp:positionV>
            <wp:extent cx="5881453" cy="9144"/>
            <wp:effectExtent l="0" t="0" r="0" b="0"/>
            <wp:wrapTopAndBottom/>
            <wp:docPr id="3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1086392</wp:posOffset>
            </wp:positionH>
            <wp:positionV relativeFrom="paragraph">
              <wp:posOffset>710694</wp:posOffset>
            </wp:positionV>
            <wp:extent cx="5805268" cy="9144"/>
            <wp:effectExtent l="0" t="0" r="0" b="0"/>
            <wp:wrapTopAndBottom/>
            <wp:docPr id="3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63" w:lineRule="exact" w:before="0" w:after="0"/>
        <w:ind w:left="484" w:right="0" w:hanging="245"/>
        <w:jc w:val="both"/>
        <w:rPr>
          <w:sz w:val="24"/>
        </w:rPr>
      </w:pPr>
      <w:r>
        <w:rPr>
          <w:sz w:val="24"/>
        </w:rPr>
        <w:t>Юридический факт -</w:t>
      </w:r>
      <w:r>
        <w:rPr>
          <w:spacing w:val="-12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881453" cy="9144"/>
            <wp:effectExtent l="0" t="0" r="0" b="0"/>
            <wp:wrapTopAndBottom/>
            <wp:docPr id="3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81453" cy="9144"/>
            <wp:effectExtent l="0" t="0" r="0" b="0"/>
            <wp:wrapTopAndBottom/>
            <wp:docPr id="3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1086392</wp:posOffset>
            </wp:positionH>
            <wp:positionV relativeFrom="paragraph">
              <wp:posOffset>506530</wp:posOffset>
            </wp:positionV>
            <wp:extent cx="5881453" cy="9144"/>
            <wp:effectExtent l="0" t="0" r="0" b="0"/>
            <wp:wrapTopAndBottom/>
            <wp:docPr id="4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5805268" cy="9144"/>
            <wp:effectExtent l="0" t="0" r="0" b="0"/>
            <wp:wrapTopAndBottom/>
            <wp:docPr id="4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482" w:val="left" w:leader="none"/>
        </w:tabs>
        <w:spacing w:line="240" w:lineRule="auto" w:before="0" w:after="0"/>
        <w:ind w:left="481" w:right="0" w:hanging="240"/>
        <w:jc w:val="both"/>
        <w:rPr>
          <w:sz w:val="24"/>
        </w:rPr>
      </w:pPr>
      <w:r>
        <w:rPr>
          <w:sz w:val="24"/>
        </w:rPr>
        <w:t>Topa -</w:t>
      </w:r>
      <w:r>
        <w:rPr>
          <w:spacing w:val="-9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881453" cy="9144"/>
            <wp:effectExtent l="0" t="0" r="0" b="0"/>
            <wp:wrapTopAndBottom/>
            <wp:docPr id="4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1086392</wp:posOffset>
            </wp:positionH>
            <wp:positionV relativeFrom="paragraph">
              <wp:posOffset>329746</wp:posOffset>
            </wp:positionV>
            <wp:extent cx="5881453" cy="9144"/>
            <wp:effectExtent l="0" t="0" r="0" b="0"/>
            <wp:wrapTopAndBottom/>
            <wp:docPr id="4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1086392</wp:posOffset>
            </wp:positionH>
            <wp:positionV relativeFrom="paragraph">
              <wp:posOffset>506530</wp:posOffset>
            </wp:positionV>
            <wp:extent cx="5881453" cy="9144"/>
            <wp:effectExtent l="0" t="0" r="0" b="0"/>
            <wp:wrapTopAndBottom/>
            <wp:docPr id="4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1086392</wp:posOffset>
            </wp:positionH>
            <wp:positionV relativeFrom="paragraph">
              <wp:posOffset>680266</wp:posOffset>
            </wp:positionV>
            <wp:extent cx="5805268" cy="9144"/>
            <wp:effectExtent l="0" t="0" r="0" b="0"/>
            <wp:wrapTopAndBottom/>
            <wp:docPr id="5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ind w:left="243" w:firstLine="0"/>
      </w:pPr>
      <w:r>
        <w:rPr/>
        <w:t>Вставьте пропущенные слова и словосочетания:</w:t>
      </w:r>
    </w:p>
    <w:p>
      <w:pPr>
        <w:pStyle w:val="ListParagraph"/>
        <w:numPr>
          <w:ilvl w:val="0"/>
          <w:numId w:val="4"/>
        </w:numPr>
        <w:tabs>
          <w:tab w:pos="519" w:val="left" w:leader="none"/>
          <w:tab w:pos="7338" w:val="left" w:leader="none"/>
        </w:tabs>
        <w:spacing w:line="240" w:lineRule="auto" w:before="0" w:after="0"/>
        <w:ind w:left="243" w:right="242" w:firstLine="1"/>
        <w:jc w:val="both"/>
        <w:rPr>
          <w:sz w:val="24"/>
        </w:rPr>
      </w:pPr>
      <w:r>
        <w:rPr>
          <w:sz w:val="24"/>
        </w:rPr>
        <w:t>Организованное публичное выражение общественных настроений группой граждан с использованием во время передвижения плакатов, транспарантов и иных средств наглядной агитации</w:t>
      </w:r>
      <w:r>
        <w:rPr>
          <w:spacing w:val="-26"/>
          <w:sz w:val="24"/>
        </w:rPr>
        <w:t> </w:t>
      </w:r>
      <w:r>
        <w:rPr>
          <w:sz w:val="24"/>
        </w:rPr>
        <w:t>называется </w:t>
      </w:r>
      <w:r>
        <w:rPr>
          <w:spacing w:val="-27"/>
          <w:sz w:val="24"/>
        </w:rPr>
        <w:t> </w:t>
      </w:r>
      <w:r>
        <w:rPr>
          <w:w w:val="99"/>
          <w:sz w:val="24"/>
          <w:u w:val="single" w:color="3B3B3B"/>
        </w:rPr>
        <w:t> </w:t>
      </w:r>
      <w:r>
        <w:rPr>
          <w:sz w:val="24"/>
          <w:u w:val="single" w:color="3B3B3B"/>
        </w:rPr>
        <w:tab/>
      </w:r>
    </w:p>
    <w:p>
      <w:pPr>
        <w:pStyle w:val="ListParagraph"/>
        <w:numPr>
          <w:ilvl w:val="0"/>
          <w:numId w:val="4"/>
        </w:numPr>
        <w:tabs>
          <w:tab w:pos="604" w:val="left" w:leader="none"/>
        </w:tabs>
        <w:spacing w:line="274" w:lineRule="exact" w:before="4" w:after="0"/>
        <w:ind w:left="603" w:right="0" w:hanging="360"/>
        <w:jc w:val="both"/>
        <w:rPr>
          <w:sz w:val="24"/>
        </w:rPr>
      </w:pPr>
      <w:r>
        <w:rPr>
          <w:sz w:val="24"/>
        </w:rPr>
        <w:t>Права   и   обязанности   обучающихся   образовательного   учреждения </w:t>
      </w:r>
      <w:r>
        <w:rPr>
          <w:spacing w:val="12"/>
          <w:sz w:val="24"/>
        </w:rPr>
        <w:t> </w:t>
      </w:r>
      <w:r>
        <w:rPr>
          <w:sz w:val="24"/>
        </w:rPr>
        <w:t>определяются</w:t>
      </w:r>
    </w:p>
    <w:p>
      <w:pPr>
        <w:pStyle w:val="BodyText"/>
        <w:tabs>
          <w:tab w:pos="4141" w:val="left" w:leader="none"/>
        </w:tabs>
        <w:spacing w:before="2"/>
        <w:ind w:left="258"/>
        <w:jc w:val="both"/>
      </w:pP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  <w:r>
        <w:rPr/>
        <w:t>образовательного</w:t>
      </w:r>
      <w:r>
        <w:rPr>
          <w:spacing w:val="-38"/>
        </w:rPr>
        <w:t> </w:t>
      </w:r>
      <w:r>
        <w:rPr/>
        <w:t>учреждения.</w:t>
      </w:r>
    </w:p>
    <w:p>
      <w:pPr>
        <w:pStyle w:val="BodyText"/>
        <w:spacing w:before="4"/>
      </w:pPr>
    </w:p>
    <w:p>
      <w:pPr>
        <w:pStyle w:val="BodyText"/>
        <w:spacing w:line="272" w:lineRule="exact"/>
        <w:ind w:left="244"/>
        <w:jc w:val="both"/>
      </w:pPr>
      <w:r>
        <w:rPr>
          <w:w w:val="105"/>
        </w:rPr>
        <w:t>Сопоставьте: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72" w:lineRule="exact" w:before="0" w:after="16"/>
        <w:ind w:left="484" w:right="0" w:hanging="240"/>
        <w:jc w:val="both"/>
        <w:rPr>
          <w:sz w:val="24"/>
        </w:rPr>
      </w:pPr>
      <w:r>
        <w:rPr>
          <w:sz w:val="24"/>
        </w:rPr>
        <w:t>Сопоставьте наименование должности и лицо, должность</w:t>
      </w:r>
      <w:r>
        <w:rPr>
          <w:spacing w:val="-37"/>
          <w:sz w:val="24"/>
        </w:rPr>
        <w:t> </w:t>
      </w:r>
      <w:r>
        <w:rPr>
          <w:sz w:val="24"/>
        </w:rPr>
        <w:t>замещающее:</w:t>
      </w: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6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tabs>
                <w:tab w:pos="2049" w:val="left" w:leader="none"/>
              </w:tabs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Председатель</w:t>
              <w:tab/>
              <w:t>Конституционного 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Суда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А.Т.А. Fоликова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Б.А.И. Бастрыкин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 Председатель Верховного Суда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В.В.М. Лебедев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 Председатель Счетной Палаты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Г.В.В. Володин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4.  Председатель   Следственного  Комитета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w w:val="105"/>
                <w:sz w:val="24"/>
              </w:rPr>
              <w:t>Д.В.Д. Зорькин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8" w:val="left" w:leader="none"/>
                <w:tab w:pos="2106" w:val="left" w:leader="none"/>
                <w:tab w:pos="4085" w:val="left" w:leader="none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5.</w:t>
              <w:tab/>
              <w:t>Председатель</w:t>
              <w:tab/>
              <w:t>Государственной</w:t>
              <w:tab/>
              <w:t>Думы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Федерального Собрания РФ</w:t>
            </w: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</w:tbl>
    <w:p>
      <w:pPr>
        <w:pStyle w:val="BodyText"/>
        <w:spacing w:line="247" w:lineRule="exact"/>
        <w:ind w:left="244"/>
        <w:jc w:val="both"/>
      </w:pPr>
      <w:r>
        <w:rPr>
          <w:w w:val="96"/>
        </w:rPr>
        <w:t>1</w:t>
      </w:r>
    </w:p>
    <w:p>
      <w:pPr>
        <w:pStyle w:val="BodyText"/>
        <w:spacing w:line="275" w:lineRule="exact"/>
        <w:ind w:left="243"/>
        <w:jc w:val="both"/>
      </w:pPr>
      <w:r>
        <w:rPr>
          <w:w w:val="75"/>
        </w:rPr>
        <w:t>2 —</w:t>
      </w:r>
    </w:p>
    <w:p>
      <w:pPr>
        <w:pStyle w:val="BodyText"/>
        <w:spacing w:line="275" w:lineRule="exact" w:before="2"/>
        <w:ind w:left="243"/>
        <w:jc w:val="both"/>
      </w:pPr>
      <w:r>
        <w:rPr>
          <w:w w:val="80"/>
        </w:rPr>
        <w:t>3 </w:t>
      </w:r>
      <w:r>
        <w:rPr>
          <w:w w:val="75"/>
        </w:rPr>
        <w:t>—</w:t>
      </w:r>
    </w:p>
    <w:p>
      <w:pPr>
        <w:pStyle w:val="BodyText"/>
        <w:spacing w:line="275" w:lineRule="exact"/>
        <w:ind w:left="239"/>
        <w:jc w:val="both"/>
      </w:pPr>
      <w:r>
        <w:rPr>
          <w:w w:val="80"/>
        </w:rPr>
        <w:t>4 </w:t>
      </w:r>
      <w:r>
        <w:rPr>
          <w:w w:val="75"/>
        </w:rPr>
        <w:t>—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5"/>
        </w:numPr>
        <w:tabs>
          <w:tab w:pos="484" w:val="left" w:leader="none"/>
        </w:tabs>
        <w:spacing w:line="240" w:lineRule="auto" w:before="0" w:after="13"/>
        <w:ind w:left="483" w:right="0" w:hanging="240"/>
        <w:jc w:val="both"/>
      </w:pPr>
      <w:r>
        <w:rPr>
          <w:w w:val="95"/>
        </w:rPr>
        <w:t>Соотнесите теории происхождения  государства с их</w:t>
      </w:r>
      <w:r>
        <w:rPr>
          <w:spacing w:val="3"/>
          <w:w w:val="95"/>
        </w:rPr>
        <w:t> </w:t>
      </w:r>
      <w:r>
        <w:rPr>
          <w:w w:val="95"/>
        </w:rPr>
        <w:t>представителями:</w:t>
      </w: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6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tabs>
                <w:tab w:pos="2186" w:val="left" w:leader="none"/>
                <w:tab w:pos="3075" w:val="left" w:leader="none"/>
              </w:tabs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Теологическая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tabs>
                <w:tab w:pos="1224" w:val="left" w:leader="none"/>
                <w:tab w:pos="2989" w:val="left" w:leader="none"/>
              </w:tabs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А.</w:t>
              <w:tab/>
              <w:t>Николай</w:t>
              <w:tab/>
              <w:t>Константинович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Михайловский;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  Патриархальная  теория  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Б. Эверет Роджерс;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В. Лев Иосифович Петражицкий;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1" w:val="left" w:leader="none"/>
                <w:tab w:pos="2090" w:val="left" w:leader="none"/>
                <w:tab w:pos="3080" w:val="left" w:leader="none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3.</w:t>
              <w:tab/>
              <w:t>Договорная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Г. Людвиг Гумплович;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Д. Фридрих Энгельс;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4.  Психологическая  теория 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Е. Жан Маритен;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Ж. Герберт Спенсер;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4" w:val="left" w:leader="none"/>
                <w:tab w:pos="2157" w:val="left" w:leader="none"/>
                <w:tab w:pos="3075" w:val="left" w:leader="none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5.</w:t>
              <w:tab/>
              <w:t>Органическая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 Жан-Жак Pycco.</w:t>
            </w: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>
      <w:pPr>
        <w:spacing w:after="0" w:line="240" w:lineRule="auto"/>
        <w:rPr>
          <w:sz w:val="20"/>
        </w:rPr>
        <w:sectPr>
          <w:pgSz w:w="11910" w:h="16840"/>
          <w:pgMar w:top="1340" w:bottom="280" w:left="1460" w:right="620"/>
        </w:sectPr>
      </w:pP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76" w:after="0"/>
        <w:ind w:left="240" w:right="0" w:firstLine="2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3815">
            <wp:simplePos x="0" y="0"/>
            <wp:positionH relativeFrom="page">
              <wp:posOffset>994970</wp:posOffset>
            </wp:positionH>
            <wp:positionV relativeFrom="paragraph">
              <wp:posOffset>45760</wp:posOffset>
            </wp:positionV>
            <wp:extent cx="6100865" cy="908302"/>
            <wp:effectExtent l="0" t="0" r="0" b="0"/>
            <wp:wrapNone/>
            <wp:docPr id="5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865" cy="90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Теория</w:t>
      </w:r>
      <w:r>
        <w:rPr>
          <w:spacing w:val="-18"/>
          <w:sz w:val="24"/>
        </w:rPr>
        <w:t> </w:t>
      </w:r>
      <w:r>
        <w:rPr>
          <w:sz w:val="24"/>
        </w:rPr>
        <w:t>насилия;</w:t>
      </w:r>
    </w:p>
    <w:p>
      <w:pPr>
        <w:pStyle w:val="ListParagraph"/>
        <w:numPr>
          <w:ilvl w:val="0"/>
          <w:numId w:val="6"/>
        </w:numPr>
        <w:tabs>
          <w:tab w:pos="638" w:val="left" w:leader="none"/>
          <w:tab w:pos="639" w:val="left" w:leader="none"/>
          <w:tab w:pos="2296" w:val="left" w:leader="none"/>
          <w:tab w:pos="3204" w:val="left" w:leader="none"/>
        </w:tabs>
        <w:spacing w:line="237" w:lineRule="auto" w:before="5" w:after="0"/>
        <w:ind w:left="240" w:right="5048" w:firstLine="4"/>
        <w:jc w:val="left"/>
        <w:rPr>
          <w:sz w:val="24"/>
        </w:rPr>
      </w:pPr>
      <w:r>
        <w:rPr>
          <w:sz w:val="24"/>
        </w:rPr>
        <w:t>Марксистская</w:t>
        <w:tab/>
        <w:t>теория</w:t>
        <w:tab/>
      </w:r>
      <w:r>
        <w:rPr>
          <w:w w:val="95"/>
          <w:sz w:val="24"/>
        </w:rPr>
        <w:t>происхождения </w:t>
      </w:r>
      <w:r>
        <w:rPr>
          <w:sz w:val="24"/>
        </w:rPr>
        <w:t>государства;</w:t>
      </w:r>
    </w:p>
    <w:p>
      <w:pPr>
        <w:pStyle w:val="ListParagraph"/>
        <w:numPr>
          <w:ilvl w:val="0"/>
          <w:numId w:val="6"/>
        </w:numPr>
        <w:tabs>
          <w:tab w:pos="729" w:val="left" w:leader="none"/>
          <w:tab w:pos="731" w:val="left" w:leader="none"/>
          <w:tab w:pos="2200" w:val="left" w:leader="none"/>
          <w:tab w:pos="3204" w:val="left" w:leader="none"/>
        </w:tabs>
        <w:spacing w:line="237" w:lineRule="auto" w:before="5" w:after="0"/>
        <w:ind w:left="240" w:right="5048" w:firstLine="3"/>
        <w:jc w:val="left"/>
        <w:rPr>
          <w:sz w:val="24"/>
        </w:rPr>
      </w:pPr>
      <w:r>
        <w:rPr>
          <w:sz w:val="24"/>
        </w:rPr>
        <w:t>Диффузная</w:t>
        <w:tab/>
        <w:t>теория</w:t>
        <w:tab/>
      </w:r>
      <w:r>
        <w:rPr>
          <w:w w:val="95"/>
          <w:sz w:val="24"/>
        </w:rPr>
        <w:t>происхождения </w:t>
      </w:r>
      <w:r>
        <w:rPr>
          <w:sz w:val="24"/>
        </w:rPr>
        <w:t>государства.</w:t>
      </w:r>
    </w:p>
    <w:p>
      <w:pPr>
        <w:pStyle w:val="BodyText"/>
        <w:spacing w:before="7"/>
        <w:ind w:left="244"/>
      </w:pPr>
      <w:r>
        <w:rPr>
          <w:w w:val="96"/>
        </w:rPr>
        <w:t>1</w:t>
      </w:r>
    </w:p>
    <w:p>
      <w:pPr>
        <w:pStyle w:val="BodyText"/>
        <w:spacing w:before="2"/>
        <w:ind w:left="243"/>
      </w:pPr>
      <w:r>
        <w:rPr>
          <w:w w:val="75"/>
        </w:rPr>
        <w:t>2 —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ind w:left="239"/>
        <w:jc w:val="left"/>
      </w:pPr>
      <w:r>
        <w:rPr>
          <w:w w:val="75"/>
        </w:rPr>
        <w:t>4 —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242" w:right="0" w:firstLine="0"/>
        <w:jc w:val="left"/>
        <w:rPr>
          <w:sz w:val="25"/>
        </w:rPr>
      </w:pPr>
      <w:r>
        <w:rPr>
          <w:w w:val="75"/>
          <w:sz w:val="25"/>
        </w:rPr>
        <w:t>6 —</w:t>
      </w:r>
    </w:p>
    <w:p>
      <w:pPr>
        <w:pStyle w:val="BodyText"/>
        <w:spacing w:line="275" w:lineRule="exact"/>
        <w:ind w:left="244"/>
      </w:pPr>
      <w:r>
        <w:rPr>
          <w:w w:val="75"/>
        </w:rPr>
        <w:t>7 —</w:t>
      </w:r>
    </w:p>
    <w:p>
      <w:pPr>
        <w:pStyle w:val="BodyText"/>
        <w:spacing w:line="275" w:lineRule="exact"/>
        <w:ind w:left="243"/>
      </w:pPr>
      <w:r>
        <w:rPr/>
        <w:t>8 -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76" w:val="left" w:leader="none"/>
        </w:tabs>
        <w:spacing w:line="240" w:lineRule="auto" w:before="1" w:after="15"/>
        <w:ind w:left="475" w:right="0" w:hanging="232"/>
        <w:jc w:val="left"/>
        <w:rPr>
          <w:sz w:val="24"/>
        </w:rPr>
      </w:pPr>
      <w:r>
        <w:rPr>
          <w:sz w:val="24"/>
        </w:rPr>
        <w:t>Остановите соответствие между наименованиями и определениями источников</w:t>
      </w:r>
      <w:r>
        <w:rPr>
          <w:spacing w:val="-23"/>
          <w:sz w:val="24"/>
        </w:rPr>
        <w:t> </w:t>
      </w:r>
      <w:r>
        <w:rPr>
          <w:sz w:val="24"/>
        </w:rPr>
        <w:t>права:</w:t>
      </w: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8"/>
        <w:gridCol w:w="6071"/>
      </w:tblGrid>
      <w:tr>
        <w:trPr>
          <w:trHeight w:val="260" w:hRule="atLeast"/>
        </w:trPr>
        <w:tc>
          <w:tcPr>
            <w:tcW w:w="3508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Правовой обычай;</w:t>
            </w:r>
          </w:p>
        </w:tc>
        <w:tc>
          <w:tcPr>
            <w:tcW w:w="6071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  Совместный  правовой  акт,  оформление выражения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2. Нормативный правовой акт;</w:t>
            </w: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6" w:val="left" w:leader="none"/>
                <w:tab w:pos="4317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согласованных</w:t>
              <w:tab/>
              <w:t>обособленных</w:t>
              <w:tab/>
              <w:t>волеизъявлений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 Юридический прецедент;</w:t>
            </w: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2" w:val="left" w:leader="none"/>
                <w:tab w:pos="3804" w:val="left" w:leader="none"/>
                <w:tab w:pos="5724" w:val="left" w:leader="none"/>
              </w:tabs>
              <w:ind w:left="116"/>
              <w:rPr>
                <w:sz w:val="24"/>
              </w:rPr>
            </w:pPr>
            <w:r>
              <w:rPr>
                <w:sz w:val="24"/>
              </w:rPr>
              <w:t>субъектов</w:t>
              <w:tab/>
              <w:t>правотворчества,</w:t>
              <w:tab/>
              <w:t>направленных</w:t>
              <w:tab/>
              <w:t>на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1" w:val="left" w:leader="none"/>
                <w:tab w:pos="196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  <w:tab/>
              <w:t>Договор</w:t>
              <w:tab/>
              <w:t>нормативного</w:t>
            </w: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установление правовых норм;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содержания;</w:t>
            </w: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4" w:val="left" w:leader="none"/>
                <w:tab w:pos="2019" w:val="left" w:leader="none"/>
                <w:tab w:pos="3161" w:val="left" w:leader="none"/>
                <w:tab w:pos="4588" w:val="left" w:leader="none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Б.</w:t>
              <w:tab/>
              <w:t>Неписаное</w:t>
              <w:tab/>
              <w:t>правило</w:t>
              <w:tab/>
              <w:t>поведения,</w:t>
              <w:tab/>
              <w:t>сложившееся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5. Юридическая доктрина.</w:t>
            </w: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4" w:val="left" w:leader="none"/>
                <w:tab w:pos="2225" w:val="left" w:leader="none"/>
                <w:tab w:pos="3963" w:val="left" w:leader="none"/>
                <w:tab w:pos="4423" w:val="left" w:leader="none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вследствие</w:t>
              <w:tab/>
              <w:t>его</w:t>
              <w:tab/>
              <w:t>фактического</w:t>
              <w:tab/>
              <w:t>и</w:t>
              <w:tab/>
              <w:t>многократного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9" w:val="left" w:leader="none"/>
                <w:tab w:pos="2037" w:val="left" w:leader="none"/>
                <w:tab w:pos="3125" w:val="left" w:leader="none"/>
                <w:tab w:pos="4687" w:val="left" w:leader="none"/>
                <w:tab w:pos="5834" w:val="left" w:leader="none"/>
              </w:tabs>
              <w:spacing w:line="276" w:lineRule="exact"/>
              <w:ind w:left="114"/>
              <w:rPr>
                <w:sz w:val="25"/>
              </w:rPr>
            </w:pPr>
            <w:r>
              <w:rPr>
                <w:sz w:val="25"/>
              </w:rPr>
              <w:t>применения</w:t>
              <w:tab/>
              <w:t>в</w:t>
              <w:tab/>
              <w:t>течение</w:t>
              <w:tab/>
              <w:t>длительного</w:t>
              <w:tab/>
              <w:t>времени</w:t>
              <w:tab/>
              <w:t>и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08" w:val="left" w:leader="none"/>
                <w:tab w:pos="4279" w:val="left" w:leader="none"/>
                <w:tab w:pos="5076" w:val="left" w:leader="none"/>
              </w:tabs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признаваемое</w:t>
              <w:tab/>
              <w:t>государством</w:t>
              <w:tab/>
              <w:t>в</w:t>
              <w:tab/>
              <w:t>качестве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общеобязательного правила;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В. Решение  по конкретному  делу,  которое обязательно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0" w:val="left" w:leader="none"/>
                <w:tab w:pos="2146" w:val="left" w:leader="none"/>
                <w:tab w:pos="2717" w:val="left" w:leader="none"/>
                <w:tab w:pos="3515" w:val="left" w:leader="none"/>
                <w:tab w:pos="4095" w:val="left" w:leader="none"/>
                <w:tab w:pos="4586" w:val="left" w:leader="none"/>
                <w:tab w:pos="5182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  <w:tab/>
              <w:t>применения</w:t>
              <w:tab/>
              <w:t>для</w:t>
              <w:tab/>
              <w:t>судов</w:t>
              <w:tab/>
              <w:t>той</w:t>
              <w:tab/>
              <w:t>же</w:t>
              <w:tab/>
              <w:t>или</w:t>
              <w:tab/>
              <w:t>низшей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инстанции при рассмотрении аналогичных дел;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Г. Изложение правовых принципов, правил поведения  в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4" w:val="left" w:leader="none"/>
                <w:tab w:pos="2577" w:val="left" w:leader="none"/>
                <w:tab w:pos="4356" w:val="left" w:leader="none"/>
              </w:tabs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трактатах,</w:t>
              <w:tab/>
              <w:t>трудах</w:t>
              <w:tab/>
              <w:t>авторитетных</w:t>
              <w:tab/>
              <w:t>представителей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юридической   науки   и   практики,   которым придается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общеобязательное значение;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11" w:val="left" w:leader="none"/>
                <w:tab w:pos="2552" w:val="left" w:leader="none"/>
                <w:tab w:pos="4205" w:val="left" w:leader="none"/>
                <w:tab w:pos="5551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</w:t>
              <w:tab/>
              <w:t>Официальный</w:t>
              <w:tab/>
              <w:t>письменный</w:t>
              <w:tab/>
              <w:t>документ</w:t>
              <w:tab/>
              <w:t>(акт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правотворчества), исходящий  от  компетентного органа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  содержащий   решение   об  установлении,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изменения</w:t>
            </w:r>
          </w:p>
        </w:tc>
      </w:tr>
      <w:tr>
        <w:trPr>
          <w:trHeight w:val="280" w:hRule="atLeast"/>
        </w:trPr>
        <w:tc>
          <w:tcPr>
            <w:tcW w:w="3508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07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или отмене правовых норм.</w:t>
            </w:r>
          </w:p>
        </w:tc>
      </w:tr>
    </w:tbl>
    <w:p>
      <w:pPr>
        <w:pStyle w:val="BodyText"/>
        <w:spacing w:line="247" w:lineRule="exact"/>
        <w:ind w:left="244"/>
      </w:pPr>
      <w:r>
        <w:rPr>
          <w:w w:val="96"/>
        </w:rPr>
        <w:t>1</w:t>
      </w:r>
    </w:p>
    <w:p>
      <w:pPr>
        <w:pStyle w:val="BodyText"/>
        <w:spacing w:line="275" w:lineRule="exact"/>
        <w:ind w:left="243"/>
      </w:pPr>
      <w:r>
        <w:rPr>
          <w:w w:val="75"/>
        </w:rPr>
        <w:t>2 —</w:t>
      </w:r>
    </w:p>
    <w:p>
      <w:pPr>
        <w:pStyle w:val="BodyText"/>
        <w:spacing w:line="275" w:lineRule="exact" w:before="2"/>
        <w:ind w:left="243"/>
      </w:pPr>
      <w:r>
        <w:rPr>
          <w:w w:val="80"/>
        </w:rPr>
        <w:t>3 </w:t>
      </w:r>
      <w:r>
        <w:rPr>
          <w:w w:val="75"/>
        </w:rPr>
        <w:t>—</w:t>
      </w:r>
    </w:p>
    <w:p>
      <w:pPr>
        <w:pStyle w:val="BodyText"/>
        <w:spacing w:line="275" w:lineRule="exact"/>
        <w:ind w:left="239"/>
      </w:pPr>
      <w:r>
        <w:rPr>
          <w:w w:val="80"/>
        </w:rPr>
        <w:t>4 </w:t>
      </w:r>
      <w:r>
        <w:rPr>
          <w:w w:val="75"/>
        </w:rPr>
        <w:t>—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7"/>
        </w:numPr>
        <w:tabs>
          <w:tab w:pos="484" w:val="left" w:leader="none"/>
        </w:tabs>
        <w:spacing w:line="240" w:lineRule="auto" w:before="0" w:after="13"/>
        <w:ind w:left="483" w:right="0" w:hanging="244"/>
        <w:jc w:val="left"/>
      </w:pPr>
      <w:r>
        <w:rPr>
          <w:w w:val="95"/>
        </w:rPr>
        <w:t>Соотнесите орган государственной власти и</w:t>
      </w:r>
      <w:r>
        <w:rPr>
          <w:spacing w:val="20"/>
          <w:w w:val="95"/>
        </w:rPr>
        <w:t> </w:t>
      </w:r>
      <w:r>
        <w:rPr>
          <w:w w:val="95"/>
        </w:rPr>
        <w:t>полномочия:</w:t>
      </w: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4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Государственная Дума РФ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tabs>
                <w:tab w:pos="586" w:val="left" w:leader="none"/>
                <w:tab w:pos="1320" w:val="left" w:leader="none"/>
                <w:tab w:pos="2456" w:val="left" w:leader="none"/>
                <w:tab w:pos="3892" w:val="left" w:leader="none"/>
                <w:tab w:pos="4452" w:val="left" w:leader="none"/>
              </w:tabs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А.</w:t>
              <w:tab/>
              <w:t>Дача</w:t>
              <w:tab/>
              <w:t>согласия</w:t>
              <w:tab/>
              <w:t>Президенту</w:t>
              <w:tab/>
              <w:t>РФ</w:t>
              <w:tab/>
              <w:t>на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 Совет Федерации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1" w:val="left" w:leader="none"/>
                <w:tab w:pos="3171" w:val="left" w:leader="none"/>
              </w:tabs>
              <w:ind w:left="119"/>
              <w:rPr>
                <w:sz w:val="24"/>
              </w:rPr>
            </w:pPr>
            <w:r>
              <w:rPr>
                <w:sz w:val="24"/>
              </w:rPr>
              <w:t>назначение</w:t>
              <w:tab/>
              <w:t>Председателя</w:t>
              <w:tab/>
              <w:t>Правительства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3. Президент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РФ;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4. Правительство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39" w:val="left" w:leader="none"/>
                <w:tab w:pos="2062" w:val="left" w:leader="none"/>
                <w:tab w:pos="3302" w:val="left" w:leader="none"/>
                <w:tab w:pos="3845" w:val="left" w:leader="none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Б.</w:t>
              <w:tab/>
              <w:t>Решение</w:t>
              <w:tab/>
              <w:t>вопроса</w:t>
              <w:tab/>
              <w:t>о</w:t>
              <w:tab/>
              <w:t>доверии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5. Конституционный Суд РФ.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Правительству РФ;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8" w:val="left" w:leader="none"/>
                <w:tab w:pos="2477" w:val="left" w:leader="none"/>
                <w:tab w:pos="3972" w:val="left" w:leader="none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В.</w:t>
              <w:tab/>
              <w:t>Выдвижение</w:t>
              <w:tab/>
              <w:t>обвинения</w:t>
              <w:tab/>
              <w:t>против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Президента РФ;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Г. Решение вопросов гражданства;</w:t>
            </w: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tabs>
                <w:tab w:pos="1239" w:val="left" w:leader="none"/>
                <w:tab w:pos="3368" w:val="left" w:leader="none"/>
              </w:tabs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Д.</w:t>
              <w:tab/>
              <w:t>Управление</w:t>
              <w:tab/>
              <w:t>федеральной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top="1040" w:bottom="280" w:left="1460" w:right="620"/>
        </w:sectPr>
      </w:pPr>
    </w:p>
    <w:p>
      <w:pPr>
        <w:pStyle w:val="BodyText"/>
        <w:spacing w:line="275" w:lineRule="exact" w:before="76"/>
        <w:ind w:left="5029"/>
        <w:jc w:val="both"/>
      </w:pPr>
      <w:r>
        <w:rPr/>
        <w:drawing>
          <wp:anchor distT="0" distB="0" distL="0" distR="0" allowOverlap="1" layoutInCell="1" locked="0" behindDoc="1" simplePos="0" relativeHeight="268413839">
            <wp:simplePos x="0" y="0"/>
            <wp:positionH relativeFrom="page">
              <wp:posOffset>994970</wp:posOffset>
            </wp:positionH>
            <wp:positionV relativeFrom="paragraph">
              <wp:posOffset>45760</wp:posOffset>
            </wp:positionV>
            <wp:extent cx="6100865" cy="3185158"/>
            <wp:effectExtent l="0" t="0" r="0" b="0"/>
            <wp:wrapNone/>
            <wp:docPr id="5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865" cy="3185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собственностью;</w:t>
      </w:r>
    </w:p>
    <w:p>
      <w:pPr>
        <w:pStyle w:val="BodyText"/>
        <w:spacing w:line="242" w:lineRule="auto"/>
        <w:ind w:left="5027" w:right="242"/>
        <w:jc w:val="both"/>
      </w:pPr>
      <w:r>
        <w:rPr/>
        <w:t>Е. Обеспечение проведения в РФ единой финансовой,      кредитной      и     денежной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6832" w:val="left" w:leader="none"/>
          <w:tab w:pos="8263" w:val="left" w:leader="none"/>
        </w:tabs>
        <w:ind w:left="5027" w:right="242" w:firstLine="3"/>
        <w:jc w:val="both"/>
      </w:pPr>
      <w:r>
        <w:rPr/>
        <w:t>Ж. Обеспечение проведения в РФ единой государственной политики в области культуры,</w:t>
        <w:tab/>
        <w:t>науки,</w:t>
        <w:tab/>
      </w:r>
      <w:r>
        <w:rPr>
          <w:w w:val="95"/>
        </w:rPr>
        <w:t>образования, </w:t>
      </w:r>
      <w:r>
        <w:rPr/>
        <w:t>здравоохранения, социального</w:t>
      </w:r>
      <w:r>
        <w:rPr>
          <w:spacing w:val="-18"/>
        </w:rPr>
        <w:t> </w:t>
      </w:r>
      <w:r>
        <w:rPr/>
        <w:t>обеспечения,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90"/>
        <w:ind w:left="5027" w:right="229" w:hanging="5"/>
        <w:jc w:val="both"/>
      </w:pPr>
      <w:r>
        <w:rPr/>
        <w:t>3. Назначение на должность  и освобождение от должности Генерального прокурора РФ и заместителей Генерального прокурора РФ;</w:t>
      </w:r>
    </w:p>
    <w:p>
      <w:pPr>
        <w:pStyle w:val="BodyText"/>
        <w:ind w:left="5028" w:right="229"/>
        <w:jc w:val="both"/>
      </w:pPr>
      <w:r>
        <w:rPr/>
        <w:t>И. Назначение на должность и освобождение от должности заместителя Председателя Счетной палаты и половины состава ее аудиторов</w:t>
      </w:r>
    </w:p>
    <w:p>
      <w:pPr>
        <w:pStyle w:val="BodyText"/>
        <w:spacing w:line="274" w:lineRule="exact" w:before="3"/>
        <w:ind w:left="5028"/>
        <w:jc w:val="both"/>
      </w:pPr>
      <w:r>
        <w:rPr/>
        <w:t>К. Толкование Конституции РФ.</w:t>
      </w:r>
    </w:p>
    <w:p>
      <w:pPr>
        <w:pStyle w:val="BodyText"/>
        <w:spacing w:line="270" w:lineRule="exact" w:before="12"/>
        <w:ind w:left="244"/>
      </w:pPr>
      <w:r>
        <w:rPr>
          <w:w w:val="89"/>
        </w:rPr>
        <w:t>1</w:t>
      </w:r>
    </w:p>
    <w:p>
      <w:pPr>
        <w:pStyle w:val="Heading1"/>
        <w:spacing w:line="282" w:lineRule="exact"/>
        <w:jc w:val="left"/>
      </w:pPr>
      <w:r>
        <w:rPr>
          <w:w w:val="70"/>
        </w:rPr>
        <w:t>2 —</w:t>
      </w:r>
    </w:p>
    <w:p>
      <w:pPr>
        <w:pStyle w:val="BodyText"/>
        <w:spacing w:line="275" w:lineRule="exact"/>
        <w:ind w:left="243"/>
      </w:pPr>
      <w:r>
        <w:rPr>
          <w:w w:val="80"/>
        </w:rPr>
        <w:t>3 </w:t>
      </w:r>
      <w:r>
        <w:rPr>
          <w:w w:val="75"/>
        </w:rPr>
        <w:t>—</w:t>
      </w:r>
    </w:p>
    <w:p>
      <w:pPr>
        <w:pStyle w:val="BodyText"/>
        <w:spacing w:line="275" w:lineRule="exact"/>
        <w:ind w:left="239"/>
      </w:pPr>
      <w:r>
        <w:rPr>
          <w:w w:val="80"/>
        </w:rPr>
        <w:t>4 </w:t>
      </w:r>
      <w:r>
        <w:rPr>
          <w:w w:val="75"/>
        </w:rPr>
        <w:t>—</w:t>
      </w:r>
    </w:p>
    <w:p>
      <w:pPr>
        <w:pStyle w:val="BodyText"/>
        <w:spacing w:before="2"/>
        <w:ind w:left="241"/>
      </w:pPr>
      <w:r>
        <w:rPr>
          <w:w w:val="95"/>
        </w:rPr>
        <w:t>5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40" w:lineRule="auto" w:before="90" w:after="15"/>
        <w:ind w:left="484" w:right="0" w:hanging="243"/>
        <w:jc w:val="left"/>
        <w:rPr>
          <w:sz w:val="24"/>
        </w:rPr>
      </w:pPr>
      <w:r>
        <w:rPr>
          <w:sz w:val="24"/>
        </w:rPr>
        <w:t>Соотнесите предмет введения и уровень</w:t>
      </w:r>
      <w:r>
        <w:rPr>
          <w:spacing w:val="-22"/>
          <w:sz w:val="24"/>
        </w:rPr>
        <w:t> </w:t>
      </w:r>
      <w:r>
        <w:rPr>
          <w:sz w:val="24"/>
        </w:rPr>
        <w:t>власти</w:t>
      </w:r>
    </w:p>
    <w:tbl>
      <w:tblPr>
        <w:tblW w:w="0" w:type="auto"/>
        <w:jc w:val="left"/>
        <w:tblInd w:w="11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7"/>
        <w:gridCol w:w="6642"/>
      </w:tblGrid>
      <w:tr>
        <w:trPr>
          <w:trHeight w:val="240" w:hRule="atLeast"/>
        </w:trPr>
        <w:tc>
          <w:tcPr>
            <w:tcW w:w="293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  В  ведении Российской</w:t>
            </w:r>
          </w:p>
        </w:tc>
        <w:tc>
          <w:tcPr>
            <w:tcW w:w="6642" w:type="dxa"/>
            <w:tcBorders>
              <w:bottom w:val="nil"/>
            </w:tcBorders>
          </w:tcPr>
          <w:p>
            <w:pPr>
              <w:pStyle w:val="TableParagraph"/>
              <w:tabs>
                <w:tab w:pos="2206" w:val="left" w:leader="none"/>
                <w:tab w:pos="3440" w:val="left" w:leader="none"/>
                <w:tab w:pos="5303" w:val="left" w:leader="none"/>
              </w:tabs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Регулирование</w:t>
              <w:tab/>
              <w:t>и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защита</w:t>
              <w:tab/>
              <w:t>прав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свобод</w:t>
              <w:tab/>
              <w:t>человека 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Федерации находятся:</w:t>
            </w: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33" w:val="left" w:leader="none"/>
                <w:tab w:pos="3357" w:val="left" w:leader="none"/>
                <w:tab w:pos="3801" w:val="left" w:leader="none"/>
                <w:tab w:pos="5332" w:val="left" w:leader="none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гражданина;</w:t>
              <w:tab/>
              <w:t>гражданство</w:t>
              <w:tab/>
              <w:t>в</w:t>
              <w:tab/>
              <w:t>Российской</w:t>
              <w:tab/>
              <w:t>Федерации;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В  совместном ведении</w:t>
            </w: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регулирование и защита прав национальных меньшинств;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Российской  Федерации  и</w:t>
            </w: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5" w:val="left" w:leader="none"/>
                <w:tab w:pos="1798" w:val="left" w:leader="none"/>
                <w:tab w:pos="3036" w:val="left" w:leader="none"/>
                <w:tab w:pos="3454" w:val="left" w:leader="none"/>
                <w:tab w:pos="5394" w:val="left" w:leader="none"/>
              </w:tabs>
              <w:ind w:left="119"/>
              <w:rPr>
                <w:sz w:val="24"/>
              </w:rPr>
            </w:pPr>
            <w:r>
              <w:rPr>
                <w:sz w:val="24"/>
              </w:rPr>
              <w:t>2.</w:t>
              <w:tab/>
              <w:t>Внешняя</w:t>
              <w:tab/>
              <w:t>политика</w:t>
              <w:tab/>
              <w:t>и</w:t>
              <w:tab/>
              <w:t>международные</w:t>
              <w:tab/>
              <w:t>отношения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41" w:val="left" w:leader="none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субъектов</w:t>
              <w:tab/>
              <w:t>Российской</w:t>
            </w: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75" w:val="left" w:leader="none"/>
                <w:tab w:pos="3435" w:val="left" w:leader="none"/>
                <w:tab w:pos="5549" w:val="left" w:leader="none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Российской</w:t>
              <w:tab/>
              <w:t>Федерации,</w:t>
              <w:tab/>
              <w:t>международные</w:t>
              <w:tab/>
              <w:t>договоры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Федерации находятся:</w:t>
            </w: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Российской Федерации; вопросы войны и мира;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3. Защита прав и свобод человека и гражданина;  защита прав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71" w:val="left" w:leader="none"/>
                <w:tab w:pos="3667" w:val="left" w:leader="none"/>
                <w:tab w:pos="5314" w:val="left" w:leader="none"/>
              </w:tabs>
              <w:ind w:left="119"/>
              <w:rPr>
                <w:sz w:val="24"/>
              </w:rPr>
            </w:pPr>
            <w:r>
              <w:rPr>
                <w:sz w:val="24"/>
              </w:rPr>
              <w:t>национальных</w:t>
              <w:tab/>
              <w:t>меньшинств;</w:t>
              <w:tab/>
              <w:t>обеспечение</w:t>
              <w:tab/>
              <w:t>законности,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5" w:val="left" w:leader="none"/>
                <w:tab w:pos="3964" w:val="left" w:leader="none"/>
                <w:tab w:pos="5860" w:val="left" w:leader="none"/>
              </w:tabs>
              <w:ind w:left="119"/>
              <w:rPr>
                <w:sz w:val="24"/>
              </w:rPr>
            </w:pPr>
            <w:r>
              <w:rPr>
                <w:sz w:val="24"/>
              </w:rPr>
              <w:t>правопорядка,</w:t>
              <w:tab/>
              <w:t>общественной</w:t>
              <w:tab/>
              <w:t>безопасности;</w:t>
              <w:tab/>
              <w:t>режим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пограничных зои;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4. Установление правовых основ единого рынка; финансовое,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валютное,  кредитное,  таможенное  регулирование, денежная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7" w:val="left" w:leader="none"/>
                <w:tab w:pos="2533" w:val="left" w:leader="none"/>
                <w:tab w:pos="3761" w:val="left" w:leader="none"/>
                <w:tab w:pos="5182" w:val="left" w:leader="none"/>
              </w:tabs>
              <w:ind w:left="121"/>
              <w:rPr>
                <w:sz w:val="24"/>
              </w:rPr>
            </w:pPr>
            <w:r>
              <w:rPr>
                <w:sz w:val="24"/>
              </w:rPr>
              <w:t>эмиссия,</w:t>
              <w:tab/>
              <w:t>основы</w:t>
              <w:tab/>
              <w:t>ценовой</w:t>
              <w:tab/>
              <w:t>политики;</w:t>
              <w:tab/>
              <w:t>федеральные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экономические службы, включая федеральные банки;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  Вопросы  владения,  пользования  и  распоряжения землей,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недрами, водными и другими природными ресурсами;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6. Разграничение государственной собственности;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57" w:val="left" w:leader="none"/>
                <w:tab w:pos="2542" w:val="left" w:leader="none"/>
                <w:tab w:pos="4149" w:val="left" w:leader="none"/>
                <w:tab w:pos="5512" w:val="left" w:leader="none"/>
              </w:tabs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7.</w:t>
              <w:tab/>
              <w:t>Судоустройство;</w:t>
              <w:tab/>
              <w:t>прокуратура;</w:t>
              <w:tab/>
              <w:t>уголовное,</w:t>
              <w:tab/>
              <w:t>уголовно-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34" w:val="left" w:leader="none"/>
                <w:tab w:pos="3856" w:val="left" w:leader="none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процессуальное</w:t>
              <w:tab/>
              <w:t>и</w:t>
              <w:tab/>
              <w:t>уголовно-исполнительное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законодательство;   амнистия   и   помилование; гражданское,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43" w:val="left" w:leader="none"/>
                <w:tab w:pos="3600" w:val="left" w:leader="none"/>
              </w:tabs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гражданско-процессуальное</w:t>
              <w:tab/>
              <w:t>и</w:t>
              <w:tab/>
              <w:t>арбитражно-процессуальное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законодательство; правовое регулирование интеллектуальной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собственности;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7" w:val="left" w:leader="none"/>
                <w:tab w:pos="3019" w:val="left" w:leader="none"/>
                <w:tab w:pos="3960" w:val="left" w:leader="none"/>
                <w:tab w:pos="5543" w:val="left" w:leader="none"/>
                <w:tab w:pos="6396" w:val="left" w:leader="none"/>
              </w:tabs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8.</w:t>
              <w:tab/>
              <w:t>Природопользование;</w:t>
              <w:tab/>
              <w:t>охрана</w:t>
              <w:tab/>
              <w:t>окружающей</w:t>
              <w:tab/>
              <w:t>среды</w:t>
              <w:tab/>
              <w:t>и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обеспечение экологической  безопасности;  особо охраняемые</w:t>
            </w:r>
          </w:p>
        </w:tc>
      </w:tr>
      <w:tr>
        <w:trPr>
          <w:trHeight w:val="260" w:hRule="atLeast"/>
        </w:trPr>
        <w:tc>
          <w:tcPr>
            <w:tcW w:w="2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5" w:val="left" w:leader="none"/>
                <w:tab w:pos="2961" w:val="left" w:leader="none"/>
                <w:tab w:pos="3895" w:val="left" w:leader="none"/>
                <w:tab w:pos="5330" w:val="left" w:leader="none"/>
                <w:tab w:pos="6401" w:val="left" w:leader="none"/>
              </w:tabs>
              <w:ind w:left="119"/>
              <w:rPr>
                <w:sz w:val="24"/>
              </w:rPr>
            </w:pPr>
            <w:r>
              <w:rPr>
                <w:sz w:val="24"/>
              </w:rPr>
              <w:t>природные</w:t>
              <w:tab/>
              <w:t>территории;</w:t>
              <w:tab/>
              <w:t>охрана</w:t>
              <w:tab/>
              <w:t>памятников</w:t>
              <w:tab/>
              <w:t>истории</w:t>
              <w:tab/>
              <w:t>и</w:t>
            </w:r>
          </w:p>
        </w:tc>
      </w:tr>
      <w:tr>
        <w:trPr>
          <w:trHeight w:val="280" w:hRule="atLeast"/>
        </w:trPr>
        <w:tc>
          <w:tcPr>
            <w:tcW w:w="2937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42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культуры;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10" w:h="16840"/>
          <w:pgMar w:top="1040" w:bottom="280" w:left="1460" w:right="620"/>
        </w:sectPr>
      </w:pPr>
    </w:p>
    <w:p>
      <w:pPr>
        <w:pStyle w:val="ListParagraph"/>
        <w:numPr>
          <w:ilvl w:val="1"/>
          <w:numId w:val="7"/>
        </w:numPr>
        <w:tabs>
          <w:tab w:pos="3576" w:val="left" w:leader="none"/>
        </w:tabs>
        <w:spacing w:line="242" w:lineRule="auto" w:before="76" w:after="0"/>
        <w:ind w:left="3186" w:right="229" w:hanging="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4031">
            <wp:simplePos x="0" y="0"/>
            <wp:positionH relativeFrom="page">
              <wp:posOffset>994970</wp:posOffset>
            </wp:positionH>
            <wp:positionV relativeFrom="paragraph">
              <wp:posOffset>45760</wp:posOffset>
            </wp:positionV>
            <wp:extent cx="6100865" cy="2133598"/>
            <wp:effectExtent l="0" t="0" r="0" b="0"/>
            <wp:wrapNone/>
            <wp:docPr id="5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865" cy="2133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Установление общих принципов налогообложения и сборов в Российской</w:t>
      </w:r>
      <w:r>
        <w:rPr>
          <w:spacing w:val="-31"/>
          <w:sz w:val="24"/>
        </w:rPr>
        <w:t> </w:t>
      </w:r>
      <w:r>
        <w:rPr>
          <w:sz w:val="24"/>
        </w:rPr>
        <w:t>Федерации;</w:t>
      </w:r>
    </w:p>
    <w:p>
      <w:pPr>
        <w:pStyle w:val="ListParagraph"/>
        <w:numPr>
          <w:ilvl w:val="1"/>
          <w:numId w:val="7"/>
        </w:numPr>
        <w:tabs>
          <w:tab w:pos="3801" w:val="left" w:leader="none"/>
        </w:tabs>
        <w:spacing w:line="240" w:lineRule="auto" w:before="0" w:after="0"/>
        <w:ind w:left="3184" w:right="234" w:firstLine="2"/>
        <w:jc w:val="both"/>
        <w:rPr>
          <w:sz w:val="24"/>
        </w:rPr>
      </w:pPr>
      <w:r>
        <w:rPr>
          <w:sz w:val="24"/>
        </w:rPr>
        <w:t>Метеорологическая служба, стандарты, эталоны, метрическая система и исчисление времени; геодезия и картография; наименования географических объектов; официальный статистический и бухгалтерский</w:t>
      </w:r>
      <w:r>
        <w:rPr>
          <w:spacing w:val="-23"/>
          <w:sz w:val="24"/>
        </w:rPr>
        <w:t> </w:t>
      </w:r>
      <w:r>
        <w:rPr>
          <w:sz w:val="24"/>
        </w:rPr>
        <w:t>учет;</w:t>
      </w:r>
    </w:p>
    <w:p>
      <w:pPr>
        <w:pStyle w:val="ListParagraph"/>
        <w:numPr>
          <w:ilvl w:val="1"/>
          <w:numId w:val="7"/>
        </w:numPr>
        <w:tabs>
          <w:tab w:pos="3746" w:val="left" w:leader="none"/>
        </w:tabs>
        <w:spacing w:line="240" w:lineRule="auto" w:before="7" w:after="0"/>
        <w:ind w:left="3184" w:right="233" w:firstLine="2"/>
        <w:jc w:val="both"/>
        <w:rPr>
          <w:sz w:val="24"/>
        </w:rPr>
      </w:pPr>
      <w:r>
        <w:rPr>
          <w:sz w:val="24"/>
        </w:rPr>
        <w:t>Административное, административно-процессуальное, трудовое, семейное, жилищное, земельное, водное, лесное законодательство, законодательство о недрах, об охране окружающей</w:t>
      </w:r>
      <w:r>
        <w:rPr>
          <w:spacing w:val="-17"/>
          <w:sz w:val="24"/>
        </w:rPr>
        <w:t> </w:t>
      </w:r>
      <w:r>
        <w:rPr>
          <w:sz w:val="24"/>
        </w:rPr>
        <w:t>среды;</w:t>
      </w:r>
    </w:p>
    <w:p>
      <w:pPr>
        <w:pStyle w:val="ListParagraph"/>
        <w:numPr>
          <w:ilvl w:val="1"/>
          <w:numId w:val="7"/>
        </w:numPr>
        <w:tabs>
          <w:tab w:pos="3748" w:val="left" w:leader="none"/>
        </w:tabs>
        <w:spacing w:line="237" w:lineRule="auto" w:before="0" w:after="0"/>
        <w:ind w:left="3186" w:right="244" w:firstLine="0"/>
        <w:jc w:val="both"/>
        <w:rPr>
          <w:sz w:val="24"/>
        </w:rPr>
      </w:pPr>
      <w:r>
        <w:rPr>
          <w:sz w:val="24"/>
        </w:rPr>
        <w:t>Кадры судебных и правоохранительных органов; адвокатура,</w:t>
      </w:r>
      <w:r>
        <w:rPr>
          <w:spacing w:val="-27"/>
          <w:sz w:val="24"/>
        </w:rPr>
        <w:t> </w:t>
      </w:r>
      <w:r>
        <w:rPr>
          <w:sz w:val="24"/>
        </w:rPr>
        <w:t>нотариат.</w:t>
      </w:r>
    </w:p>
    <w:p>
      <w:pPr>
        <w:spacing w:before="21"/>
        <w:ind w:left="241" w:right="0" w:firstLine="0"/>
        <w:jc w:val="left"/>
        <w:rPr>
          <w:sz w:val="23"/>
        </w:rPr>
      </w:pPr>
      <w:r>
        <w:rPr>
          <w:w w:val="105"/>
          <w:sz w:val="23"/>
        </w:rPr>
        <w:t>А -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spacing w:line="283" w:lineRule="exact" w:before="89"/>
      </w:pPr>
      <w:r>
        <w:rPr/>
        <w:t>Перечислите:</w:t>
      </w:r>
    </w:p>
    <w:p>
      <w:pPr>
        <w:pStyle w:val="ListParagraph"/>
        <w:numPr>
          <w:ilvl w:val="0"/>
          <w:numId w:val="8"/>
        </w:numPr>
        <w:tabs>
          <w:tab w:pos="485" w:val="left" w:leader="none"/>
        </w:tabs>
        <w:spacing w:line="270" w:lineRule="exact" w:before="0" w:after="0"/>
        <w:ind w:left="244" w:right="0" w:firstLine="0"/>
        <w:jc w:val="both"/>
        <w:rPr>
          <w:sz w:val="24"/>
        </w:rPr>
      </w:pPr>
      <w:r>
        <w:rPr>
          <w:sz w:val="24"/>
        </w:rPr>
        <w:t>Формы систематизации</w:t>
      </w:r>
      <w:r>
        <w:rPr>
          <w:spacing w:val="-2"/>
          <w:sz w:val="24"/>
        </w:rPr>
        <w:t> </w:t>
      </w:r>
      <w:r>
        <w:rPr>
          <w:sz w:val="24"/>
        </w:rPr>
        <w:t>законодательства:</w:t>
      </w:r>
    </w:p>
    <w:p>
      <w:pPr>
        <w:pStyle w:val="BodyText"/>
        <w:tabs>
          <w:tab w:pos="6066" w:val="left" w:leader="none"/>
        </w:tabs>
        <w:spacing w:line="275" w:lineRule="exact"/>
        <w:ind w:left="244"/>
        <w:jc w:val="both"/>
      </w:pPr>
      <w:r>
        <w:rPr/>
        <w:t>1.</w:t>
      </w:r>
      <w:r>
        <w:rPr>
          <w:spacing w:val="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066" w:val="left" w:leader="none"/>
        </w:tabs>
        <w:spacing w:before="1"/>
        <w:ind w:left="243"/>
        <w:jc w:val="both"/>
      </w:pPr>
      <w:r>
        <w:rPr/>
        <w:t>2.</w:t>
      </w:r>
      <w:r>
        <w:rPr>
          <w:spacing w:val="15"/>
        </w:rPr>
        <w:t> 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1199145</wp:posOffset>
            </wp:positionH>
            <wp:positionV relativeFrom="paragraph">
              <wp:posOffset>155562</wp:posOffset>
            </wp:positionV>
            <wp:extent cx="3519730" cy="9144"/>
            <wp:effectExtent l="0" t="0" r="0" b="0"/>
            <wp:wrapTopAndBottom/>
            <wp:docPr id="5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85" w:val="left" w:leader="none"/>
        </w:tabs>
        <w:spacing w:line="240" w:lineRule="auto" w:before="0" w:after="0"/>
        <w:ind w:left="484" w:right="0" w:hanging="241"/>
        <w:jc w:val="both"/>
        <w:rPr>
          <w:sz w:val="24"/>
        </w:rPr>
      </w:pPr>
      <w:r>
        <w:rPr>
          <w:sz w:val="24"/>
        </w:rPr>
        <w:t>Структурные элементы нормы</w:t>
      </w:r>
      <w:r>
        <w:rPr>
          <w:spacing w:val="-17"/>
          <w:sz w:val="24"/>
        </w:rPr>
        <w:t> </w:t>
      </w:r>
      <w:r>
        <w:rPr>
          <w:sz w:val="24"/>
        </w:rPr>
        <w:t>права:</w:t>
      </w:r>
    </w:p>
    <w:p>
      <w:pPr>
        <w:pStyle w:val="BodyText"/>
        <w:tabs>
          <w:tab w:pos="6066" w:val="left" w:leader="none"/>
        </w:tabs>
        <w:spacing w:line="270" w:lineRule="exact" w:before="2"/>
        <w:ind w:left="244"/>
        <w:jc w:val="both"/>
      </w:pPr>
      <w:r>
        <w:rPr/>
        <w:t>1.</w:t>
      </w:r>
      <w:r>
        <w:rPr>
          <w:spacing w:val="15"/>
        </w:rPr>
        <w:t> 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Heading1"/>
        <w:tabs>
          <w:tab w:pos="6068" w:val="left" w:leader="none"/>
        </w:tabs>
        <w:spacing w:line="282" w:lineRule="exact"/>
      </w:pPr>
      <w:r>
        <w:rPr/>
        <w:t>2.</w:t>
      </w:r>
      <w:r>
        <w:rPr>
          <w:spacing w:val="1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003" w:val="left" w:leader="none"/>
        </w:tabs>
        <w:ind w:left="243"/>
        <w:jc w:val="both"/>
      </w:pPr>
      <w:r>
        <w:rPr>
          <w:spacing w:val="6"/>
        </w:rPr>
        <w:t>3.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8"/>
        </w:numPr>
        <w:tabs>
          <w:tab w:pos="484" w:val="left" w:leader="none"/>
        </w:tabs>
        <w:spacing w:line="285" w:lineRule="exact" w:before="0" w:after="0"/>
        <w:ind w:left="483" w:right="0" w:hanging="240"/>
        <w:jc w:val="both"/>
      </w:pPr>
      <w:r>
        <w:rPr>
          <w:w w:val="95"/>
        </w:rPr>
        <w:t>Президент Российской Федерации</w:t>
      </w:r>
      <w:r>
        <w:rPr>
          <w:spacing w:val="18"/>
          <w:w w:val="95"/>
        </w:rPr>
        <w:t> </w:t>
      </w:r>
      <w:r>
        <w:rPr>
          <w:w w:val="95"/>
        </w:rPr>
        <w:t>принимает:</w:t>
      </w:r>
    </w:p>
    <w:p>
      <w:pPr>
        <w:pStyle w:val="BodyText"/>
        <w:tabs>
          <w:tab w:pos="6066" w:val="left" w:leader="none"/>
        </w:tabs>
        <w:spacing w:line="274" w:lineRule="exact"/>
        <w:ind w:left="244"/>
        <w:jc w:val="both"/>
      </w:pPr>
      <w:r>
        <w:rPr/>
        <w:t>1.</w:t>
      </w:r>
      <w:r>
        <w:rPr>
          <w:spacing w:val="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066" w:val="left" w:leader="none"/>
        </w:tabs>
        <w:spacing w:before="2"/>
        <w:ind w:left="243"/>
        <w:jc w:val="both"/>
      </w:pPr>
      <w:r>
        <w:rPr/>
        <w:t>2.</w:t>
      </w:r>
      <w:r>
        <w:rPr>
          <w:spacing w:val="15"/>
        </w:rPr>
        <w:t> 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485" w:val="left" w:leader="none"/>
          <w:tab w:pos="6066" w:val="left" w:leader="none"/>
        </w:tabs>
        <w:spacing w:line="237" w:lineRule="auto" w:before="0" w:after="0"/>
        <w:ind w:left="244" w:right="3141" w:hanging="5"/>
        <w:jc w:val="left"/>
        <w:rPr>
          <w:sz w:val="24"/>
        </w:rPr>
      </w:pPr>
      <w:r>
        <w:rPr>
          <w:sz w:val="24"/>
        </w:rPr>
        <w:t>Виды судопроизводства в соответствии с Конституцией</w:t>
      </w:r>
      <w:r>
        <w:rPr>
          <w:spacing w:val="-20"/>
          <w:sz w:val="24"/>
        </w:rPr>
        <w:t> </w:t>
      </w:r>
      <w:r>
        <w:rPr>
          <w:sz w:val="24"/>
        </w:rPr>
        <w:t>РФ: 1.</w:t>
      </w:r>
      <w:r>
        <w:rPr>
          <w:spacing w:val="15"/>
          <w:sz w:val="24"/>
        </w:rPr>
        <w:t> </w:t>
      </w:r>
      <w:r>
        <w:rPr>
          <w:w w:val="99"/>
          <w:sz w:val="24"/>
          <w:u w:val="single" w:color="080808"/>
        </w:rPr>
        <w:t> </w:t>
      </w:r>
      <w:r>
        <w:rPr>
          <w:sz w:val="24"/>
          <w:u w:val="single" w:color="080808"/>
        </w:rPr>
        <w:tab/>
      </w:r>
    </w:p>
    <w:p>
      <w:pPr>
        <w:pStyle w:val="Heading1"/>
        <w:tabs>
          <w:tab w:pos="6068" w:val="left" w:leader="none"/>
        </w:tabs>
        <w:spacing w:line="276" w:lineRule="exact"/>
      </w:pPr>
      <w:r>
        <w:rPr/>
        <w:t>2.</w:t>
      </w:r>
      <w:r>
        <w:rPr>
          <w:spacing w:val="10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tabs>
          <w:tab w:pos="6006" w:val="left" w:leader="none"/>
        </w:tabs>
        <w:spacing w:line="281" w:lineRule="exact" w:before="0"/>
        <w:ind w:left="243" w:right="0" w:firstLine="0"/>
        <w:jc w:val="both"/>
        <w:rPr>
          <w:sz w:val="25"/>
        </w:rPr>
      </w:pPr>
      <w:r>
        <w:rPr>
          <w:spacing w:val="6"/>
          <w:sz w:val="25"/>
        </w:rPr>
        <w:t>3.</w:t>
      </w:r>
      <w:r>
        <w:rPr>
          <w:w w:val="99"/>
          <w:sz w:val="25"/>
          <w:u w:val="single" w:color="080808"/>
        </w:rPr>
        <w:t> </w:t>
      </w:r>
      <w:r>
        <w:rPr>
          <w:sz w:val="25"/>
          <w:u w:val="single" w:color="080808"/>
        </w:rPr>
        <w:tab/>
      </w:r>
    </w:p>
    <w:p>
      <w:pPr>
        <w:pStyle w:val="BodyText"/>
        <w:tabs>
          <w:tab w:pos="6066" w:val="left" w:leader="none"/>
        </w:tabs>
        <w:spacing w:line="274" w:lineRule="exact"/>
        <w:ind w:left="239"/>
        <w:jc w:val="both"/>
      </w:pPr>
      <w:r>
        <w:rPr/>
        <w:t>4.</w:t>
      </w:r>
      <w:r>
        <w:rPr>
          <w:spacing w:val="15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spacing w:line="285" w:lineRule="exact"/>
      </w:pPr>
      <w:r>
        <w:rPr>
          <w:w w:val="105"/>
        </w:rPr>
        <w:t>Переведите латынь:</w:t>
      </w:r>
    </w:p>
    <w:p>
      <w:pPr>
        <w:pStyle w:val="ListParagraph"/>
        <w:numPr>
          <w:ilvl w:val="0"/>
          <w:numId w:val="9"/>
        </w:numPr>
        <w:tabs>
          <w:tab w:pos="483" w:val="left" w:leader="none"/>
        </w:tabs>
        <w:spacing w:line="274" w:lineRule="exact" w:before="0" w:after="0"/>
        <w:ind w:left="482" w:right="0" w:hanging="238"/>
        <w:jc w:val="both"/>
        <w:rPr>
          <w:sz w:val="24"/>
        </w:rPr>
      </w:pPr>
      <w:r>
        <w:rPr>
          <w:sz w:val="24"/>
        </w:rPr>
        <w:t>Non bis in</w:t>
      </w:r>
      <w:r>
        <w:rPr>
          <w:spacing w:val="-13"/>
          <w:sz w:val="24"/>
        </w:rPr>
        <w:t> </w:t>
      </w:r>
      <w:r>
        <w:rPr>
          <w:sz w:val="24"/>
        </w:rPr>
        <w:t>idem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1086392</wp:posOffset>
            </wp:positionH>
            <wp:positionV relativeFrom="paragraph">
              <wp:posOffset>162428</wp:posOffset>
            </wp:positionV>
            <wp:extent cx="5881453" cy="9143"/>
            <wp:effectExtent l="0" t="0" r="0" b="0"/>
            <wp:wrapTopAndBottom/>
            <wp:docPr id="6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1086392</wp:posOffset>
            </wp:positionH>
            <wp:positionV relativeFrom="paragraph">
              <wp:posOffset>333116</wp:posOffset>
            </wp:positionV>
            <wp:extent cx="5805268" cy="9143"/>
            <wp:effectExtent l="0" t="0" r="0" b="0"/>
            <wp:wrapTopAndBottom/>
            <wp:docPr id="6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9"/>
        </w:numPr>
        <w:tabs>
          <w:tab w:pos="482" w:val="left" w:leader="none"/>
        </w:tabs>
        <w:spacing w:line="240" w:lineRule="auto" w:before="0" w:after="0"/>
        <w:ind w:left="481" w:right="0" w:hanging="238"/>
        <w:jc w:val="both"/>
        <w:rPr>
          <w:sz w:val="24"/>
        </w:rPr>
      </w:pPr>
      <w:r>
        <w:rPr>
          <w:sz w:val="24"/>
        </w:rPr>
        <w:t>Testis</w:t>
      </w:r>
      <w:r>
        <w:rPr>
          <w:spacing w:val="-33"/>
          <w:sz w:val="24"/>
        </w:rPr>
        <w:t> </w:t>
      </w:r>
      <w:r>
        <w:rPr>
          <w:sz w:val="24"/>
        </w:rPr>
        <w:t>unus</w:t>
      </w:r>
      <w:r>
        <w:rPr>
          <w:spacing w:val="-34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3"/>
          <w:w w:val="90"/>
          <w:sz w:val="24"/>
        </w:rPr>
        <w:t> </w:t>
      </w:r>
      <w:r>
        <w:rPr>
          <w:sz w:val="24"/>
        </w:rPr>
        <w:t>testis</w:t>
      </w:r>
      <w:r>
        <w:rPr>
          <w:spacing w:val="-35"/>
          <w:sz w:val="24"/>
        </w:rPr>
        <w:t> </w:t>
      </w:r>
      <w:r>
        <w:rPr>
          <w:sz w:val="24"/>
        </w:rPr>
        <w:t>nullus.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881453" cy="9143"/>
            <wp:effectExtent l="0" t="0" r="0" b="0"/>
            <wp:wrapTopAndBottom/>
            <wp:docPr id="6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1086392</wp:posOffset>
            </wp:positionH>
            <wp:positionV relativeFrom="paragraph">
              <wp:posOffset>335842</wp:posOffset>
            </wp:positionV>
            <wp:extent cx="5805268" cy="9143"/>
            <wp:effectExtent l="0" t="0" r="0" b="0"/>
            <wp:wrapTopAndBottom/>
            <wp:docPr id="6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484" w:val="left" w:leader="none"/>
        </w:tabs>
        <w:spacing w:line="240" w:lineRule="auto" w:before="0" w:after="0"/>
        <w:ind w:left="483" w:right="0" w:hanging="240"/>
        <w:jc w:val="both"/>
        <w:rPr>
          <w:sz w:val="24"/>
        </w:rPr>
      </w:pPr>
      <w:r>
        <w:rPr>
          <w:sz w:val="24"/>
        </w:rPr>
        <w:t>Super omnia</w:t>
      </w:r>
      <w:r>
        <w:rPr>
          <w:spacing w:val="-16"/>
          <w:sz w:val="24"/>
        </w:rPr>
        <w:t> </w:t>
      </w:r>
      <w:r>
        <w:rPr>
          <w:sz w:val="24"/>
        </w:rPr>
        <w:t>veritas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1086392</wp:posOffset>
            </wp:positionH>
            <wp:positionV relativeFrom="paragraph">
              <wp:posOffset>162106</wp:posOffset>
            </wp:positionV>
            <wp:extent cx="5881453" cy="9143"/>
            <wp:effectExtent l="0" t="0" r="0" b="0"/>
            <wp:wrapTopAndBottom/>
            <wp:docPr id="6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05268" cy="9143"/>
            <wp:effectExtent l="0" t="0" r="0" b="0"/>
            <wp:wrapTopAndBottom/>
            <wp:docPr id="7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272" w:lineRule="exact" w:before="1"/>
        <w:ind w:left="244"/>
        <w:jc w:val="both"/>
      </w:pPr>
      <w:r>
        <w:rPr>
          <w:w w:val="105"/>
        </w:rPr>
        <w:t>Решите  правовые задачи:</w:t>
      </w:r>
    </w:p>
    <w:p>
      <w:pPr>
        <w:pStyle w:val="ListParagraph"/>
        <w:numPr>
          <w:ilvl w:val="0"/>
          <w:numId w:val="10"/>
        </w:numPr>
        <w:tabs>
          <w:tab w:pos="509" w:val="left" w:leader="none"/>
        </w:tabs>
        <w:spacing w:line="240" w:lineRule="auto" w:before="0" w:after="0"/>
        <w:ind w:left="240" w:right="248" w:firstLine="4"/>
        <w:jc w:val="both"/>
        <w:rPr>
          <w:sz w:val="24"/>
        </w:rPr>
      </w:pPr>
      <w:r>
        <w:rPr>
          <w:sz w:val="24"/>
        </w:rPr>
        <w:t>16-летний Иванов пришел устраиваться разнорабочим на обувную фабрику. Директор попросил, чтобы несовершеннолетний Иванов представил письменное согласие на работу одного их</w:t>
      </w:r>
      <w:r>
        <w:rPr>
          <w:spacing w:val="-22"/>
          <w:sz w:val="24"/>
        </w:rPr>
        <w:t> </w:t>
      </w:r>
      <w:r>
        <w:rPr>
          <w:sz w:val="24"/>
        </w:rPr>
        <w:t>родителей.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60" w:right="620"/>
        </w:sectPr>
      </w:pPr>
    </w:p>
    <w:p>
      <w:pPr>
        <w:spacing w:line="237" w:lineRule="auto" w:before="69"/>
        <w:ind w:left="121" w:right="0" w:firstLine="3"/>
        <w:jc w:val="left"/>
        <w:rPr>
          <w:i/>
          <w:sz w:val="24"/>
        </w:rPr>
      </w:pPr>
      <w:r>
        <w:rPr>
          <w:i/>
          <w:sz w:val="24"/>
        </w:rPr>
        <w:t>Должен ли Иванов представить согласие одного из родителей на з‹гключенне трудового </w:t>
      </w:r>
      <w:r>
        <w:rPr>
          <w:i/>
          <w:sz w:val="24"/>
        </w:rPr>
        <w:t>договора? Ответ обоснуйте.</w:t>
      </w:r>
    </w:p>
    <w:p>
      <w:pPr>
        <w:pStyle w:val="BodyText"/>
        <w:spacing w:before="11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1086392</wp:posOffset>
            </wp:positionH>
            <wp:positionV relativeFrom="paragraph">
              <wp:posOffset>155948</wp:posOffset>
            </wp:positionV>
            <wp:extent cx="5881453" cy="9144"/>
            <wp:effectExtent l="0" t="0" r="0" b="0"/>
            <wp:wrapTopAndBottom/>
            <wp:docPr id="7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1086392</wp:posOffset>
            </wp:positionH>
            <wp:positionV relativeFrom="paragraph">
              <wp:posOffset>332732</wp:posOffset>
            </wp:positionV>
            <wp:extent cx="5881453" cy="9144"/>
            <wp:effectExtent l="0" t="0" r="0" b="0"/>
            <wp:wrapTopAndBottom/>
            <wp:docPr id="7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1086392</wp:posOffset>
            </wp:positionH>
            <wp:positionV relativeFrom="paragraph">
              <wp:posOffset>506468</wp:posOffset>
            </wp:positionV>
            <wp:extent cx="5881453" cy="9144"/>
            <wp:effectExtent l="0" t="0" r="0" b="0"/>
            <wp:wrapTopAndBottom/>
            <wp:docPr id="7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1086392</wp:posOffset>
            </wp:positionH>
            <wp:positionV relativeFrom="paragraph">
              <wp:posOffset>683252</wp:posOffset>
            </wp:positionV>
            <wp:extent cx="5881453" cy="9144"/>
            <wp:effectExtent l="0" t="0" r="0" b="0"/>
            <wp:wrapTopAndBottom/>
            <wp:docPr id="7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1086392</wp:posOffset>
            </wp:positionH>
            <wp:positionV relativeFrom="paragraph">
              <wp:posOffset>856988</wp:posOffset>
            </wp:positionV>
            <wp:extent cx="5881453" cy="9144"/>
            <wp:effectExtent l="0" t="0" r="0" b="0"/>
            <wp:wrapTopAndBottom/>
            <wp:docPr id="8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1086392</wp:posOffset>
            </wp:positionH>
            <wp:positionV relativeFrom="paragraph">
              <wp:posOffset>1033772</wp:posOffset>
            </wp:positionV>
            <wp:extent cx="5805268" cy="9144"/>
            <wp:effectExtent l="0" t="0" r="0" b="0"/>
            <wp:wrapTopAndBottom/>
            <wp:docPr id="8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123" w:right="133" w:firstLine="0"/>
        <w:jc w:val="both"/>
        <w:rPr>
          <w:sz w:val="24"/>
        </w:rPr>
      </w:pPr>
      <w:r>
        <w:rPr>
          <w:sz w:val="24"/>
        </w:rPr>
        <w:t>Петров обратился в орган ЗАГС с заявлением о расторжении брака. Его супруга предоставила в ЗАГС медицинскую справку о том, что она находится в состоянии беременности.</w:t>
      </w:r>
    </w:p>
    <w:p>
      <w:pPr>
        <w:spacing w:before="7"/>
        <w:ind w:left="125" w:right="0" w:firstLine="0"/>
        <w:jc w:val="left"/>
        <w:rPr>
          <w:i/>
          <w:sz w:val="23"/>
        </w:rPr>
      </w:pPr>
      <w:r>
        <w:rPr>
          <w:i/>
          <w:sz w:val="23"/>
        </w:rPr>
        <w:t>Какое решение  примет  ЗАГС?  Обоснуйте  свой ответ.</w:t>
      </w:r>
    </w:p>
    <w:p>
      <w:pPr>
        <w:pStyle w:val="BodyText"/>
        <w:spacing w:before="1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1086392</wp:posOffset>
            </wp:positionH>
            <wp:positionV relativeFrom="paragraph">
              <wp:posOffset>157409</wp:posOffset>
            </wp:positionV>
            <wp:extent cx="5881453" cy="9144"/>
            <wp:effectExtent l="0" t="0" r="0" b="0"/>
            <wp:wrapTopAndBottom/>
            <wp:docPr id="8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1086392</wp:posOffset>
            </wp:positionH>
            <wp:positionV relativeFrom="paragraph">
              <wp:posOffset>334193</wp:posOffset>
            </wp:positionV>
            <wp:extent cx="5881453" cy="9144"/>
            <wp:effectExtent l="0" t="0" r="0" b="0"/>
            <wp:wrapTopAndBottom/>
            <wp:docPr id="8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1086392</wp:posOffset>
            </wp:positionH>
            <wp:positionV relativeFrom="paragraph">
              <wp:posOffset>507929</wp:posOffset>
            </wp:positionV>
            <wp:extent cx="5881453" cy="9144"/>
            <wp:effectExtent l="0" t="0" r="0" b="0"/>
            <wp:wrapTopAndBottom/>
            <wp:docPr id="8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1086392</wp:posOffset>
            </wp:positionH>
            <wp:positionV relativeFrom="paragraph">
              <wp:posOffset>684713</wp:posOffset>
            </wp:positionV>
            <wp:extent cx="5881453" cy="9144"/>
            <wp:effectExtent l="0" t="0" r="0" b="0"/>
            <wp:wrapTopAndBottom/>
            <wp:docPr id="9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1086392</wp:posOffset>
            </wp:positionH>
            <wp:positionV relativeFrom="paragraph">
              <wp:posOffset>858449</wp:posOffset>
            </wp:positionV>
            <wp:extent cx="5881453" cy="9144"/>
            <wp:effectExtent l="0" t="0" r="0" b="0"/>
            <wp:wrapTopAndBottom/>
            <wp:docPr id="9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1086392</wp:posOffset>
            </wp:positionH>
            <wp:positionV relativeFrom="paragraph">
              <wp:posOffset>1035233</wp:posOffset>
            </wp:positionV>
            <wp:extent cx="5805268" cy="9144"/>
            <wp:effectExtent l="0" t="0" r="0" b="0"/>
            <wp:wrapTopAndBottom/>
            <wp:docPr id="9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365" w:val="left" w:leader="none"/>
        </w:tabs>
        <w:spacing w:line="240" w:lineRule="auto" w:before="0" w:after="0"/>
        <w:ind w:left="364" w:right="0" w:hanging="241"/>
        <w:jc w:val="left"/>
        <w:rPr>
          <w:sz w:val="24"/>
        </w:rPr>
      </w:pPr>
      <w:r>
        <w:rPr>
          <w:sz w:val="24"/>
        </w:rPr>
        <w:t>14-летний Петров совершил</w:t>
      </w:r>
      <w:r>
        <w:rPr>
          <w:spacing w:val="-10"/>
          <w:sz w:val="24"/>
        </w:rPr>
        <w:t> </w:t>
      </w:r>
      <w:r>
        <w:rPr>
          <w:sz w:val="24"/>
        </w:rPr>
        <w:t>мошенничество.</w:t>
      </w:r>
    </w:p>
    <w:p>
      <w:pPr>
        <w:spacing w:before="2"/>
        <w:ind w:left="125" w:right="0" w:firstLine="0"/>
        <w:jc w:val="left"/>
        <w:rPr>
          <w:i/>
          <w:sz w:val="24"/>
        </w:rPr>
      </w:pPr>
      <w:r>
        <w:rPr>
          <w:i/>
          <w:sz w:val="24"/>
        </w:rPr>
        <w:t>Подлежит ли он уголовной ответственности? Обоснуйте свой ответ.</w:t>
      </w:r>
    </w:p>
    <w:p>
      <w:pPr>
        <w:pStyle w:val="BodyText"/>
        <w:spacing w:before="11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1086392</wp:posOffset>
            </wp:positionH>
            <wp:positionV relativeFrom="paragraph">
              <wp:posOffset>156096</wp:posOffset>
            </wp:positionV>
            <wp:extent cx="5881453" cy="9144"/>
            <wp:effectExtent l="0" t="0" r="0" b="0"/>
            <wp:wrapTopAndBottom/>
            <wp:docPr id="97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1086392</wp:posOffset>
            </wp:positionH>
            <wp:positionV relativeFrom="paragraph">
              <wp:posOffset>329832</wp:posOffset>
            </wp:positionV>
            <wp:extent cx="5881453" cy="9144"/>
            <wp:effectExtent l="0" t="0" r="0" b="0"/>
            <wp:wrapTopAndBottom/>
            <wp:docPr id="9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1086392</wp:posOffset>
            </wp:positionH>
            <wp:positionV relativeFrom="paragraph">
              <wp:posOffset>506616</wp:posOffset>
            </wp:positionV>
            <wp:extent cx="5881453" cy="9144"/>
            <wp:effectExtent l="0" t="0" r="0" b="0"/>
            <wp:wrapTopAndBottom/>
            <wp:docPr id="10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1086392</wp:posOffset>
            </wp:positionH>
            <wp:positionV relativeFrom="paragraph">
              <wp:posOffset>680352</wp:posOffset>
            </wp:positionV>
            <wp:extent cx="5881453" cy="9144"/>
            <wp:effectExtent l="0" t="0" r="0" b="0"/>
            <wp:wrapTopAndBottom/>
            <wp:docPr id="10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1086392</wp:posOffset>
            </wp:positionH>
            <wp:positionV relativeFrom="paragraph">
              <wp:posOffset>857136</wp:posOffset>
            </wp:positionV>
            <wp:extent cx="5881453" cy="9144"/>
            <wp:effectExtent l="0" t="0" r="0" b="0"/>
            <wp:wrapTopAndBottom/>
            <wp:docPr id="10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1086392</wp:posOffset>
            </wp:positionH>
            <wp:positionV relativeFrom="paragraph">
              <wp:posOffset>1030872</wp:posOffset>
            </wp:positionV>
            <wp:extent cx="5805268" cy="9144"/>
            <wp:effectExtent l="0" t="0" r="0" b="0"/>
            <wp:wrapTopAndBottom/>
            <wp:docPr id="10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375" w:val="left" w:leader="none"/>
        </w:tabs>
        <w:spacing w:line="242" w:lineRule="auto" w:before="0" w:after="0"/>
        <w:ind w:left="124" w:right="123" w:hanging="5"/>
        <w:jc w:val="left"/>
        <w:rPr>
          <w:sz w:val="24"/>
        </w:rPr>
      </w:pPr>
      <w:r>
        <w:rPr>
          <w:sz w:val="24"/>
        </w:rPr>
        <w:t>15-летний Иванов обратился в банк с заявлением об открытии ему банковского вклада. Служащий банка удовлетворил просьбу</w:t>
      </w:r>
      <w:r>
        <w:rPr>
          <w:spacing w:val="-30"/>
          <w:sz w:val="24"/>
        </w:rPr>
        <w:t> </w:t>
      </w:r>
      <w:r>
        <w:rPr>
          <w:sz w:val="24"/>
        </w:rPr>
        <w:t>Иванова.</w:t>
      </w:r>
    </w:p>
    <w:p>
      <w:pPr>
        <w:spacing w:line="276" w:lineRule="exact" w:before="0"/>
        <w:ind w:left="121" w:right="0" w:firstLine="0"/>
        <w:jc w:val="left"/>
        <w:rPr>
          <w:i/>
          <w:sz w:val="24"/>
        </w:rPr>
      </w:pPr>
      <w:r>
        <w:rPr>
          <w:i/>
          <w:sz w:val="24"/>
        </w:rPr>
        <w:t>Соответствуют ли действия банка требованиям закона? Ответ обоснуйте.</w:t>
      </w:r>
    </w:p>
    <w:p>
      <w:pPr>
        <w:pStyle w:val="BodyTex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1086392</wp:posOffset>
            </wp:positionH>
            <wp:positionV relativeFrom="paragraph">
              <wp:posOffset>156365</wp:posOffset>
            </wp:positionV>
            <wp:extent cx="5881453" cy="9144"/>
            <wp:effectExtent l="0" t="0" r="0" b="0"/>
            <wp:wrapTopAndBottom/>
            <wp:docPr id="10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1086392</wp:posOffset>
            </wp:positionH>
            <wp:positionV relativeFrom="paragraph">
              <wp:posOffset>333149</wp:posOffset>
            </wp:positionV>
            <wp:extent cx="5881453" cy="9144"/>
            <wp:effectExtent l="0" t="0" r="0" b="0"/>
            <wp:wrapTopAndBottom/>
            <wp:docPr id="11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1086392</wp:posOffset>
            </wp:positionH>
            <wp:positionV relativeFrom="paragraph">
              <wp:posOffset>506885</wp:posOffset>
            </wp:positionV>
            <wp:extent cx="5881453" cy="9144"/>
            <wp:effectExtent l="0" t="0" r="0" b="0"/>
            <wp:wrapTopAndBottom/>
            <wp:docPr id="11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1086392</wp:posOffset>
            </wp:positionH>
            <wp:positionV relativeFrom="paragraph">
              <wp:posOffset>683669</wp:posOffset>
            </wp:positionV>
            <wp:extent cx="5881453" cy="9144"/>
            <wp:effectExtent l="0" t="0" r="0" b="0"/>
            <wp:wrapTopAndBottom/>
            <wp:docPr id="11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1086392</wp:posOffset>
            </wp:positionH>
            <wp:positionV relativeFrom="paragraph">
              <wp:posOffset>857405</wp:posOffset>
            </wp:positionV>
            <wp:extent cx="5881453" cy="9144"/>
            <wp:effectExtent l="0" t="0" r="0" b="0"/>
            <wp:wrapTopAndBottom/>
            <wp:docPr id="11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1086392</wp:posOffset>
            </wp:positionH>
            <wp:positionV relativeFrom="paragraph">
              <wp:posOffset>1034189</wp:posOffset>
            </wp:positionV>
            <wp:extent cx="5805268" cy="9144"/>
            <wp:effectExtent l="0" t="0" r="0" b="0"/>
            <wp:wrapTopAndBottom/>
            <wp:docPr id="11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437" w:val="left" w:leader="none"/>
        </w:tabs>
        <w:spacing w:line="240" w:lineRule="auto" w:before="0" w:after="0"/>
        <w:ind w:left="120" w:right="119" w:firstLine="1"/>
        <w:jc w:val="left"/>
        <w:rPr>
          <w:i/>
          <w:sz w:val="24"/>
        </w:rPr>
      </w:pPr>
      <w:r>
        <w:rPr>
          <w:sz w:val="24"/>
        </w:rPr>
        <w:t>14-летняя Зоя Лыкова неоднократно присматривала за соседскими детьми, за что получала денежное вознаграждение. Накопив необходимую сумму, она с одобрения матери купила себе золотое кольцо, а через некоторое время подарила кольцо своему другу Петрову. Родители девушки были возмущены и настаивали на возврате кольца. </w:t>
      </w:r>
      <w:r>
        <w:rPr>
          <w:i/>
          <w:sz w:val="24"/>
        </w:rPr>
        <w:t>Правомерны ли требования родителей? Ответ</w:t>
      </w:r>
      <w:r>
        <w:rPr>
          <w:i/>
          <w:spacing w:val="-33"/>
          <w:sz w:val="24"/>
        </w:rPr>
        <w:t> </w:t>
      </w:r>
      <w:r>
        <w:rPr>
          <w:i/>
          <w:sz w:val="24"/>
        </w:rPr>
        <w:t>обоснуйте.</w:t>
      </w:r>
    </w:p>
    <w:p>
      <w:pPr>
        <w:pStyle w:val="BodyText"/>
        <w:spacing w:before="10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1086392</wp:posOffset>
            </wp:positionH>
            <wp:positionV relativeFrom="paragraph">
              <wp:posOffset>155528</wp:posOffset>
            </wp:positionV>
            <wp:extent cx="5881453" cy="9143"/>
            <wp:effectExtent l="0" t="0" r="0" b="0"/>
            <wp:wrapTopAndBottom/>
            <wp:docPr id="12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1086392</wp:posOffset>
            </wp:positionH>
            <wp:positionV relativeFrom="paragraph">
              <wp:posOffset>332312</wp:posOffset>
            </wp:positionV>
            <wp:extent cx="5881453" cy="9143"/>
            <wp:effectExtent l="0" t="0" r="0" b="0"/>
            <wp:wrapTopAndBottom/>
            <wp:docPr id="12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1086392</wp:posOffset>
            </wp:positionH>
            <wp:positionV relativeFrom="paragraph">
              <wp:posOffset>506048</wp:posOffset>
            </wp:positionV>
            <wp:extent cx="5881453" cy="9143"/>
            <wp:effectExtent l="0" t="0" r="0" b="0"/>
            <wp:wrapTopAndBottom/>
            <wp:docPr id="12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1086392</wp:posOffset>
            </wp:positionH>
            <wp:positionV relativeFrom="paragraph">
              <wp:posOffset>682832</wp:posOffset>
            </wp:positionV>
            <wp:extent cx="5881453" cy="9143"/>
            <wp:effectExtent l="0" t="0" r="0" b="0"/>
            <wp:wrapTopAndBottom/>
            <wp:docPr id="12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1086392</wp:posOffset>
            </wp:positionH>
            <wp:positionV relativeFrom="paragraph">
              <wp:posOffset>856568</wp:posOffset>
            </wp:positionV>
            <wp:extent cx="5881453" cy="9143"/>
            <wp:effectExtent l="0" t="0" r="0" b="0"/>
            <wp:wrapTopAndBottom/>
            <wp:docPr id="12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1086392</wp:posOffset>
            </wp:positionH>
            <wp:positionV relativeFrom="paragraph">
              <wp:posOffset>1033352</wp:posOffset>
            </wp:positionV>
            <wp:extent cx="5805268" cy="9143"/>
            <wp:effectExtent l="0" t="0" r="0" b="0"/>
            <wp:wrapTopAndBottom/>
            <wp:docPr id="13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374" w:val="left" w:leader="none"/>
        </w:tabs>
        <w:spacing w:line="242" w:lineRule="auto" w:before="0" w:after="0"/>
        <w:ind w:left="124" w:right="114" w:hanging="2"/>
        <w:jc w:val="left"/>
        <w:rPr>
          <w:sz w:val="24"/>
        </w:rPr>
      </w:pPr>
      <w:r>
        <w:rPr>
          <w:sz w:val="24"/>
        </w:rPr>
        <w:t>При формировании Центральной избирательной комиссии Президент РФ назначил 7 ее членов,</w:t>
      </w:r>
      <w:r>
        <w:rPr>
          <w:spacing w:val="-22"/>
          <w:sz w:val="24"/>
        </w:rPr>
        <w:t> </w:t>
      </w:r>
      <w:r>
        <w:rPr>
          <w:sz w:val="24"/>
        </w:rPr>
        <w:t>Совет</w:t>
      </w:r>
      <w:r>
        <w:rPr>
          <w:spacing w:val="-27"/>
          <w:sz w:val="24"/>
        </w:rPr>
        <w:t> </w:t>
      </w:r>
      <w:r>
        <w:rPr>
          <w:sz w:val="24"/>
        </w:rPr>
        <w:t>Федерации</w:t>
      </w:r>
      <w:r>
        <w:rPr>
          <w:spacing w:val="-2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z w:val="24"/>
        </w:rPr>
        <w:t>8</w:t>
      </w:r>
      <w:r>
        <w:rPr>
          <w:spacing w:val="-31"/>
          <w:sz w:val="24"/>
        </w:rPr>
        <w:t> </w:t>
      </w:r>
      <w:r>
        <w:rPr>
          <w:sz w:val="24"/>
        </w:rPr>
        <w:t>членов.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040" w:bottom="280" w:left="1580" w:right="740"/>
        </w:sectPr>
      </w:pPr>
    </w:p>
    <w:p>
      <w:pPr>
        <w:spacing w:before="66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Правильно ли сформирована Центральная избирательная комнссня. Ответ обоснуйте.</w:t>
      </w:r>
    </w:p>
    <w:p>
      <w:pPr>
        <w:pStyle w:val="BodyText"/>
        <w:spacing w:before="10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1086392</wp:posOffset>
            </wp:positionH>
            <wp:positionV relativeFrom="paragraph">
              <wp:posOffset>155795</wp:posOffset>
            </wp:positionV>
            <wp:extent cx="5881453" cy="9144"/>
            <wp:effectExtent l="0" t="0" r="0" b="0"/>
            <wp:wrapTopAndBottom/>
            <wp:docPr id="13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1086392</wp:posOffset>
            </wp:positionH>
            <wp:positionV relativeFrom="paragraph">
              <wp:posOffset>329531</wp:posOffset>
            </wp:positionV>
            <wp:extent cx="5881453" cy="9144"/>
            <wp:effectExtent l="0" t="0" r="0" b="0"/>
            <wp:wrapTopAndBottom/>
            <wp:docPr id="13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1086392</wp:posOffset>
            </wp:positionH>
            <wp:positionV relativeFrom="paragraph">
              <wp:posOffset>506315</wp:posOffset>
            </wp:positionV>
            <wp:extent cx="5881453" cy="9144"/>
            <wp:effectExtent l="0" t="0" r="0" b="0"/>
            <wp:wrapTopAndBottom/>
            <wp:docPr id="13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1086392</wp:posOffset>
            </wp:positionH>
            <wp:positionV relativeFrom="paragraph">
              <wp:posOffset>680051</wp:posOffset>
            </wp:positionV>
            <wp:extent cx="5881453" cy="9144"/>
            <wp:effectExtent l="0" t="0" r="0" b="0"/>
            <wp:wrapTopAndBottom/>
            <wp:docPr id="13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1086392</wp:posOffset>
            </wp:positionH>
            <wp:positionV relativeFrom="paragraph">
              <wp:posOffset>856835</wp:posOffset>
            </wp:positionV>
            <wp:extent cx="5881453" cy="9144"/>
            <wp:effectExtent l="0" t="0" r="0" b="0"/>
            <wp:wrapTopAndBottom/>
            <wp:docPr id="14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1086392</wp:posOffset>
            </wp:positionH>
            <wp:positionV relativeFrom="paragraph">
              <wp:posOffset>1030571</wp:posOffset>
            </wp:positionV>
            <wp:extent cx="5805268" cy="9144"/>
            <wp:effectExtent l="0" t="0" r="0" b="0"/>
            <wp:wrapTopAndBottom/>
            <wp:docPr id="14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sectPr>
      <w:pgSz w:w="11910" w:h="16840"/>
      <w:pgMar w:top="1040" w:bottom="280" w:left="16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240" w:hanging="264"/>
        <w:jc w:val="righ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9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26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82" w:hanging="238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414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9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3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8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3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2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238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44" w:hanging="240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98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240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475" w:hanging="232"/>
        <w:jc w:val="left"/>
      </w:pPr>
      <w:rPr>
        <w:rFonts w:hint="default"/>
        <w:w w:val="97"/>
      </w:rPr>
    </w:lvl>
    <w:lvl w:ilvl="1">
      <w:start w:val="9"/>
      <w:numFmt w:val="decimal"/>
      <w:lvlText w:val="%2."/>
      <w:lvlJc w:val="left"/>
      <w:pPr>
        <w:ind w:left="3186" w:hanging="391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2">
      <w:start w:val="0"/>
      <w:numFmt w:val="bullet"/>
      <w:lvlText w:val="•"/>
      <w:lvlJc w:val="left"/>
      <w:pPr>
        <w:ind w:left="5020" w:hanging="3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0" w:hanging="3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21" w:hanging="3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2" w:hanging="3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3" w:hanging="3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4" w:hanging="3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4" w:hanging="391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240" w:hanging="239"/>
        <w:jc w:val="left"/>
      </w:pPr>
      <w:rPr>
        <w:rFonts w:hint="default" w:ascii="Times New Roman" w:hAnsi="Times New Roman" w:eastAsia="Times New Roman" w:cs="Times New Roman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198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23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84" w:hanging="240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414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9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2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2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43" w:hanging="274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98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27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4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4"/>
      <w:numFmt w:val="decimal"/>
      <w:lvlText w:val="%2."/>
      <w:lvlJc w:val="left"/>
      <w:pPr>
        <w:ind w:left="484" w:hanging="245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2">
      <w:start w:val="0"/>
      <w:numFmt w:val="bullet"/>
      <w:lvlText w:val="•"/>
      <w:lvlJc w:val="left"/>
      <w:pPr>
        <w:ind w:left="1491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15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27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9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2" w:hanging="24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3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2" w:hanging="288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062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5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7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0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8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1" w:hanging="288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43"/>
      <w:jc w:val="both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line="272" w:lineRule="exact"/>
      <w:ind w:left="364" w:hanging="1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3" w:hanging="24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72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Ильсур</dc:creator>
  <dcterms:created xsi:type="dcterms:W3CDTF">2018-02-25T11:18:09Z</dcterms:created>
  <dcterms:modified xsi:type="dcterms:W3CDTF">2018-02-25T11:18:09Z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