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046" w:right="3033" w:firstLine="0"/>
        <w:jc w:val="center"/>
        <w:rPr>
          <w:sz w:val="36"/>
        </w:rPr>
      </w:pPr>
      <w:r>
        <w:rPr>
          <w:sz w:val="36"/>
        </w:rPr>
        <w:t>Информацнв о текстап части 2</w:t>
      </w:r>
    </w:p>
    <w:p>
      <w:pPr>
        <w:pStyle w:val="BodyText"/>
        <w:spacing w:before="225"/>
        <w:ind w:left="3009" w:right="3033"/>
        <w:jc w:val="center"/>
        <w:rPr>
          <w:rFonts w:ascii="Cambria" w:hAnsi="Cambria"/>
        </w:rPr>
      </w:pPr>
      <w:r>
        <w:rPr>
          <w:rFonts w:ascii="Cambria" w:hAnsi="Cambria"/>
        </w:rPr>
        <w:t>Вариант 1</w:t>
      </w:r>
    </w:p>
    <w:p>
      <w:pPr>
        <w:pStyle w:val="BodyText"/>
        <w:spacing w:before="9"/>
        <w:rPr>
          <w:rFonts w:ascii="Cambria"/>
          <w:sz w:val="7"/>
        </w:rPr>
      </w:pPr>
    </w:p>
    <w:tbl>
      <w:tblPr>
        <w:tblW w:w="0" w:type="auto"/>
        <w:jc w:val="lef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4"/>
        <w:gridCol w:w="5299"/>
      </w:tblGrid>
      <w:tr>
        <w:trPr>
          <w:trHeight w:val="340" w:hRule="atLeast"/>
        </w:trPr>
        <w:tc>
          <w:tcPr>
            <w:tcW w:w="5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767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Проблемы </w:t>
            </w:r>
            <w:r>
              <w:rPr>
                <w:rFonts w:ascii="Cambria" w:hAnsi="Cambria"/>
                <w:w w:val="110"/>
                <w:position w:val="2"/>
                <w:sz w:val="20"/>
              </w:rPr>
              <w:t>текста</w:t>
            </w:r>
          </w:p>
        </w:tc>
        <w:tc>
          <w:tcPr>
            <w:tcW w:w="5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26" w:right="173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Позиция автора</w:t>
            </w:r>
          </w:p>
        </w:tc>
      </w:tr>
      <w:tr>
        <w:trPr>
          <w:trHeight w:val="2760" w:hRule="atLeast"/>
        </w:trPr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/>
              <w:ind w:left="73" w:hanging="4"/>
              <w:jc w:val="left"/>
              <w:rPr>
                <w:sz w:val="21"/>
              </w:rPr>
            </w:pPr>
            <w:r>
              <w:rPr>
                <w:w w:val="110"/>
                <w:position w:val="-2"/>
                <w:sz w:val="21"/>
              </w:rPr>
              <w:t>1. Проблема </w:t>
            </w:r>
            <w:r>
              <w:rPr>
                <w:w w:val="110"/>
                <w:position w:val="-1"/>
                <w:sz w:val="21"/>
              </w:rPr>
              <w:t>мужества </w:t>
            </w:r>
            <w:r>
              <w:rPr>
                <w:w w:val="110"/>
                <w:sz w:val="21"/>
              </w:rPr>
              <w:t>писатель. (Почему писатель должев </w:t>
            </w:r>
            <w:r>
              <w:rPr>
                <w:w w:val="110"/>
                <w:position w:val="1"/>
                <w:sz w:val="21"/>
              </w:rPr>
              <w:t>быть мужествен?)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67" w:hanging="4"/>
              <w:rPr>
                <w:sz w:val="21"/>
              </w:rPr>
            </w:pPr>
            <w:r>
              <w:rPr>
                <w:w w:val="110"/>
                <w:position w:val="-1"/>
                <w:sz w:val="21"/>
              </w:rPr>
              <w:t>1.  Писатель  должея  </w:t>
            </w:r>
            <w:r>
              <w:rPr>
                <w:w w:val="110"/>
                <w:sz w:val="21"/>
              </w:rPr>
              <w:t>обладать  </w:t>
            </w:r>
            <w:r>
              <w:rPr>
                <w:w w:val="110"/>
                <w:position w:val="1"/>
                <w:sz w:val="21"/>
              </w:rPr>
              <w:t>мужеством,  потому</w:t>
            </w:r>
          </w:p>
          <w:p>
            <w:pPr>
              <w:pStyle w:val="TableParagraph"/>
              <w:spacing w:line="235" w:lineRule="auto"/>
              <w:ind w:left="71" w:right="49" w:hanging="5"/>
              <w:rPr>
                <w:sz w:val="22"/>
              </w:rPr>
            </w:pPr>
            <w:r>
              <w:rPr>
                <w:w w:val="105"/>
                <w:sz w:val="21"/>
              </w:rPr>
              <w:t>что ему необходимо работать  по  </w:t>
            </w:r>
            <w:r>
              <w:rPr>
                <w:w w:val="105"/>
                <w:position w:val="2"/>
                <w:sz w:val="21"/>
              </w:rPr>
              <w:t>десять  </w:t>
            </w:r>
            <w:r>
              <w:rPr>
                <w:w w:val="105"/>
                <w:position w:val="3"/>
                <w:sz w:val="21"/>
              </w:rPr>
              <w:t>часов  в </w:t>
            </w:r>
            <w:r>
              <w:rPr>
                <w:w w:val="105"/>
                <w:sz w:val="21"/>
              </w:rPr>
              <w:t>день, несмотр</w:t>
            </w:r>
            <w:r>
              <w:rPr>
                <w:w w:val="105"/>
                <w:position w:val="1"/>
                <w:sz w:val="21"/>
              </w:rPr>
              <w:t>я </w:t>
            </w:r>
            <w:r>
              <w:rPr>
                <w:w w:val="105"/>
                <w:sz w:val="21"/>
              </w:rPr>
              <w:t>на сомнения, неуверенность в себе, </w:t>
            </w:r>
            <w:r>
              <w:rPr>
                <w:w w:val="105"/>
                <w:sz w:val="22"/>
              </w:rPr>
              <w:t>пасмурное настроение, головвую боль и повседнев- ные заботы. Свой труд писатель должен ставить превыше всех своих желаний, во время создания своего произведения он должен отрешиться от все- го. Мужество особого рода необходимо писателю для противостоявия олу во всех его проявлениях, для воовышевия своего голоса против лжи и пре- ступлений.</w:t>
            </w:r>
          </w:p>
        </w:tc>
      </w:tr>
      <w:tr>
        <w:trPr>
          <w:trHeight w:val="1500" w:hRule="atLeast"/>
        </w:trPr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97"/>
              <w:jc w:val="left"/>
              <w:rPr>
                <w:sz w:val="22"/>
              </w:rPr>
            </w:pPr>
            <w:r>
              <w:rPr>
                <w:w w:val="105"/>
                <w:position w:val="-1"/>
                <w:sz w:val="22"/>
              </w:rPr>
              <w:t>2.  </w:t>
            </w:r>
            <w:r>
              <w:rPr>
                <w:w w:val="105"/>
                <w:sz w:val="22"/>
              </w:rPr>
              <w:t>Проблема  долга  писатель.  (В чём  состоит долг</w:t>
            </w:r>
          </w:p>
          <w:p>
            <w:pPr>
              <w:pStyle w:val="TableParagraph"/>
              <w:spacing w:line="251" w:lineRule="exact"/>
              <w:ind w:left="9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писатель?)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83" w:firstLine="7"/>
              <w:rPr>
                <w:sz w:val="22"/>
              </w:rPr>
            </w:pPr>
            <w:r>
              <w:rPr>
                <w:w w:val="105"/>
                <w:sz w:val="22"/>
              </w:rPr>
              <w:t>2. Долг писатель состоит в </w:t>
            </w:r>
            <w:r>
              <w:rPr>
                <w:w w:val="105"/>
                <w:position w:val="2"/>
                <w:sz w:val="22"/>
              </w:rPr>
              <w:t>необходимости </w:t>
            </w:r>
            <w:r>
              <w:rPr>
                <w:w w:val="105"/>
                <w:position w:val="3"/>
                <w:sz w:val="22"/>
              </w:rPr>
              <w:t>создания</w:t>
            </w:r>
          </w:p>
          <w:p>
            <w:pPr>
              <w:pStyle w:val="TableParagraph"/>
              <w:spacing w:line="232" w:lineRule="auto" w:before="1"/>
              <w:ind w:left="79" w:right="49" w:firstLine="4"/>
              <w:rPr>
                <w:sz w:val="22"/>
              </w:rPr>
            </w:pPr>
            <w:r>
              <w:rPr>
                <w:w w:val="105"/>
                <w:sz w:val="22"/>
              </w:rPr>
              <w:t>литературвой правды путём постижения правды жизни; его долг — в противостоянии злу, войне, фиоическому истреблению, насилию, голоду, фа- натизму и тупости; в протесте против лжи, фари- сейства и преступлений.</w:t>
            </w:r>
          </w:p>
        </w:tc>
      </w:tr>
      <w:tr>
        <w:trPr>
          <w:trHeight w:val="1260" w:hRule="atLeast"/>
        </w:trPr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1"/>
              <w:ind w:left="92" w:right="37" w:firstLine="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3. Проблема высокого  предназвачения  писатель. (В чём состоит высокое преднаовачение писатель?)</w:t>
            </w:r>
          </w:p>
        </w:tc>
        <w:tc>
          <w:tcPr>
            <w:tcW w:w="5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1"/>
              <w:ind w:left="80" w:right="46" w:firstLine="6"/>
              <w:rPr>
                <w:sz w:val="22"/>
              </w:rPr>
            </w:pPr>
            <w:r>
              <w:rPr>
                <w:w w:val="105"/>
                <w:sz w:val="22"/>
              </w:rPr>
              <w:t>3. Высокое предназначение писатель состоит в от- ражении правды, в способности представить само- сознание человечества, его самовыражение. Писа- тель несёт людям радость и представление о том, что жизнь должяа быть лучше.</w:t>
            </w:r>
          </w:p>
        </w:tc>
      </w:tr>
      <w:tr>
        <w:trPr>
          <w:trHeight w:val="1280" w:hRule="atLeast"/>
        </w:trPr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10"/>
              <w:ind w:left="94" w:firstLine="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4. Проблема обретения писателем счастья. (В чём состоит счастье писатель?)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10"/>
              <w:ind w:left="84" w:right="35" w:firstLine="7"/>
              <w:rPr>
                <w:sz w:val="22"/>
              </w:rPr>
            </w:pPr>
            <w:r>
              <w:rPr>
                <w:w w:val="105"/>
                <w:sz w:val="22"/>
              </w:rPr>
              <w:t>4. Счастье писатель состоит в осознании высокого преднаоначения слова, своего высокого предназна- чение; в осознании своей общности с собратьями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 слову, с которыми писатель объединяет общее же- лание: чтобы мир стал лучте, а человек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человечнее.</w:t>
            </w:r>
          </w:p>
        </w:tc>
      </w:tr>
    </w:tbl>
    <w:p>
      <w:pPr>
        <w:pStyle w:val="BodyText"/>
        <w:spacing w:before="221"/>
        <w:ind w:left="3046" w:right="298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Вариант 2</w:t>
      </w:r>
    </w:p>
    <w:p>
      <w:pPr>
        <w:spacing w:line="240" w:lineRule="auto" w:before="2" w:after="0"/>
        <w:rPr>
          <w:sz w:val="11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0"/>
        <w:gridCol w:w="5294"/>
      </w:tblGrid>
      <w:tr>
        <w:trPr>
          <w:trHeight w:val="300" w:hRule="atLeast"/>
        </w:trPr>
        <w:tc>
          <w:tcPr>
            <w:tcW w:w="5290" w:type="dxa"/>
          </w:tcPr>
          <w:p>
            <w:pPr>
              <w:pStyle w:val="TableParagraph"/>
              <w:spacing w:before="17"/>
              <w:ind w:left="1796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Мроблемытекста</w:t>
            </w:r>
          </w:p>
        </w:tc>
        <w:tc>
          <w:tcPr>
            <w:tcW w:w="5294" w:type="dxa"/>
          </w:tcPr>
          <w:p>
            <w:pPr>
              <w:pStyle w:val="TableParagraph"/>
              <w:spacing w:before="17"/>
              <w:ind w:left="1771" w:right="1751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Мозицияавтора</w:t>
            </w:r>
          </w:p>
        </w:tc>
      </w:tr>
      <w:tr>
        <w:trPr>
          <w:trHeight w:val="1280" w:hRule="atLeast"/>
        </w:trPr>
        <w:tc>
          <w:tcPr>
            <w:tcW w:w="5290" w:type="dxa"/>
          </w:tcPr>
          <w:p>
            <w:pPr>
              <w:pStyle w:val="TableParagraph"/>
              <w:spacing w:line="232" w:lineRule="auto" w:before="4"/>
              <w:ind w:left="82" w:right="32" w:hanging="5"/>
              <w:rPr>
                <w:sz w:val="22"/>
              </w:rPr>
            </w:pPr>
            <w:r>
              <w:rPr>
                <w:w w:val="105"/>
                <w:sz w:val="22"/>
              </w:rPr>
              <w:t>1. Проблема проявления искренвего интереса к людям, к детям. (В чём проявляется интерес к лю- дям,  к детям?)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2" w:lineRule="auto" w:before="4"/>
              <w:ind w:right="51" w:hanging="3"/>
              <w:rPr>
                <w:sz w:val="22"/>
              </w:rPr>
            </w:pPr>
            <w:r>
              <w:rPr>
                <w:w w:val="105"/>
                <w:sz w:val="22"/>
              </w:rPr>
              <w:t>1. Интерес к людям, к детям проявляется в умении понять, в чём они нуждаются в настоящий момент: в помощи, в рассказе о событиях близких и понят- ных, и сделать всё, что возможно, чтобы соответст- вовать этим потребностям.</w:t>
            </w:r>
          </w:p>
        </w:tc>
      </w:tr>
      <w:tr>
        <w:trPr>
          <w:trHeight w:val="1020" w:hRule="atLeast"/>
        </w:trPr>
        <w:tc>
          <w:tcPr>
            <w:tcW w:w="5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79" w:right="54" w:firstLine="1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2. Проблема определение истинвых  ценностей. (В чём состоит истинные ценности?)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5" w:lineRule="auto"/>
              <w:ind w:left="76" w:right="39" w:firstLine="9"/>
              <w:rPr>
                <w:sz w:val="22"/>
              </w:rPr>
            </w:pPr>
            <w:r>
              <w:rPr>
                <w:w w:val="105"/>
                <w:sz w:val="22"/>
              </w:rPr>
              <w:t>2. Истинные ценности состоит в душеввой отоыв- чивости, проявляемой в любых обстоятельствах, в искренних,    доверительных    отношениях    между</w:t>
            </w:r>
          </w:p>
          <w:p>
            <w:pPr>
              <w:pStyle w:val="TableParagraph"/>
              <w:ind w:left="0"/>
              <w:jc w:val="left"/>
              <w:rPr>
                <w:sz w:val="9"/>
              </w:rPr>
            </w:pPr>
          </w:p>
          <w:p>
            <w:pPr>
              <w:pStyle w:val="TableParagraph"/>
              <w:spacing w:line="122" w:lineRule="exact"/>
              <w:ind w:left="80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528066" cy="7772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500" w:hRule="atLeast"/>
        </w:trPr>
        <w:tc>
          <w:tcPr>
            <w:tcW w:w="5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75" w:firstLine="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3. Проблема определение сущвоети воспитание. (В чём состоит сущность воспитание?)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2" w:lineRule="auto"/>
              <w:ind w:left="67" w:right="55" w:firstLine="7"/>
              <w:rPr>
                <w:sz w:val="22"/>
              </w:rPr>
            </w:pPr>
            <w:r>
              <w:rPr>
                <w:w w:val="105"/>
                <w:sz w:val="22"/>
              </w:rPr>
              <w:t>3. Сущность воспитание состоит не в том, чтобы формально следовать плану воспитательной работы и проводить офяциальные мероприятия, не обра- щённые к сердцам, а в умении наставников устано- вить доверительные отношения, душевяый  кон- такт  с воспитанниками.</w:t>
            </w:r>
          </w:p>
        </w:tc>
      </w:tr>
      <w:tr>
        <w:trPr>
          <w:trHeight w:val="1280" w:hRule="atLeast"/>
        </w:trPr>
        <w:tc>
          <w:tcPr>
            <w:tcW w:w="5290" w:type="dxa"/>
          </w:tcPr>
          <w:p>
            <w:pPr>
              <w:pStyle w:val="TableParagraph"/>
              <w:spacing w:line="232" w:lineRule="auto" w:before="4"/>
              <w:ind w:left="71" w:right="50" w:firstLine="6"/>
              <w:rPr>
                <w:sz w:val="22"/>
              </w:rPr>
            </w:pPr>
            <w:r>
              <w:rPr>
                <w:w w:val="105"/>
                <w:sz w:val="22"/>
              </w:rPr>
              <w:t>4. Проблема умения воспитателя затронуть душу воспитанвика. (Чем воспитатель может оатрояуть душу восвитаввика? Какое значение имеет способ- ность затровугь душу?)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2" w:lineRule="auto" w:before="4"/>
              <w:ind w:left="71" w:right="54" w:firstLine="5"/>
              <w:rPr>
                <w:sz w:val="22"/>
              </w:rPr>
            </w:pPr>
            <w:r>
              <w:rPr>
                <w:w w:val="105"/>
                <w:sz w:val="22"/>
              </w:rPr>
              <w:t>4. Воспитатель может оатронуть душу воспитанни- ка неподдельным к нему интересом и предельяой искренностью отиотений. Такое отношение воспи- тателя всегда находит отклик в cepдqax  детей,  и всё скаоанное им остаётся в дувіе, в памяти.</w:t>
            </w:r>
          </w:p>
        </w:tc>
      </w:tr>
    </w:tbl>
    <w:p>
      <w:pPr>
        <w:spacing w:after="0" w:line="232" w:lineRule="auto"/>
        <w:rPr>
          <w:sz w:val="22"/>
        </w:rPr>
        <w:sectPr>
          <w:footerReference w:type="default" r:id="rId5"/>
          <w:footerReference w:type="even" r:id="rId6"/>
          <w:type w:val="continuous"/>
          <w:pgSz w:w="11680" w:h="16450"/>
          <w:pgMar w:footer="745" w:top="680" w:bottom="1080" w:left="400" w:right="4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5"/>
        <w:gridCol w:w="5299"/>
      </w:tblGrid>
      <w:tr>
        <w:trPr>
          <w:trHeight w:val="300" w:hRule="atLeast"/>
        </w:trPr>
        <w:tc>
          <w:tcPr>
            <w:tcW w:w="52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left="17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Проблемы текста</w:t>
            </w:r>
          </w:p>
        </w:tc>
        <w:tc>
          <w:tcPr>
            <w:tcW w:w="5299" w:type="dxa"/>
          </w:tcPr>
          <w:p>
            <w:pPr>
              <w:pStyle w:val="TableParagraph"/>
              <w:spacing w:line="251" w:lineRule="exact"/>
              <w:ind w:left="1826" w:right="18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Поавцня автора</w:t>
            </w:r>
          </w:p>
        </w:tc>
      </w:tr>
      <w:tr>
        <w:trPr>
          <w:trHeight w:val="780" w:hRule="atLeast"/>
        </w:trPr>
        <w:tc>
          <w:tcPr>
            <w:tcW w:w="52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auto" w:before="7"/>
              <w:ind w:left="70" w:right="23" w:firstLin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5. Проблема проявления человечности в годы вой- ны. (Какие качества проявляли советские воины в годія войвы?)</w:t>
            </w:r>
          </w:p>
        </w:tc>
        <w:tc>
          <w:tcPr>
            <w:tcW w:w="5299" w:type="dxa"/>
          </w:tcPr>
          <w:p>
            <w:pPr>
              <w:pStyle w:val="TableParagraph"/>
              <w:spacing w:line="256" w:lineRule="auto" w:before="7"/>
              <w:ind w:left="75" w:right="45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5. В годы войвы советские воивы, защищая своіо Родиву, проявляли  ве  только  настоящий  героизм, но и  истинную человечвость.</w:t>
            </w:r>
          </w:p>
        </w:tc>
      </w:tr>
    </w:tbl>
    <w:p>
      <w:pPr>
        <w:spacing w:line="240" w:lineRule="auto" w:before="0"/>
        <w:rPr>
          <w:sz w:val="8"/>
        </w:rPr>
      </w:pPr>
    </w:p>
    <w:p>
      <w:pPr>
        <w:pStyle w:val="BodyText"/>
        <w:spacing w:before="89"/>
        <w:ind w:left="4791" w:right="483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Вариант 3</w:t>
      </w:r>
    </w:p>
    <w:p>
      <w:pPr>
        <w:spacing w:line="240" w:lineRule="auto" w:before="9" w:after="0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5"/>
        <w:gridCol w:w="4850"/>
        <w:gridCol w:w="454"/>
      </w:tblGrid>
      <w:tr>
        <w:trPr>
          <w:trHeight w:val="300" w:hRule="atLeast"/>
        </w:trPr>
        <w:tc>
          <w:tcPr>
            <w:tcW w:w="5285" w:type="dxa"/>
          </w:tcPr>
          <w:p>
            <w:pPr>
              <w:pStyle w:val="TableParagraph"/>
              <w:spacing w:before="4"/>
              <w:ind w:left="17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Проблемы текста</w:t>
            </w:r>
          </w:p>
        </w:tc>
        <w:tc>
          <w:tcPr>
            <w:tcW w:w="5304" w:type="dxa"/>
            <w:gridSpan w:val="2"/>
          </w:tcPr>
          <w:p>
            <w:pPr>
              <w:pStyle w:val="TableParagraph"/>
              <w:spacing w:before="4"/>
              <w:ind w:left="1756" w:right="175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Познцня автора</w:t>
            </w:r>
          </w:p>
        </w:tc>
      </w:tr>
      <w:tr>
        <w:trPr>
          <w:trHeight w:val="1040" w:hRule="atLeast"/>
        </w:trPr>
        <w:tc>
          <w:tcPr>
            <w:tcW w:w="5285" w:type="dxa"/>
          </w:tcPr>
          <w:p>
            <w:pPr>
              <w:pStyle w:val="TableParagraph"/>
              <w:spacing w:line="252" w:lineRule="auto" w:before="11"/>
              <w:ind w:left="66" w:right="37" w:firstLine="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1. Проблема стремления получить образование. (В чём коревятся причины стремления получить o6- разование?)</w:t>
            </w:r>
          </w:p>
        </w:tc>
        <w:tc>
          <w:tcPr>
            <w:tcW w:w="5304" w:type="dxa"/>
            <w:gridSpan w:val="2"/>
          </w:tcPr>
          <w:p>
            <w:pPr>
              <w:pStyle w:val="TableParagraph"/>
              <w:spacing w:line="252" w:lineRule="auto" w:before="11"/>
              <w:ind w:left="67" w:right="60" w:firstLine="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1. Причины стремления получить образование co- стоят в желании овладеть ивтересной профессией, выйти на новый уровень развития, приобрести ca- мостоятельность и  устойчивость  в жизни.</w:t>
            </w:r>
          </w:p>
        </w:tc>
      </w:tr>
      <w:tr>
        <w:trPr>
          <w:trHeight w:val="1020" w:hRule="atLeast"/>
        </w:trPr>
        <w:tc>
          <w:tcPr>
            <w:tcW w:w="52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9" w:lineRule="auto" w:before="5"/>
              <w:ind w:left="70" w:right="42" w:firstLine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2. Проблема обретения источников внутренних сил для преодоления трудностей. (В чём можно черпать внутренние  силы  для преодоления трудностей?)</w:t>
            </w:r>
          </w:p>
        </w:tc>
        <w:tc>
          <w:tcPr>
            <w:tcW w:w="5304" w:type="dxa"/>
            <w:gridSpan w:val="2"/>
          </w:tcPr>
          <w:p>
            <w:pPr>
              <w:pStyle w:val="TableParagraph"/>
              <w:spacing w:line="254" w:lineRule="auto" w:before="5"/>
              <w:ind w:left="70" w:right="69" w:firstLine="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2. Могут быть разные источники  внутренних  сил для  преодоления  трудностей,  яо  главный источник</w:t>
            </w:r>
          </w:p>
          <w:p>
            <w:pPr>
              <w:pStyle w:val="TableParagraph"/>
              <w:spacing w:line="247" w:lineRule="auto"/>
              <w:ind w:left="70" w:firstLine="8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— неустанное стремление самого человека к своей цели, рождающее в нём самоуважение.</w:t>
            </w:r>
          </w:p>
        </w:tc>
      </w:tr>
      <w:tr>
        <w:trPr>
          <w:trHeight w:val="1040" w:hRule="atLeast"/>
        </w:trPr>
        <w:tc>
          <w:tcPr>
            <w:tcW w:w="52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auto" w:before="8"/>
              <w:ind w:left="70" w:hanging="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3. Проблема достижения цели. (Каким может быть путь достижения цели?)</w:t>
            </w:r>
          </w:p>
        </w:tc>
        <w:tc>
          <w:tcPr>
            <w:tcW w:w="530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auto" w:before="8"/>
              <w:ind w:left="65" w:right="50" w:firstLine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3. Путь достижения дели —  это  преодоление  лю- бых трудностей: голода, неуетроенности, тоски по родным местам, по дому, непонимания со стороны родных   и близких.</w:t>
            </w:r>
          </w:p>
        </w:tc>
      </w:tr>
      <w:tr>
        <w:trPr>
          <w:trHeight w:val="1260" w:hRule="atLeast"/>
        </w:trPr>
        <w:tc>
          <w:tcPr>
            <w:tcW w:w="5285" w:type="dxa"/>
          </w:tcPr>
          <w:p>
            <w:pPr>
              <w:pStyle w:val="TableParagraph"/>
              <w:spacing w:line="237" w:lineRule="auto"/>
              <w:ind w:right="37" w:hanging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position w:val="-1"/>
                <w:sz w:val="20"/>
              </w:rPr>
              <w:t>4. </w:t>
            </w:r>
            <w:r>
              <w:rPr>
                <w:rFonts w:ascii="Cambria" w:hAnsi="Cambria"/>
                <w:w w:val="110"/>
                <w:sz w:val="20"/>
              </w:rPr>
              <w:t>Проблема серьёзного отношения старшекласс- ников к своему будущему. (Как должны относить-</w:t>
            </w:r>
            <w:r>
              <w:rPr>
                <w:rFonts w:ascii="Cambria" w:hAnsi="Cambria"/>
                <w:w w:val="110"/>
                <w:position w:val="-2"/>
                <w:sz w:val="20"/>
              </w:rPr>
              <w:t> ся </w:t>
            </w:r>
            <w:r>
              <w:rPr>
                <w:rFonts w:ascii="Cambria" w:hAnsi="Cambria"/>
                <w:w w:val="110"/>
                <w:position w:val="-1"/>
                <w:sz w:val="20"/>
              </w:rPr>
              <w:t>старшеклассники </w:t>
            </w:r>
            <w:r>
              <w:rPr>
                <w:rFonts w:ascii="Cambria" w:hAnsi="Cambria"/>
                <w:w w:val="110"/>
                <w:sz w:val="20"/>
              </w:rPr>
              <w:t>к своему будущему?)</w:t>
            </w:r>
          </w:p>
        </w:tc>
        <w:tc>
          <w:tcPr>
            <w:tcW w:w="530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7" w:lineRule="auto"/>
              <w:ind w:left="74" w:right="58" w:firstLin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4. Старшеклассники должны серьёзно относиться к своему будущему, стремясь получить хорошее обра- зование и преодолевая на пути к этому все трудно- сти. Нельзя допускать необдуманных поступков, мешающих  достижению  поставленной цели.</w:t>
            </w:r>
          </w:p>
        </w:tc>
      </w:tr>
      <w:tr>
        <w:trPr>
          <w:trHeight w:val="1440" w:hRule="atLeast"/>
        </w:trPr>
        <w:tc>
          <w:tcPr>
            <w:tcW w:w="5285" w:type="dxa"/>
            <w:vMerge w:val="restart"/>
          </w:tcPr>
          <w:p>
            <w:pPr>
              <w:pStyle w:val="TableParagraph"/>
              <w:spacing w:line="252" w:lineRule="auto" w:before="4"/>
              <w:ind w:left="81" w:firstLine="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position w:val="-2"/>
                <w:sz w:val="20"/>
              </w:rPr>
              <w:t>5. Проблема </w:t>
            </w:r>
            <w:r>
              <w:rPr>
                <w:rFonts w:ascii="Cambria" w:hAnsi="Cambria"/>
                <w:w w:val="110"/>
                <w:sz w:val="20"/>
              </w:rPr>
              <w:t>наставничества. (Кто может быть на- ставником?)</w:t>
            </w:r>
          </w:p>
        </w:tc>
        <w:tc>
          <w:tcPr>
            <w:tcW w:w="53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right="40" w:firstLin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5. Наставником может стать в определённый  </w:t>
            </w:r>
            <w:r>
              <w:rPr>
                <w:rFonts w:ascii="Cambria" w:hAnsi="Cambria"/>
                <w:w w:val="105"/>
                <w:position w:val="2"/>
                <w:sz w:val="20"/>
              </w:rPr>
              <w:t>пери-</w:t>
            </w:r>
            <w:r>
              <w:rPr>
                <w:rFonts w:ascii="Cambria" w:hAnsi="Cambria"/>
                <w:w w:val="105"/>
                <w:sz w:val="20"/>
              </w:rPr>
              <w:t> од жизни не только учитель или родитель, но и на- стоящий  друг,   обеспокоенный   судьбой  человека, с</w:t>
            </w:r>
          </w:p>
          <w:p>
            <w:pPr>
              <w:pStyle w:val="TableParagraph"/>
              <w:spacing w:line="247" w:lineRule="auto" w:before="9"/>
              <w:ind w:left="85" w:right="40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которым его связывают дружеские отношения, и способный  советом  или личным  примером  не толь-</w:t>
            </w:r>
          </w:p>
          <w:p>
            <w:pPr>
              <w:pStyle w:val="TableParagraph"/>
              <w:spacing w:before="3"/>
              <w:ind w:left="9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ко  поддержать,  но и направить  на верный путь.</w:t>
            </w:r>
          </w:p>
        </w:tc>
      </w:tr>
      <w:tr>
        <w:trPr>
          <w:trHeight w:val="80" w:hRule="atLeast"/>
        </w:trPr>
        <w:tc>
          <w:tcPr>
            <w:tcW w:w="5285" w:type="dxa"/>
            <w:vMerge/>
            <w:tcBorders>
              <w:top w:val="nil"/>
            </w:tcBorders>
          </w:tcPr>
          <w:p>
            <w:pPr/>
          </w:p>
        </w:tc>
        <w:tc>
          <w:tcPr>
            <w:tcW w:w="4850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2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sz w:val="2"/>
              </w:rPr>
            </w:pPr>
          </w:p>
        </w:tc>
      </w:tr>
    </w:tbl>
    <w:p>
      <w:pPr>
        <w:pStyle w:val="BodyText"/>
        <w:spacing w:before="177"/>
        <w:ind w:left="4817" w:right="4811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Вариант 4</w:t>
      </w:r>
    </w:p>
    <w:p>
      <w:pPr>
        <w:spacing w:line="240" w:lineRule="auto" w:before="9"/>
        <w:rPr>
          <w:sz w:val="7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456"/>
        <w:gridCol w:w="1480"/>
        <w:gridCol w:w="854"/>
        <w:gridCol w:w="5328"/>
      </w:tblGrid>
      <w:tr>
        <w:trPr>
          <w:trHeight w:val="320" w:hRule="atLeast"/>
        </w:trPr>
        <w:tc>
          <w:tcPr>
            <w:tcW w:w="5290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764" w:right="175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Проблемы текста</w:t>
            </w:r>
          </w:p>
        </w:tc>
        <w:tc>
          <w:tcPr>
            <w:tcW w:w="53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1820" w:right="185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Позиция автора</w:t>
            </w:r>
          </w:p>
        </w:tc>
      </w:tr>
      <w:tr>
        <w:trPr>
          <w:trHeight w:val="3080" w:hRule="atLeast"/>
        </w:trPr>
        <w:tc>
          <w:tcPr>
            <w:tcW w:w="5290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 w:before="62"/>
              <w:ind w:left="70"/>
              <w:rPr>
                <w:sz w:val="22"/>
              </w:rPr>
            </w:pPr>
            <w:r>
              <w:rPr>
                <w:w w:val="105"/>
                <w:sz w:val="22"/>
              </w:rPr>
              <w:t>1.   Проблема   определевия   еоотнотения   пояятий</w:t>
            </w:r>
          </w:p>
          <w:p>
            <w:pPr>
              <w:pStyle w:val="TableParagraph"/>
              <w:spacing w:line="225" w:lineRule="auto" w:before="4"/>
              <w:ind w:left="77" w:right="44" w:firstLine="9"/>
              <w:rPr>
                <w:sz w:val="22"/>
              </w:rPr>
            </w:pPr>
            <w:r>
              <w:rPr>
                <w:w w:val="108"/>
                <w:sz w:val="22"/>
              </w:rPr>
              <w:t>‹лё</w:t>
            </w:r>
            <w:r>
              <w:rPr>
                <w:sz w:val="22"/>
              </w:rPr>
              <w:t> </w:t>
            </w:r>
            <w:r>
              <w:rPr>
                <w:w w:val="94"/>
                <w:sz w:val="22"/>
              </w:rPr>
              <w:t>г</w:t>
            </w:r>
            <w:r>
              <w:rPr>
                <w:w w:val="104"/>
                <w:sz w:val="22"/>
              </w:rPr>
              <w:t>кость</w:t>
            </w:r>
            <w:r>
              <w:rPr>
                <w:w w:val="34"/>
                <w:position w:val="1"/>
                <w:sz w:val="22"/>
              </w:rPr>
              <w:t>»</w:t>
            </w:r>
            <w:r>
              <w:rPr>
                <w:position w:val="1"/>
                <w:sz w:val="22"/>
              </w:rPr>
              <w:t> </w:t>
            </w:r>
            <w:r>
              <w:rPr>
                <w:w w:val="100"/>
                <w:sz w:val="22"/>
              </w:rPr>
              <w:t>и</w:t>
            </w:r>
            <w:r>
              <w:rPr>
                <w:sz w:val="22"/>
              </w:rPr>
              <w:t>  </w:t>
            </w:r>
            <w:r>
              <w:rPr>
                <w:w w:val="56"/>
                <w:sz w:val="22"/>
              </w:rPr>
              <w:t>+</w:t>
            </w:r>
            <w:r>
              <w:rPr>
                <w:sz w:val="22"/>
              </w:rPr>
              <w:t> </w:t>
            </w:r>
            <w:r>
              <w:rPr>
                <w:w w:val="101"/>
                <w:sz w:val="22"/>
              </w:rPr>
              <w:t>проетота</w:t>
            </w:r>
            <w:r>
              <w:rPr>
                <w:sz w:val="22"/>
              </w:rPr>
              <w:t> </w:t>
            </w:r>
            <w:r>
              <w:rPr>
                <w:w w:val="101"/>
                <w:sz w:val="22"/>
              </w:rPr>
              <w:t>•</w:t>
            </w:r>
            <w:r>
              <w:rPr>
                <w:sz w:val="22"/>
              </w:rPr>
              <w:t>  </w:t>
            </w:r>
            <w:r>
              <w:rPr>
                <w:w w:val="104"/>
                <w:sz w:val="22"/>
              </w:rPr>
              <w:t>применительно</w:t>
            </w:r>
            <w:r>
              <w:rPr>
                <w:sz w:val="22"/>
              </w:rPr>
              <w:t>  </w:t>
            </w:r>
            <w:r>
              <w:rPr>
                <w:w w:val="104"/>
                <w:sz w:val="22"/>
              </w:rPr>
              <w:t>к</w:t>
            </w:r>
            <w:r>
              <w:rPr>
                <w:sz w:val="22"/>
              </w:rPr>
              <w:t>  </w:t>
            </w:r>
            <w:r>
              <w:rPr>
                <w:w w:val="100"/>
                <w:sz w:val="22"/>
              </w:rPr>
              <w:t>выбору </w:t>
            </w:r>
            <w:r>
              <w:rPr>
                <w:w w:val="105"/>
                <w:position w:val="-1"/>
                <w:sz w:val="22"/>
              </w:rPr>
              <w:t>образа </w:t>
            </w:r>
            <w:r>
              <w:rPr>
                <w:w w:val="105"/>
                <w:sz w:val="22"/>
              </w:rPr>
              <w:t>жизни. (Равнозначны ли понятия «лёг- кость» и «простота» , если их рассматривать при- </w:t>
            </w:r>
            <w:r>
              <w:rPr>
                <w:w w:val="105"/>
                <w:position w:val="-1"/>
                <w:sz w:val="22"/>
              </w:rPr>
              <w:t>менительно </w:t>
            </w:r>
            <w:r>
              <w:rPr>
                <w:w w:val="105"/>
                <w:sz w:val="22"/>
              </w:rPr>
              <w:t>к выбору образа </w:t>
            </w:r>
            <w:r>
              <w:rPr>
                <w:b/>
                <w:w w:val="105"/>
                <w:sz w:val="22"/>
              </w:rPr>
              <w:t>жизни? </w:t>
            </w:r>
            <w:r>
              <w:rPr>
                <w:w w:val="105"/>
                <w:sz w:val="22"/>
              </w:rPr>
              <w:t>В чём состоит опасность выбора «проетоты • при определении жизневя</w:t>
            </w:r>
            <w:r>
              <w:rPr>
                <w:w w:val="105"/>
                <w:position w:val="1"/>
                <w:sz w:val="22"/>
              </w:rPr>
              <w:t>ы х </w:t>
            </w:r>
            <w:r>
              <w:rPr>
                <w:w w:val="105"/>
                <w:sz w:val="22"/>
              </w:rPr>
              <w:t>приоритетов?)</w:t>
            </w:r>
          </w:p>
        </w:tc>
        <w:tc>
          <w:tcPr>
            <w:tcW w:w="53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auto" w:before="50"/>
              <w:ind w:left="64" w:right="57" w:firstLine="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19"/>
              </w:rPr>
              <w:t>1. Лёгкость  и  простота  —  веравнозначные  поня- </w:t>
            </w:r>
            <w:r>
              <w:rPr>
                <w:rFonts w:ascii="Cambria" w:hAnsi="Cambria"/>
                <w:w w:val="110"/>
                <w:sz w:val="20"/>
              </w:rPr>
              <w:t>тия, если рассматривать их применительво к вы- бору образа жизни: быть «как все» или выбирать </w:t>
            </w:r>
            <w:r>
              <w:rPr>
                <w:rFonts w:ascii="Cambria" w:hAnsi="Cambria"/>
                <w:w w:val="110"/>
                <w:sz w:val="19"/>
              </w:rPr>
              <w:t>индивидуальный путь. Ныть </w:t>
            </w:r>
            <w:r>
              <w:rPr>
                <w:rFonts w:ascii="Cambria" w:hAnsi="Cambria"/>
                <w:w w:val="90"/>
                <w:sz w:val="19"/>
              </w:rPr>
              <w:t>‹• как все •  </w:t>
            </w:r>
            <w:r>
              <w:rPr>
                <w:rFonts w:ascii="Cambria" w:hAnsi="Cambria"/>
                <w:w w:val="110"/>
                <w:sz w:val="19"/>
              </w:rPr>
              <w:t>проще:  не вужно задумываться, делать выбор, но тянуться за </w:t>
            </w:r>
            <w:r>
              <w:rPr>
                <w:rFonts w:ascii="Cambria" w:hAnsi="Cambria"/>
                <w:w w:val="110"/>
                <w:sz w:val="20"/>
              </w:rPr>
              <w:t>другими нелегко — это отнимает много еил. Самая</w:t>
            </w:r>
            <w:r>
              <w:rPr>
                <w:rFonts w:ascii="Cambria" w:hAnsi="Cambria"/>
                <w:w w:val="110"/>
                <w:position w:val="-1"/>
                <w:sz w:val="20"/>
              </w:rPr>
              <w:t> большая</w:t>
            </w:r>
            <w:r>
              <w:rPr>
                <w:rFonts w:ascii="Cambria" w:hAnsi="Cambria"/>
                <w:spacing w:val="-23"/>
                <w:w w:val="110"/>
                <w:position w:val="-1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опаевость</w:t>
            </w:r>
            <w:r>
              <w:rPr>
                <w:rFonts w:ascii="Cambria" w:hAnsi="Cambria"/>
                <w:spacing w:val="-1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выбора</w:t>
            </w:r>
            <w:r>
              <w:rPr>
                <w:rFonts w:ascii="Cambria" w:hAnsi="Cambria"/>
                <w:spacing w:val="-15"/>
                <w:w w:val="110"/>
                <w:sz w:val="20"/>
              </w:rPr>
              <w:t> </w:t>
            </w:r>
            <w:r>
              <w:rPr>
                <w:rFonts w:ascii="Cambria" w:hAnsi="Cambria"/>
                <w:spacing w:val="2"/>
                <w:w w:val="110"/>
                <w:sz w:val="20"/>
              </w:rPr>
              <w:t>+проетоты+</w:t>
            </w:r>
            <w:r>
              <w:rPr>
                <w:rFonts w:ascii="Cambria" w:hAnsi="Cambria"/>
                <w:spacing w:val="-2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при</w:t>
            </w:r>
            <w:r>
              <w:rPr>
                <w:rFonts w:ascii="Cambria" w:hAnsi="Cambria"/>
                <w:spacing w:val="-2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опреде- лении жизненвых приоритетов еоетоит в том, что не привыктие задумыватьея люди могут обма- вутьея в выборе идеалов, а это воспрепятствует прогрессу и может етать губительвым для челове- чества.</w:t>
            </w:r>
          </w:p>
        </w:tc>
      </w:tr>
      <w:tr>
        <w:trPr>
          <w:trHeight w:val="2280" w:hRule="atLeast"/>
        </w:trPr>
        <w:tc>
          <w:tcPr>
            <w:tcW w:w="150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2" w:lineRule="auto" w:before="4"/>
              <w:ind w:left="96" w:hanging="3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position w:val="-1"/>
                <w:sz w:val="20"/>
              </w:rPr>
              <w:t>2. </w:t>
            </w:r>
            <w:r>
              <w:rPr>
                <w:rFonts w:ascii="Cambria" w:hAnsi="Cambria"/>
                <w:w w:val="105"/>
                <w:sz w:val="20"/>
              </w:rPr>
              <w:t>Проблема вость?)</w:t>
            </w: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8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зауряд</w:t>
            </w:r>
            <w:r>
              <w:rPr>
                <w:rFonts w:ascii="Cambria" w:hAnsi="Cambria"/>
                <w:w w:val="110"/>
                <w:position w:val="1"/>
                <w:sz w:val="20"/>
              </w:rPr>
              <w:t>воети.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/>
              <w:ind w:left="85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(Чем  опаена</w:t>
            </w:r>
          </w:p>
        </w:tc>
        <w:tc>
          <w:tcPr>
            <w:tcW w:w="854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8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зауряд-</w:t>
            </w:r>
          </w:p>
        </w:tc>
        <w:tc>
          <w:tcPr>
            <w:tcW w:w="5328" w:type="dxa"/>
          </w:tcPr>
          <w:p>
            <w:pPr>
              <w:pStyle w:val="TableParagraph"/>
              <w:spacing w:line="204" w:lineRule="exact"/>
              <w:ind w:left="91" w:hanging="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position w:val="1"/>
                <w:sz w:val="19"/>
              </w:rPr>
              <w:t>2.  Люди,  которые ве  </w:t>
            </w:r>
            <w:r>
              <w:rPr>
                <w:rFonts w:ascii="Cambria" w:hAnsi="Cambria"/>
                <w:w w:val="115"/>
                <w:sz w:val="19"/>
              </w:rPr>
              <w:t>п</w:t>
            </w:r>
            <w:r>
              <w:rPr>
                <w:rFonts w:ascii="Cambria" w:hAnsi="Cambria"/>
                <w:w w:val="115"/>
                <w:position w:val="1"/>
                <w:sz w:val="19"/>
              </w:rPr>
              <w:t>ривыкли задумываться и са-</w:t>
            </w:r>
          </w:p>
          <w:p>
            <w:pPr>
              <w:pStyle w:val="TableParagraph"/>
              <w:spacing w:line="242" w:lineRule="auto" w:before="5"/>
              <w:ind w:left="95" w:right="50" w:hanging="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0"/>
              </w:rPr>
              <w:t>мостоятельно выбирать жизвеявіяе приоритеты, жизвенные пути, ооеледуют яе за теми, кто стре- 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мится </w:t>
            </w:r>
            <w:r>
              <w:rPr>
                <w:rFonts w:ascii="Cambria" w:hAnsi="Cambria"/>
                <w:w w:val="105"/>
                <w:sz w:val="20"/>
              </w:rPr>
              <w:t>открывать новое и веети человечество к про- </w:t>
            </w:r>
            <w:r>
              <w:rPr>
                <w:rFonts w:ascii="Cambria" w:hAnsi="Cambria"/>
                <w:w w:val="105"/>
                <w:position w:val="-1"/>
                <w:sz w:val="19"/>
              </w:rPr>
              <w:t>гpeccy, </w:t>
            </w:r>
            <w:r>
              <w:rPr>
                <w:rFonts w:ascii="Cambria" w:hAnsi="Cambria"/>
                <w:w w:val="105"/>
                <w:sz w:val="19"/>
              </w:rPr>
              <w:t>а за теми, кто зауряден,  кто  доступно  для 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толоы </w:t>
            </w:r>
            <w:r>
              <w:rPr>
                <w:rFonts w:ascii="Cambria" w:hAnsi="Cambria"/>
                <w:w w:val="105"/>
                <w:position w:val="0"/>
                <w:sz w:val="20"/>
              </w:rPr>
              <w:t>и</w:t>
            </w:r>
            <w:r>
              <w:rPr>
                <w:rFonts w:ascii="Cambria" w:hAnsi="Cambria"/>
                <w:w w:val="105"/>
                <w:sz w:val="20"/>
              </w:rPr>
              <w:t>злагает свои идеи, за которыми может та- итьея опаевость для человечества. В результате та- </w:t>
            </w:r>
            <w:r>
              <w:rPr>
                <w:rFonts w:ascii="Cambria" w:hAnsi="Cambria"/>
                <w:w w:val="105"/>
                <w:position w:val="-1"/>
                <w:sz w:val="19"/>
              </w:rPr>
              <w:t>кого    </w:t>
            </w:r>
            <w:r>
              <w:rPr>
                <w:rFonts w:ascii="Cambria" w:hAnsi="Cambria"/>
                <w:w w:val="105"/>
                <w:sz w:val="19"/>
              </w:rPr>
              <w:t>отношения    у    власти    могут    оказатьСЯ</w:t>
            </w:r>
            <w:r>
              <w:rPr>
                <w:rFonts w:ascii="Cambria" w:hAnsi="Cambria"/>
                <w:spacing w:val="26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Люди,</w:t>
            </w:r>
          </w:p>
          <w:p>
            <w:pPr>
              <w:pStyle w:val="TableParagraph"/>
              <w:spacing w:line="225" w:lineRule="exact"/>
              <w:ind w:left="10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которые проводят  враждебвые  человечеству </w:t>
            </w:r>
            <w:r>
              <w:rPr>
                <w:rFonts w:ascii="Cambria" w:hAnsi="Cambria"/>
                <w:w w:val="105"/>
                <w:position w:val="2"/>
                <w:sz w:val="20"/>
              </w:rPr>
              <w:t>идеи.</w:t>
            </w:r>
          </w:p>
        </w:tc>
      </w:tr>
    </w:tbl>
    <w:p>
      <w:pPr>
        <w:spacing w:after="0" w:line="225" w:lineRule="exact"/>
        <w:rPr>
          <w:rFonts w:ascii="Cambria" w:hAnsi="Cambria"/>
          <w:sz w:val="20"/>
        </w:rPr>
        <w:sectPr>
          <w:pgSz w:w="11680" w:h="16450"/>
          <w:pgMar w:header="0" w:footer="896" w:top="900" w:bottom="940" w:left="420" w:right="360"/>
        </w:sectPr>
      </w:pPr>
    </w:p>
    <w:tbl>
      <w:tblPr>
        <w:tblW w:w="0" w:type="auto"/>
        <w:jc w:val="left"/>
        <w:tblInd w:w="1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5"/>
        <w:gridCol w:w="5294"/>
      </w:tblGrid>
      <w:tr>
        <w:trPr>
          <w:trHeight w:val="260" w:hRule="atLeast"/>
        </w:trPr>
        <w:tc>
          <w:tcPr>
            <w:tcW w:w="5285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778"/>
              <w:jc w:val="lef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Проблемъі  текста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761" w:right="17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Позиция автора</w:t>
            </w:r>
          </w:p>
        </w:tc>
      </w:tr>
      <w:tr>
        <w:trPr>
          <w:trHeight w:val="1020" w:hRule="atLeast"/>
        </w:trPr>
        <w:tc>
          <w:tcPr>
            <w:tcW w:w="5285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5"/>
              <w:ind w:left="73" w:right="38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3. Проблема отнотевия в обществе к заурядным людям. (Каково отвотение в обществе к зауряд- ным людям?)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5"/>
              <w:ind w:left="72" w:right="59" w:hanging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3. Те, кто не привык задумываться над жизненным выбором и готов передоверить этот выбор другим, доверяют заурядности и насторожённо относятся к выразителям  новых идей.</w:t>
            </w:r>
          </w:p>
        </w:tc>
      </w:tr>
      <w:tr>
        <w:trPr>
          <w:trHeight w:val="1000" w:hRule="atLeast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82" w:firstLine="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4. Проблема готовности к выбору своих жизненных</w:t>
            </w:r>
          </w:p>
          <w:p>
            <w:pPr>
              <w:pStyle w:val="TableParagraph"/>
              <w:spacing w:line="242" w:lineRule="auto" w:before="3"/>
              <w:ind w:left="86" w:hanging="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устремлений. (Нужво ли молодым людям быть ro- товыми сделать выбор?)</w:t>
            </w:r>
          </w:p>
        </w:tc>
        <w:tc>
          <w:tcPr>
            <w:tcW w:w="529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74" w:firstLine="9"/>
              <w:rPr>
                <w:sz w:val="21"/>
              </w:rPr>
            </w:pPr>
            <w:r>
              <w:rPr>
                <w:w w:val="110"/>
                <w:sz w:val="21"/>
              </w:rPr>
              <w:t>4. Молодые люди должвы быть готовы делать вы-</w:t>
            </w:r>
          </w:p>
          <w:p>
            <w:pPr>
              <w:pStyle w:val="TableParagraph"/>
              <w:spacing w:line="244" w:lineRule="exact" w:before="4"/>
              <w:ind w:left="76" w:right="40" w:hanging="2"/>
              <w:rPr>
                <w:rFonts w:ascii="Courier New" w:hAnsi="Courier New"/>
                <w:b/>
                <w:sz w:val="17"/>
              </w:rPr>
            </w:pPr>
            <w:r>
              <w:rPr>
                <w:w w:val="110"/>
                <w:sz w:val="21"/>
              </w:rPr>
              <w:t>6op и неуклонно ему следовать, а не принимать с облегчением те решения, которые складываются </w:t>
            </w:r>
            <w:r>
              <w:rPr>
                <w:rFonts w:ascii="Courier New" w:hAnsi="Courier New"/>
                <w:b/>
                <w:w w:val="110"/>
                <w:sz w:val="17"/>
              </w:rPr>
              <w:t>МОМИМОИХВОЛИ.</w:t>
            </w:r>
          </w:p>
        </w:tc>
      </w:tr>
      <w:tr>
        <w:trPr>
          <w:trHeight w:val="1280" w:hRule="atLeast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3"/>
              <w:ind w:left="83" w:right="-8" w:firstLine="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5. Проблема стремления быть •как все». (Почему опасво стремление молодых людей быть «как все» ?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5"/>
              <w:ind w:left="82" w:right="55" w:firstLine="1"/>
              <w:rPr>
                <w:sz w:val="22"/>
              </w:rPr>
            </w:pPr>
            <w:r>
              <w:rPr>
                <w:w w:val="105"/>
                <w:sz w:val="22"/>
              </w:rPr>
              <w:t>5. Те люди, которые стремится быть ‹как </w:t>
            </w:r>
            <w:r>
              <w:rPr>
                <w:spacing w:val="3"/>
                <w:w w:val="105"/>
                <w:sz w:val="22"/>
              </w:rPr>
              <w:t>все•› </w:t>
            </w:r>
            <w:r>
              <w:rPr>
                <w:w w:val="90"/>
                <w:sz w:val="22"/>
              </w:rPr>
              <w:t>, </w:t>
            </w:r>
            <w:r>
              <w:rPr>
                <w:w w:val="105"/>
                <w:sz w:val="22"/>
              </w:rPr>
              <w:t>непременно примут враждебно новых Коперни-  ков и Ралилеев потому только, что те рассуждают не так,  как  все,  и  с доверием  отнесутся  к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зауряд-</w:t>
            </w:r>
          </w:p>
          <w:p>
            <w:pPr>
              <w:pStyle w:val="TableParagraph"/>
              <w:spacing w:before="3"/>
              <w:ind w:left="0"/>
              <w:jc w:val="left"/>
              <w:rPr>
                <w:sz w:val="9"/>
              </w:rPr>
            </w:pPr>
          </w:p>
          <w:p>
            <w:pPr>
              <w:pStyle w:val="TableParagraph"/>
              <w:spacing w:line="100" w:lineRule="exact"/>
              <w:ind w:left="90"/>
              <w:jc w:val="left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400050" cy="6400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  <w:tr>
        <w:trPr>
          <w:trHeight w:val="1540" w:hRule="atLeast"/>
        </w:trPr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9"/>
              <w:ind w:left="86" w:right="30" w:firstLine="2"/>
              <w:rPr>
                <w:sz w:val="22"/>
              </w:rPr>
            </w:pPr>
            <w:r>
              <w:rPr>
                <w:w w:val="105"/>
                <w:sz w:val="22"/>
              </w:rPr>
              <w:t>6. Проблема отсутствия у молодых людей привыч- ки мыслить самостоятельно. (К чему может при- вести отсутствие у молодых людей привычки мыс- лить самостоятельно?)</w:t>
            </w:r>
          </w:p>
        </w:tc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9"/>
              <w:ind w:left="83" w:right="25" w:hanging="3"/>
              <w:rPr>
                <w:sz w:val="22"/>
              </w:rPr>
            </w:pPr>
            <w:r>
              <w:rPr>
                <w:w w:val="105"/>
                <w:sz w:val="22"/>
              </w:rPr>
              <w:t>6. Отсутствие привычки мыслить самостоятельно может привести молодых людей к принятию того, что кажется простым и понятным, а в действи- тельности ведёт к утверждению диктаторов, взяв- ших на вооружение враждебную человечеству фи- лософию.</w:t>
            </w:r>
          </w:p>
        </w:tc>
      </w:tr>
    </w:tbl>
    <w:p>
      <w:pPr>
        <w:spacing w:line="240" w:lineRule="auto" w:before="7"/>
        <w:rPr>
          <w:sz w:val="16"/>
        </w:rPr>
      </w:pPr>
    </w:p>
    <w:p>
      <w:pPr>
        <w:spacing w:before="90"/>
        <w:ind w:left="3046" w:right="2992" w:firstLine="0"/>
        <w:jc w:val="center"/>
        <w:rPr>
          <w:sz w:val="25"/>
        </w:rPr>
      </w:pPr>
      <w:r>
        <w:rPr>
          <w:w w:val="110"/>
          <w:sz w:val="25"/>
        </w:rPr>
        <w:t>Вариант 5</w:t>
      </w: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0"/>
        <w:gridCol w:w="5304"/>
      </w:tblGrid>
      <w:tr>
        <w:trPr>
          <w:trHeight w:val="340" w:hRule="atLeast"/>
        </w:trPr>
        <w:tc>
          <w:tcPr>
            <w:tcW w:w="5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1813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Мробленытекста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1780" w:right="1751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Мозицияавтора</w:t>
            </w:r>
          </w:p>
        </w:tc>
      </w:tr>
      <w:tr>
        <w:trPr>
          <w:trHeight w:val="800" w:hRule="atLeast"/>
        </w:trPr>
        <w:tc>
          <w:tcPr>
            <w:tcW w:w="5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25"/>
              <w:ind w:left="96" w:right="21" w:hanging="3"/>
              <w:rPr>
                <w:sz w:val="22"/>
              </w:rPr>
            </w:pPr>
            <w:r>
              <w:rPr>
                <w:sz w:val="22"/>
              </w:rPr>
              <w:t>1. Проблема отношения к первой любви. (В чём особенность первой любви? Какого отношения тре- бует  первая любовь?)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25"/>
              <w:ind w:left="84" w:right="6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1. Первая любовь хрупка и невесома, она требует бережного  отнотения.</w:t>
            </w:r>
          </w:p>
        </w:tc>
      </w:tr>
      <w:tr>
        <w:trPr>
          <w:trHeight w:val="1300" w:hRule="atLeast"/>
        </w:trPr>
        <w:tc>
          <w:tcPr>
            <w:tcW w:w="5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/>
              <w:ind w:left="93" w:firstLine="1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2. Проблема влияния любви ва человека. (Как лю- бовь влияет на человека, который её испытывает?)</w:t>
            </w:r>
          </w:p>
        </w:tc>
        <w:tc>
          <w:tcPr>
            <w:tcW w:w="530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88" w:right="42" w:firstLine="7"/>
              <w:rPr>
                <w:sz w:val="22"/>
              </w:rPr>
            </w:pPr>
            <w:r>
              <w:rPr>
                <w:w w:val="105"/>
                <w:sz w:val="22"/>
              </w:rPr>
              <w:t>2. Любовь наполняет сердце человека счастьем, вдохвовляет его, дарит ему новый взгляд па окру- жающий мир, на своё место в этом мире, вселяет в него стремление гармовизировать свою жизнь, де- лает его великодушным.</w:t>
            </w:r>
          </w:p>
        </w:tc>
      </w:tr>
      <w:tr>
        <w:trPr>
          <w:trHeight w:val="2540" w:hRule="atLeast"/>
        </w:trPr>
        <w:tc>
          <w:tcPr>
            <w:tcW w:w="5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4"/>
              <w:ind w:left="91" w:right="29" w:firstLine="4"/>
              <w:rPr>
                <w:sz w:val="22"/>
              </w:rPr>
            </w:pPr>
            <w:r>
              <w:rPr>
                <w:w w:val="105"/>
                <w:sz w:val="22"/>
              </w:rPr>
              <w:t>3. Проблема бессмысленной вражды. (Почему лю- ди враждуют? К чему может привести бессмыслен-</w:t>
            </w:r>
            <w:r>
              <w:rPr>
                <w:w w:val="105"/>
                <w:position w:val="2"/>
                <w:sz w:val="22"/>
              </w:rPr>
              <w:t> ная </w:t>
            </w:r>
            <w:r>
              <w:rPr>
                <w:w w:val="105"/>
                <w:sz w:val="22"/>
              </w:rPr>
              <w:t>вражда? Как пужпо поступать людям, чьи взгляды расходятся?)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9"/>
              <w:ind w:left="76" w:right="54" w:firstLine="8"/>
              <w:rPr>
                <w:sz w:val="22"/>
              </w:rPr>
            </w:pPr>
            <w:r>
              <w:rPr>
                <w:w w:val="105"/>
                <w:sz w:val="22"/>
              </w:rPr>
              <w:t>3. Люди порой переносят внутренние расхожде-  ния во взглядах во внетвюю вражду. Нессмыс- ленная вражда вселяет  в человека  чувство тревоги и приводит к плохим последствиям, к тому, что люди могут не испытать лучших ощущений своей жизни. Людям, которые чувствуют, что внутренпе расходятся, не нужно демонстрировать вражду: необязательно становиться друзьями, но и уст- раивать драки не стоит, можно сохранять внешне доброжелательные 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отношения.</w:t>
            </w:r>
          </w:p>
        </w:tc>
      </w:tr>
      <w:tr>
        <w:trPr>
          <w:trHeight w:val="1520" w:hRule="atLeast"/>
        </w:trPr>
        <w:tc>
          <w:tcPr>
            <w:tcW w:w="5290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auto" w:before="16"/>
              <w:ind w:left="82" w:firstLine="8"/>
              <w:jc w:val="left"/>
              <w:rPr>
                <w:sz w:val="22"/>
              </w:rPr>
            </w:pPr>
            <w:r>
              <w:rPr>
                <w:w w:val="105"/>
                <w:position w:val="3"/>
                <w:sz w:val="22"/>
              </w:rPr>
              <w:t>4. </w:t>
            </w:r>
            <w:r>
              <w:rPr>
                <w:w w:val="105"/>
                <w:position w:val="2"/>
                <w:sz w:val="22"/>
              </w:rPr>
              <w:t>Проблема </w:t>
            </w:r>
            <w:r>
              <w:rPr>
                <w:w w:val="105"/>
                <w:sz w:val="22"/>
              </w:rPr>
              <w:t>преодоления вражды. (Как преодолеть вражду?)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27"/>
              <w:ind w:left="66" w:right="66" w:firstLine="12"/>
              <w:rPr>
                <w:sz w:val="22"/>
              </w:rPr>
            </w:pPr>
            <w:r>
              <w:rPr>
                <w:w w:val="105"/>
                <w:sz w:val="22"/>
              </w:rPr>
              <w:t>4. Преодолеть вражду можно простым </w:t>
            </w:r>
            <w:r>
              <w:rPr>
                <w:w w:val="105"/>
                <w:position w:val="-2"/>
                <w:sz w:val="22"/>
              </w:rPr>
              <w:t>обсуждени-</w:t>
            </w:r>
            <w:r>
              <w:rPr>
                <w:w w:val="105"/>
                <w:sz w:val="22"/>
              </w:rPr>
              <w:t> ем возникшей проблемы, заключеяием хотя бы внешнего перемирие. Обычно обе стороны окаоы- ваются заиптересованными в сохранении нейтра- литета, важно одной из  сторон  сделать  первый шаг.</w:t>
            </w:r>
          </w:p>
        </w:tc>
      </w:tr>
      <w:tr>
        <w:trPr>
          <w:trHeight w:val="800" w:hRule="atLeast"/>
        </w:trPr>
        <w:tc>
          <w:tcPr>
            <w:tcW w:w="5290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014" w:val="left" w:leader="none"/>
              </w:tabs>
              <w:spacing w:line="201" w:lineRule="exact"/>
              <w:ind w:left="75" w:firstLine="1"/>
              <w:jc w:val="left"/>
              <w:rPr>
                <w:sz w:val="22"/>
              </w:rPr>
            </w:pPr>
            <w:r>
              <w:rPr>
                <w:w w:val="105"/>
                <w:position w:val="3"/>
                <w:sz w:val="22"/>
              </w:rPr>
              <w:t>5.   Проблема  </w:t>
            </w:r>
            <w:r>
              <w:rPr>
                <w:spacing w:val="8"/>
                <w:w w:val="105"/>
                <w:position w:val="3"/>
                <w:sz w:val="22"/>
              </w:rPr>
              <w:t> </w:t>
            </w:r>
            <w:r>
              <w:rPr>
                <w:w w:val="105"/>
                <w:sz w:val="22"/>
              </w:rPr>
              <w:t>обретения  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человеком</w:t>
              <w:tab/>
            </w:r>
            <w:r>
              <w:rPr>
                <w:sz w:val="22"/>
              </w:rPr>
              <w:t>способности</w:t>
            </w:r>
          </w:p>
          <w:p>
            <w:pPr>
              <w:pStyle w:val="TableParagraph"/>
              <w:spacing w:line="218" w:lineRule="auto" w:before="3"/>
              <w:ind w:left="77" w:right="54" w:hanging="2"/>
              <w:jc w:val="left"/>
              <w:rPr>
                <w:b/>
                <w:sz w:val="22"/>
              </w:rPr>
            </w:pPr>
            <w:r>
              <w:rPr>
                <w:position w:val="3"/>
                <w:sz w:val="22"/>
              </w:rPr>
              <w:t>управлять </w:t>
            </w:r>
            <w:r>
              <w:rPr>
                <w:sz w:val="22"/>
              </w:rPr>
              <w:t>своей жизнью. (Может ли человек  o6- рести  способность  управлять своей </w:t>
            </w:r>
            <w:r>
              <w:rPr>
                <w:b/>
                <w:sz w:val="22"/>
              </w:rPr>
              <w:t>жиовью?)</w:t>
            </w:r>
          </w:p>
        </w:tc>
        <w:tc>
          <w:tcPr>
            <w:tcW w:w="5304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/>
              <w:ind w:left="66" w:right="69" w:firstLine="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5, Человек способен решить очень </w:t>
            </w:r>
            <w:r>
              <w:rPr>
                <w:w w:val="105"/>
                <w:position w:val="-1"/>
                <w:sz w:val="22"/>
              </w:rPr>
              <w:t>мвогие </w:t>
            </w:r>
            <w:r>
              <w:rPr>
                <w:w w:val="105"/>
                <w:position w:val="-2"/>
                <w:sz w:val="22"/>
              </w:rPr>
              <w:t>пробле- </w:t>
            </w:r>
            <w:r>
              <w:rPr>
                <w:w w:val="105"/>
                <w:sz w:val="22"/>
              </w:rPr>
              <w:t>мы, нарушающие  жионенвую </w:t>
            </w:r>
            <w:r>
              <w:rPr>
                <w:w w:val="105"/>
                <w:position w:val="-2"/>
                <w:sz w:val="22"/>
              </w:rPr>
              <w:t>гармояию.</w:t>
            </w:r>
          </w:p>
        </w:tc>
      </w:tr>
    </w:tbl>
    <w:p>
      <w:pPr>
        <w:spacing w:after="0" w:line="208" w:lineRule="auto"/>
        <w:jc w:val="left"/>
        <w:rPr>
          <w:sz w:val="22"/>
        </w:rPr>
        <w:sectPr>
          <w:footerReference w:type="default" r:id="rId8"/>
          <w:footerReference w:type="even" r:id="rId9"/>
          <w:pgSz w:w="11680" w:h="16450"/>
          <w:pgMar w:footer="766" w:header="0" w:top="880" w:bottom="960" w:left="400" w:right="440"/>
        </w:sectPr>
      </w:pPr>
    </w:p>
    <w:p>
      <w:pPr>
        <w:spacing w:before="78"/>
        <w:ind w:left="4701" w:right="4653" w:firstLine="0"/>
        <w:jc w:val="center"/>
        <w:rPr>
          <w:sz w:val="24"/>
        </w:rPr>
      </w:pPr>
      <w:r>
        <w:rPr>
          <w:w w:val="115"/>
          <w:sz w:val="24"/>
        </w:rPr>
        <w:t>Вариант 6</w:t>
      </w: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0"/>
        <w:gridCol w:w="5299"/>
      </w:tblGrid>
      <w:tr>
        <w:trPr>
          <w:trHeight w:val="280" w:hRule="atLeast"/>
        </w:trPr>
        <w:tc>
          <w:tcPr>
            <w:tcW w:w="527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766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Проблемъі  </w:t>
            </w:r>
            <w:r>
              <w:rPr>
                <w:rFonts w:ascii="Cambria" w:hAnsi="Cambria"/>
                <w:position w:val="-2"/>
                <w:sz w:val="21"/>
              </w:rPr>
              <w:t>текста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822" w:right="180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позиция </w:t>
            </w:r>
            <w:r>
              <w:rPr>
                <w:rFonts w:ascii="Cambria" w:hAnsi="Cambria"/>
                <w:w w:val="105"/>
                <w:position w:val="-1"/>
                <w:sz w:val="21"/>
              </w:rPr>
              <w:t>автора</w:t>
            </w:r>
          </w:p>
        </w:tc>
      </w:tr>
      <w:tr>
        <w:trPr>
          <w:trHeight w:val="1320" w:hRule="atLeast"/>
        </w:trPr>
        <w:tc>
          <w:tcPr>
            <w:tcW w:w="52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 w:before="26"/>
              <w:ind w:left="66" w:right="38" w:firstLine="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position w:val="1"/>
                <w:sz w:val="20"/>
              </w:rPr>
              <w:t>1. </w:t>
            </w:r>
            <w:r>
              <w:rPr>
                <w:rFonts w:ascii="Cambria" w:hAnsi="Cambria"/>
                <w:w w:val="110"/>
                <w:sz w:val="20"/>
              </w:rPr>
              <w:t>Проблема взаимопонимания </w:t>
            </w:r>
            <w:r>
              <w:rPr>
                <w:rFonts w:ascii="Cambria" w:hAnsi="Cambria"/>
                <w:w w:val="110"/>
                <w:position w:val="-2"/>
                <w:sz w:val="20"/>
              </w:rPr>
              <w:t>между поколения-</w:t>
            </w:r>
            <w:r>
              <w:rPr>
                <w:rFonts w:ascii="Cambria" w:hAnsi="Cambria"/>
                <w:w w:val="110"/>
                <w:position w:val="3"/>
                <w:sz w:val="20"/>
              </w:rPr>
              <w:t> ми. </w:t>
            </w:r>
            <w:r>
              <w:rPr>
                <w:rFonts w:ascii="Cambria" w:hAnsi="Cambria"/>
                <w:w w:val="110"/>
                <w:position w:val="2"/>
                <w:sz w:val="20"/>
              </w:rPr>
              <w:t>(Есть </w:t>
            </w:r>
            <w:r>
              <w:rPr>
                <w:rFonts w:ascii="Cambria" w:hAnsi="Cambria"/>
                <w:w w:val="110"/>
                <w:position w:val="3"/>
                <w:sz w:val="20"/>
              </w:rPr>
              <w:t>ли </w:t>
            </w:r>
            <w:r>
              <w:rPr>
                <w:rFonts w:ascii="Cambria" w:hAnsi="Cambria"/>
                <w:w w:val="110"/>
                <w:sz w:val="20"/>
              </w:rPr>
              <w:t>взаимопонимание между поколения-</w:t>
            </w:r>
            <w:r>
              <w:rPr>
                <w:rFonts w:ascii="Cambria" w:hAnsi="Cambria"/>
                <w:w w:val="110"/>
                <w:position w:val="3"/>
                <w:sz w:val="20"/>
              </w:rPr>
              <w:t> ми? Существует </w:t>
            </w:r>
            <w:r>
              <w:rPr>
                <w:rFonts w:ascii="Cambria" w:hAnsi="Cambria"/>
                <w:w w:val="110"/>
                <w:position w:val="2"/>
                <w:sz w:val="20"/>
              </w:rPr>
              <w:t>ли </w:t>
            </w:r>
            <w:r>
              <w:rPr>
                <w:rFonts w:ascii="Cambria" w:hAnsi="Cambria"/>
                <w:w w:val="110"/>
                <w:sz w:val="20"/>
              </w:rPr>
              <w:t>трагическая пропасть между молодым и старшим </w:t>
            </w:r>
            <w:r>
              <w:rPr>
                <w:rFonts w:ascii="Cambria" w:hAnsi="Cambria"/>
                <w:w w:val="110"/>
                <w:position w:val="-2"/>
                <w:sz w:val="20"/>
              </w:rPr>
              <w:t>поколениями?)</w:t>
            </w:r>
          </w:p>
          <w:p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76"/>
              <w:jc w:val="left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54710" cy="122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710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52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auto" w:before="64"/>
              <w:ind w:left="73" w:right="52" w:firstLine="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1. Взаимопонимание между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поколениями </w:t>
            </w:r>
            <w:r>
              <w:rPr>
                <w:rFonts w:ascii="Cambria" w:hAnsi="Cambria"/>
                <w:w w:val="105"/>
                <w:position w:val="-3"/>
                <w:sz w:val="20"/>
              </w:rPr>
              <w:t>есть,</w:t>
            </w:r>
            <w:r>
              <w:rPr>
                <w:rFonts w:ascii="Cambria" w:hAnsi="Cambria"/>
                <w:w w:val="105"/>
                <w:position w:val="4"/>
                <w:sz w:val="20"/>
              </w:rPr>
              <w:t> трагическая пропасть </w:t>
            </w:r>
            <w:r>
              <w:rPr>
                <w:rFonts w:ascii="Cambria" w:hAnsi="Cambria"/>
                <w:w w:val="105"/>
                <w:position w:val="1"/>
                <w:sz w:val="20"/>
              </w:rPr>
              <w:t>непонимания </w:t>
            </w:r>
            <w:r>
              <w:rPr>
                <w:rFonts w:ascii="Cambria" w:hAnsi="Cambria"/>
                <w:w w:val="105"/>
                <w:sz w:val="20"/>
              </w:rPr>
              <w:t>между поколе-</w:t>
            </w:r>
            <w:r>
              <w:rPr>
                <w:rFonts w:ascii="Cambria" w:hAnsi="Cambria"/>
                <w:w w:val="105"/>
                <w:position w:val="4"/>
                <w:sz w:val="20"/>
              </w:rPr>
              <w:t> ниями отсутствует, ори </w:t>
            </w:r>
            <w:r>
              <w:rPr>
                <w:rFonts w:ascii="Cambria" w:hAnsi="Cambria"/>
                <w:w w:val="105"/>
                <w:position w:val="1"/>
                <w:sz w:val="20"/>
              </w:rPr>
              <w:t>этом существуют </w:t>
            </w:r>
            <w:r>
              <w:rPr>
                <w:rFonts w:ascii="Cambria" w:hAnsi="Cambria"/>
                <w:w w:val="105"/>
                <w:sz w:val="20"/>
              </w:rPr>
              <w:t>естест- венные трудности взаимопонимания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между подро-</w:t>
            </w:r>
            <w:r>
              <w:rPr>
                <w:rFonts w:ascii="Cambria" w:hAnsi="Cambria"/>
                <w:w w:val="105"/>
                <w:sz w:val="20"/>
              </w:rPr>
              <w:t> стками  и  взрослыми людьми.</w:t>
            </w:r>
          </w:p>
        </w:tc>
      </w:tr>
      <w:tr>
        <w:trPr>
          <w:trHeight w:val="1220" w:hRule="atLeast"/>
        </w:trPr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thinThickMediumGap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65" w:hanging="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position w:val="3"/>
                <w:sz w:val="20"/>
              </w:rPr>
              <w:t>2.   </w:t>
            </w:r>
            <w:r>
              <w:rPr>
                <w:rFonts w:ascii="Cambria" w:hAnsi="Cambria"/>
                <w:w w:val="105"/>
                <w:position w:val="2"/>
                <w:sz w:val="20"/>
              </w:rPr>
              <w:t>Проблема   отношения   </w:t>
            </w:r>
            <w:r>
              <w:rPr>
                <w:rFonts w:ascii="Cambria" w:hAnsi="Cambria"/>
                <w:w w:val="105"/>
                <w:sz w:val="20"/>
              </w:rPr>
              <w:t>к   родителям. (Чувствуют</w:t>
            </w:r>
          </w:p>
          <w:p>
            <w:pPr>
              <w:pStyle w:val="TableParagraph"/>
              <w:spacing w:line="232" w:lineRule="auto"/>
              <w:ind w:left="62" w:firstLine="3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position w:val="3"/>
                <w:sz w:val="20"/>
              </w:rPr>
              <w:t>ли дети </w:t>
            </w:r>
            <w:r>
              <w:rPr>
                <w:rFonts w:ascii="Cambria" w:hAnsi="Cambria"/>
                <w:w w:val="105"/>
                <w:sz w:val="20"/>
              </w:rPr>
              <w:t>по </w:t>
            </w:r>
            <w:r>
              <w:rPr>
                <w:rFonts w:ascii="Cambria" w:hAnsi="Cambria"/>
                <w:w w:val="105"/>
                <w:position w:val="2"/>
                <w:sz w:val="20"/>
              </w:rPr>
              <w:t>отношению </w:t>
            </w:r>
            <w:r>
              <w:rPr>
                <w:rFonts w:ascii="Cambria" w:hAnsi="Cambria"/>
                <w:w w:val="105"/>
                <w:sz w:val="20"/>
              </w:rPr>
              <w:t>к родителям любовь, уваже- ние,  признательность  за  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жизненную  поддержку?)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0"/>
              <w:ind w:left="66" w:right="55" w:firstLine="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0"/>
              </w:rPr>
              <w:t>2. Большинство подростков 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е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глубоким уважением</w:t>
            </w:r>
            <w:r>
              <w:rPr>
                <w:rFonts w:ascii="Cambria" w:hAnsi="Cambria"/>
                <w:w w:val="105"/>
                <w:sz w:val="20"/>
              </w:rPr>
              <w:t> относится к старшим, любит своих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родителей и ис-</w:t>
            </w:r>
            <w:r>
              <w:rPr>
                <w:rFonts w:ascii="Cambria" w:hAnsi="Cambria"/>
                <w:w w:val="105"/>
                <w:sz w:val="20"/>
              </w:rPr>
              <w:t> пытывает признательность + за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колыбельяые пес-</w:t>
            </w:r>
            <w:r>
              <w:rPr>
                <w:rFonts w:ascii="Cambria" w:hAnsi="Cambria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ни,     за   букварь,    за   физическую    защиту    в </w:t>
            </w:r>
            <w:r>
              <w:rPr>
                <w:rFonts w:ascii="Cambria" w:hAnsi="Cambria"/>
                <w:spacing w:val="7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минуты</w:t>
            </w:r>
          </w:p>
          <w:p>
            <w:pPr>
              <w:pStyle w:val="TableParagraph"/>
              <w:spacing w:before="12"/>
              <w:ind w:left="6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опасности,  за доброе слово» .</w:t>
            </w:r>
          </w:p>
        </w:tc>
      </w:tr>
      <w:tr>
        <w:trPr>
          <w:trHeight w:val="1720" w:hRule="atLeast"/>
        </w:trPr>
        <w:tc>
          <w:tcPr>
            <w:tcW w:w="5270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5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3.   </w:t>
            </w:r>
            <w:r>
              <w:rPr>
                <w:rFonts w:ascii="Cambria" w:hAnsi="Cambria"/>
                <w:w w:val="105"/>
                <w:position w:val="2"/>
                <w:sz w:val="20"/>
              </w:rPr>
              <w:t>Проблема  </w:t>
            </w:r>
            <w:r>
              <w:rPr>
                <w:rFonts w:ascii="Cambria" w:hAnsi="Cambria"/>
                <w:w w:val="105"/>
                <w:sz w:val="20"/>
              </w:rPr>
              <w:t>роли  детства,   отрочества   и  юности в</w:t>
            </w:r>
          </w:p>
          <w:p>
            <w:pPr>
              <w:pStyle w:val="TableParagraph"/>
              <w:spacing w:line="237" w:lineRule="auto"/>
              <w:ind w:left="51" w:right="32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формировании мировосприятия </w:t>
            </w:r>
            <w:r>
              <w:rPr>
                <w:rFonts w:ascii="Cambria" w:hAnsi="Cambria"/>
                <w:w w:val="110"/>
                <w:position w:val="-1"/>
                <w:sz w:val="20"/>
              </w:rPr>
              <w:t>человека. (Какую </w:t>
            </w:r>
            <w:r>
              <w:rPr>
                <w:rFonts w:ascii="Cambria" w:hAnsi="Cambria"/>
                <w:w w:val="110"/>
                <w:sz w:val="20"/>
              </w:rPr>
              <w:t>роль играют этапы детства, отрочества и юности в формировании особенностей </w:t>
            </w:r>
            <w:r>
              <w:rPr>
                <w:rFonts w:ascii="Cambria" w:hAnsi="Cambria"/>
                <w:w w:val="110"/>
                <w:position w:val="-1"/>
                <w:sz w:val="20"/>
              </w:rPr>
              <w:t>восприятия мира,</w:t>
            </w:r>
            <w:r>
              <w:rPr>
                <w:rFonts w:ascii="Cambria" w:hAnsi="Cambria"/>
                <w:spacing w:val="-29"/>
                <w:w w:val="110"/>
                <w:position w:val="-1"/>
                <w:sz w:val="20"/>
              </w:rPr>
              <w:t> </w:t>
            </w:r>
            <w:r>
              <w:rPr>
                <w:rFonts w:ascii="Cambria" w:hAnsi="Cambria"/>
                <w:w w:val="110"/>
                <w:position w:val="-1"/>
                <w:sz w:val="20"/>
              </w:rPr>
              <w:t>лю- </w:t>
            </w:r>
            <w:r>
              <w:rPr>
                <w:rFonts w:ascii="Cambria" w:hAnsi="Cambria"/>
                <w:w w:val="110"/>
                <w:sz w:val="20"/>
              </w:rPr>
              <w:t>дей?)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69" w:hanging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3.   Каждая  пopa  играет  огромную  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роль  в  жизни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че-</w:t>
            </w:r>
          </w:p>
          <w:p>
            <w:pPr>
              <w:pStyle w:val="TableParagraph"/>
              <w:spacing w:line="242" w:lineRule="auto"/>
              <w:ind w:left="59" w:right="64" w:firstLine="1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0"/>
              </w:rPr>
              <w:t>ловека, но особенно значимы этапы детства, 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отро- </w:t>
            </w:r>
            <w:r>
              <w:rPr>
                <w:rFonts w:ascii="Cambria" w:hAnsi="Cambria"/>
                <w:w w:val="105"/>
                <w:sz w:val="20"/>
              </w:rPr>
              <w:t>чества, юности, так как они формируют 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особенно- </w:t>
            </w:r>
            <w:r>
              <w:rPr>
                <w:rFonts w:ascii="Cambria" w:hAnsi="Cambria"/>
                <w:w w:val="105"/>
                <w:sz w:val="20"/>
              </w:rPr>
              <w:t>сти восприятия мира и людей, на всю жизвь оставляют в душе человека  «светлые  воспомина- ния, сердечные, добрые + , обогасqают первым жиз- </w:t>
            </w:r>
            <w:r>
              <w:rPr>
                <w:rFonts w:ascii="Cambria" w:hAnsi="Cambria"/>
                <w:w w:val="105"/>
                <w:sz w:val="19"/>
              </w:rPr>
              <w:t>яенным   ооытом.</w:t>
            </w:r>
          </w:p>
        </w:tc>
      </w:tr>
    </w:tbl>
    <w:p>
      <w:pPr>
        <w:spacing w:line="240" w:lineRule="auto" w:before="3"/>
        <w:rPr>
          <w:sz w:val="27"/>
        </w:rPr>
      </w:pPr>
    </w:p>
    <w:p>
      <w:pPr>
        <w:pStyle w:val="BodyText"/>
        <w:ind w:left="4680" w:right="4697"/>
        <w:jc w:val="center"/>
        <w:rPr>
          <w:rFonts w:ascii="Cambria" w:hAnsi="Cambria"/>
        </w:rPr>
      </w:pPr>
      <w:r>
        <w:rPr>
          <w:rFonts w:ascii="Cambria" w:hAnsi="Cambria"/>
        </w:rPr>
        <w:t>Варнант 7</w:t>
      </w:r>
    </w:p>
    <w:p>
      <w:pPr>
        <w:pStyle w:val="BodyText"/>
        <w:spacing w:before="10"/>
        <w:rPr>
          <w:rFonts w:ascii="Cambria"/>
          <w:sz w:val="9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5"/>
        <w:gridCol w:w="5294"/>
      </w:tblGrid>
      <w:tr>
        <w:trPr>
          <w:trHeight w:val="300" w:hRule="atLeast"/>
        </w:trPr>
        <w:tc>
          <w:tcPr>
            <w:tcW w:w="5275" w:type="dxa"/>
          </w:tcPr>
          <w:p>
            <w:pPr>
              <w:pStyle w:val="TableParagraph"/>
              <w:spacing w:before="5"/>
              <w:ind w:left="177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Проблемъі текста</w:t>
            </w:r>
          </w:p>
        </w:tc>
        <w:tc>
          <w:tcPr>
            <w:tcW w:w="5294" w:type="dxa"/>
          </w:tcPr>
          <w:p>
            <w:pPr>
              <w:pStyle w:val="TableParagraph"/>
              <w:spacing w:before="5"/>
              <w:ind w:left="1768" w:right="17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Позиция автора</w:t>
            </w:r>
          </w:p>
        </w:tc>
      </w:tr>
      <w:tr>
        <w:trPr>
          <w:trHeight w:val="1000" w:hRule="atLeast"/>
        </w:trPr>
        <w:tc>
          <w:tcPr>
            <w:tcW w:w="5275" w:type="dxa"/>
          </w:tcPr>
          <w:p>
            <w:pPr>
              <w:pStyle w:val="TableParagraph"/>
              <w:spacing w:line="232" w:lineRule="auto" w:before="9"/>
              <w:ind w:left="70" w:right="39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1. Проблема влияния медиасреды на когвитивные способности человека. (В чём проявляется влияние медиасреды ва позвавательвые способности чело- </w:t>
            </w:r>
            <w:r>
              <w:rPr>
                <w:b/>
                <w:w w:val="105"/>
                <w:sz w:val="22"/>
              </w:rPr>
              <w:t>века?)</w:t>
            </w:r>
          </w:p>
        </w:tc>
        <w:tc>
          <w:tcPr>
            <w:tcW w:w="529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2" w:lineRule="auto" w:before="9"/>
              <w:ind w:right="45" w:hanging="3"/>
              <w:rPr>
                <w:sz w:val="22"/>
              </w:rPr>
            </w:pPr>
            <w:r>
              <w:rPr>
                <w:w w:val="105"/>
                <w:sz w:val="22"/>
              </w:rPr>
              <w:t>1. У многих людей в результате ‹скольжения по ивформадии • в медиасреде, увлечевия развлека- тельными завятиями свижаются мыслительные, критические  способности,  ухудтается память.</w:t>
            </w:r>
          </w:p>
        </w:tc>
      </w:tr>
      <w:tr>
        <w:trPr>
          <w:trHeight w:val="1500" w:hRule="atLeast"/>
        </w:trPr>
        <w:tc>
          <w:tcPr>
            <w:tcW w:w="5275" w:type="dxa"/>
          </w:tcPr>
          <w:p>
            <w:pPr>
              <w:pStyle w:val="TableParagraph"/>
              <w:spacing w:line="225" w:lineRule="exact"/>
              <w:ind w:left="66" w:firstLine="10"/>
              <w:rPr>
                <w:sz w:val="22"/>
              </w:rPr>
            </w:pPr>
            <w:r>
              <w:rPr>
                <w:w w:val="105"/>
                <w:sz w:val="22"/>
              </w:rPr>
              <w:t>2.  Проблема  определевия  дели  использования pe-</w:t>
            </w:r>
          </w:p>
          <w:p>
            <w:pPr>
              <w:pStyle w:val="TableParagraph"/>
              <w:spacing w:line="235" w:lineRule="auto" w:before="2"/>
              <w:ind w:left="72" w:right="36" w:hanging="7"/>
              <w:rPr>
                <w:sz w:val="22"/>
              </w:rPr>
            </w:pPr>
            <w:r>
              <w:rPr>
                <w:w w:val="105"/>
                <w:sz w:val="22"/>
              </w:rPr>
              <w:t>сурсов медиасреды. (В чём заключается смысл ис- пользоваяия медиаресурсов? Каков смысл обраще- ния  к  ияформациовному овлайн-потоку?)</w:t>
            </w:r>
          </w:p>
        </w:tc>
        <w:tc>
          <w:tcPr>
            <w:tcW w:w="529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firstLine="3"/>
              <w:rPr>
                <w:sz w:val="22"/>
              </w:rPr>
            </w:pPr>
            <w:r>
              <w:rPr>
                <w:w w:val="105"/>
                <w:sz w:val="22"/>
              </w:rPr>
              <w:t>2. Смысл использования медваресурсов  — получе-</w:t>
            </w:r>
          </w:p>
          <w:p>
            <w:pPr>
              <w:pStyle w:val="TableParagraph"/>
              <w:spacing w:line="235" w:lineRule="auto" w:before="2"/>
              <w:ind w:right="57"/>
              <w:rPr>
                <w:sz w:val="22"/>
              </w:rPr>
            </w:pPr>
            <w:r>
              <w:rPr>
                <w:w w:val="105"/>
                <w:sz w:val="22"/>
              </w:rPr>
              <w:t>ние нового звавия. Время, потрачеявое  ва  медиа, яе утекает впустую, если человек включает внима- ние, свою память, если он использует традициов- яые  способы  осмыслеяия  получеввой ввформации</w:t>
            </w:r>
          </w:p>
          <w:p>
            <w:pPr>
              <w:pStyle w:val="TableParagraph"/>
              <w:spacing w:line="245" w:lineRule="exact"/>
              <w:ind w:left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в этом случае ов формирует  вовые зяавия.</w:t>
            </w:r>
          </w:p>
        </w:tc>
      </w:tr>
      <w:tr>
        <w:trPr>
          <w:trHeight w:val="1020" w:hRule="atLeast"/>
        </w:trPr>
        <w:tc>
          <w:tcPr>
            <w:tcW w:w="5275" w:type="dxa"/>
          </w:tcPr>
          <w:p>
            <w:pPr>
              <w:pStyle w:val="TableParagraph"/>
              <w:spacing w:line="232" w:lineRule="auto" w:before="7"/>
              <w:ind w:left="68" w:right="41" w:firstLine="3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3. Проблема зависимости человека от гаджетов. (Существует ли зависимость человека от гаджетов? В </w:t>
            </w:r>
            <w:r>
              <w:rPr>
                <w:b/>
                <w:w w:val="105"/>
                <w:sz w:val="22"/>
              </w:rPr>
              <w:t>чём ороявляется </w:t>
            </w:r>
            <w:r>
              <w:rPr>
                <w:w w:val="105"/>
                <w:sz w:val="22"/>
              </w:rPr>
              <w:t>зависимость человека от</w:t>
            </w:r>
            <w:r>
              <w:rPr>
                <w:spacing w:val="-3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гадже- </w:t>
            </w:r>
            <w:r>
              <w:rPr>
                <w:b/>
                <w:w w:val="105"/>
                <w:sz w:val="22"/>
              </w:rPr>
              <w:t>тов?)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2" w:lineRule="auto" w:before="7"/>
              <w:ind w:left="71" w:right="52" w:firstLine="3"/>
              <w:rPr>
                <w:sz w:val="22"/>
              </w:rPr>
            </w:pPr>
            <w:r>
              <w:rPr>
                <w:w w:val="110"/>
                <w:sz w:val="22"/>
              </w:rPr>
              <w:t>3. У мвогих людей формируется зависимость от медиа,</w:t>
            </w:r>
            <w:r>
              <w:rPr>
                <w:spacing w:val="-2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ови</w:t>
            </w:r>
            <w:r>
              <w:rPr>
                <w:spacing w:val="-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ве</w:t>
            </w:r>
            <w:r>
              <w:rPr>
                <w:spacing w:val="-2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могут</w:t>
            </w:r>
            <w:r>
              <w:rPr>
                <w:spacing w:val="-2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проводить</w:t>
            </w:r>
            <w:r>
              <w:rPr>
                <w:spacing w:val="-2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время</w:t>
            </w:r>
            <w:r>
              <w:rPr>
                <w:spacing w:val="-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без</w:t>
            </w:r>
            <w:r>
              <w:rPr>
                <w:spacing w:val="-2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гаджетов, без</w:t>
            </w:r>
            <w:r>
              <w:rPr>
                <w:spacing w:val="-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включёнвости</w:t>
            </w:r>
            <w:r>
              <w:rPr>
                <w:spacing w:val="-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-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поток</w:t>
            </w:r>
            <w:r>
              <w:rPr>
                <w:spacing w:val="-3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онлайв-коммувикаций.</w:t>
            </w:r>
          </w:p>
        </w:tc>
      </w:tr>
      <w:tr>
        <w:trPr>
          <w:trHeight w:val="1020" w:hRule="atLeast"/>
        </w:trPr>
        <w:tc>
          <w:tcPr>
            <w:tcW w:w="5275" w:type="dxa"/>
          </w:tcPr>
          <w:p>
            <w:pPr>
              <w:pStyle w:val="TableParagraph"/>
              <w:spacing w:line="235" w:lineRule="auto" w:before="4"/>
              <w:ind w:left="76" w:right="41" w:hanging="3"/>
              <w:rPr>
                <w:sz w:val="22"/>
              </w:rPr>
            </w:pPr>
            <w:r>
              <w:rPr>
                <w:w w:val="105"/>
                <w:sz w:val="22"/>
              </w:rPr>
              <w:t>4. Проблема осмысления понятия • человек медий- ный+. (Koro можно назвать ‹человеком медий- ным+?)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2" w:lineRule="auto" w:before="7"/>
              <w:ind w:right="52" w:firstLine="1"/>
              <w:rPr>
                <w:sz w:val="22"/>
              </w:rPr>
            </w:pPr>
            <w:r>
              <w:rPr>
                <w:sz w:val="22"/>
              </w:rPr>
              <w:t>4. </w:t>
            </w:r>
            <w:r>
              <w:rPr>
                <w:w w:val="95"/>
                <w:sz w:val="22"/>
              </w:rPr>
              <w:t>+ </w:t>
            </w:r>
            <w:r>
              <w:rPr>
                <w:sz w:val="22"/>
              </w:rPr>
              <w:t>Человек медийный </w:t>
            </w:r>
            <w:r>
              <w:rPr>
                <w:w w:val="95"/>
                <w:sz w:val="22"/>
              </w:rPr>
              <w:t>+ </w:t>
            </w:r>
            <w:r>
              <w:rPr>
                <w:sz w:val="22"/>
              </w:rPr>
              <w:t>— это человек, сознание которого напрямую сформироваво процессом no- лучения и осмыслевия информации, предостав- ляемой  медийной  средой.</w:t>
            </w:r>
          </w:p>
        </w:tc>
      </w:tr>
      <w:tr>
        <w:trPr>
          <w:trHeight w:val="800" w:hRule="atLeast"/>
        </w:trPr>
        <w:tc>
          <w:tcPr>
            <w:tcW w:w="5275" w:type="dxa"/>
          </w:tcPr>
          <w:p>
            <w:pPr>
              <w:pStyle w:val="TableParagraph"/>
              <w:spacing w:line="235" w:lineRule="auto" w:before="4"/>
              <w:ind w:left="76" w:right="27" w:firstLine="1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5. Проблема уничтожения зависимости человека от медиасреды. (Может ли человек вз медийного сно- </w:t>
            </w:r>
            <w:r>
              <w:rPr>
                <w:sz w:val="22"/>
              </w:rPr>
              <w:t>ва стать </w:t>
            </w:r>
            <w:r>
              <w:rPr>
                <w:b/>
                <w:sz w:val="22"/>
              </w:rPr>
              <w:t>естествеявым?)</w:t>
            </w:r>
          </w:p>
        </w:tc>
        <w:tc>
          <w:tcPr>
            <w:tcW w:w="5294" w:type="dxa"/>
          </w:tcPr>
          <w:p>
            <w:pPr>
              <w:pStyle w:val="TableParagraph"/>
              <w:spacing w:line="235" w:lineRule="auto" w:before="4"/>
              <w:ind w:left="72" w:right="59" w:firstLine="7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5. Медийный мир стал всеобъемлющим, и сегодня сложво понять, может ли человек из медийного </w:t>
            </w:r>
            <w:r>
              <w:rPr>
                <w:b/>
                <w:w w:val="95"/>
                <w:sz w:val="22"/>
              </w:rPr>
              <w:t>снова  стать естествевным.</w:t>
            </w:r>
          </w:p>
        </w:tc>
      </w:tr>
    </w:tbl>
    <w:p>
      <w:pPr>
        <w:pStyle w:val="BodyText"/>
        <w:spacing w:before="7"/>
        <w:rPr>
          <w:rFonts w:ascii="Cambria"/>
          <w:sz w:val="24"/>
        </w:rPr>
      </w:pPr>
    </w:p>
    <w:p>
      <w:pPr>
        <w:pStyle w:val="Heading1"/>
        <w:ind w:right="4697"/>
        <w:rPr>
          <w:rFonts w:ascii="Times New Roman" w:hAnsi="Times New Roman"/>
        </w:rPr>
      </w:pPr>
      <w:r>
        <w:rPr>
          <w:rFonts w:ascii="Times New Roman" w:hAnsi="Times New Roman"/>
        </w:rPr>
        <w:t>Вариант 8</w:t>
      </w:r>
    </w:p>
    <w:p>
      <w:pPr>
        <w:spacing w:line="240" w:lineRule="auto" w:before="8" w:after="1"/>
        <w:rPr>
          <w:sz w:val="9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0"/>
        <w:gridCol w:w="5290"/>
      </w:tblGrid>
      <w:tr>
        <w:trPr>
          <w:trHeight w:val="280" w:hRule="atLeast"/>
        </w:trPr>
        <w:tc>
          <w:tcPr>
            <w:tcW w:w="528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"/>
              <w:ind w:left="1775"/>
              <w:jc w:val="left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Проблемы </w:t>
            </w:r>
            <w:r>
              <w:rPr>
                <w:b/>
                <w:w w:val="110"/>
                <w:sz w:val="21"/>
              </w:rPr>
              <w:t>текста</w:t>
            </w:r>
          </w:p>
        </w:tc>
        <w:tc>
          <w:tcPr>
            <w:tcW w:w="5290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5"/>
              <w:ind w:left="1764" w:right="1755"/>
              <w:jc w:val="center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Позиция </w:t>
            </w:r>
            <w:r>
              <w:rPr>
                <w:w w:val="110"/>
                <w:sz w:val="21"/>
              </w:rPr>
              <w:t>автора</w:t>
            </w:r>
          </w:p>
        </w:tc>
      </w:tr>
      <w:tr>
        <w:trPr>
          <w:trHeight w:val="1480" w:hRule="atLeast"/>
        </w:trPr>
        <w:tc>
          <w:tcPr>
            <w:tcW w:w="528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7" w:lineRule="auto"/>
              <w:ind w:left="66" w:right="36" w:firstLine="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1.  Проблема  взаимосвязи  человека  и   природы. (Как восприяимают природу люди? Как природа воздействует  на человека?)</w:t>
            </w:r>
          </w:p>
        </w:tc>
        <w:tc>
          <w:tcPr>
            <w:tcW w:w="529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9" w:lineRule="auto"/>
              <w:ind w:left="69" w:right="39" w:firstLine="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1. Человек всегда откликался яа красоту окру- жающих его мест, красоту природы, ощущал е нею тесную связь. Так, природа Урала является для ав- тора «неистощимым запасом живой силы+ , а для Сохача — героя текста — природа одушевлённая, в ней всё  живёт  «удесятерёвной  жизнью» .</w:t>
            </w:r>
          </w:p>
        </w:tc>
      </w:tr>
    </w:tbl>
    <w:p>
      <w:pPr>
        <w:spacing w:after="0" w:line="249" w:lineRule="auto"/>
        <w:rPr>
          <w:rFonts w:ascii="Cambria" w:hAnsi="Cambria"/>
          <w:sz w:val="20"/>
        </w:rPr>
        <w:sectPr>
          <w:pgSz w:w="11680" w:h="16450"/>
          <w:pgMar w:header="0" w:footer="878" w:top="740" w:bottom="1060" w:left="420" w:right="4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0"/>
        <w:gridCol w:w="5294"/>
      </w:tblGrid>
      <w:tr>
        <w:trPr>
          <w:trHeight w:val="320" w:hRule="atLeast"/>
        </w:trPr>
        <w:tc>
          <w:tcPr>
            <w:tcW w:w="5280" w:type="dxa"/>
          </w:tcPr>
          <w:p>
            <w:pPr>
              <w:pStyle w:val="TableParagraph"/>
              <w:spacing w:before="11"/>
              <w:ind w:left="1772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Проблемы</w:t>
            </w:r>
            <w:r>
              <w:rPr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текста</w:t>
            </w:r>
          </w:p>
        </w:tc>
        <w:tc>
          <w:tcPr>
            <w:tcW w:w="5294" w:type="dxa"/>
          </w:tcPr>
          <w:p>
            <w:pPr>
              <w:pStyle w:val="TableParagraph"/>
              <w:spacing w:before="11"/>
              <w:ind w:left="1762" w:right="17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Позицня автора</w:t>
            </w:r>
          </w:p>
        </w:tc>
      </w:tr>
      <w:tr>
        <w:trPr>
          <w:trHeight w:val="1520" w:hRule="atLeast"/>
        </w:trPr>
        <w:tc>
          <w:tcPr>
            <w:tcW w:w="5280" w:type="dxa"/>
          </w:tcPr>
          <w:p>
            <w:pPr>
              <w:pStyle w:val="TableParagraph"/>
              <w:spacing w:line="242" w:lineRule="auto" w:before="9"/>
              <w:ind w:left="70" w:right="46" w:firstLine="10"/>
              <w:rPr>
                <w:sz w:val="21"/>
              </w:rPr>
            </w:pPr>
            <w:r>
              <w:rPr>
                <w:w w:val="110"/>
                <w:sz w:val="21"/>
              </w:rPr>
              <w:t>2. Проблема яравственной ответственности челове- ка за состояние окружающей его природы. (Суще- ствует ли нравственная ответственность  человека за состояние окружающей его природы?)</w:t>
            </w:r>
          </w:p>
        </w:tc>
        <w:tc>
          <w:tcPr>
            <w:tcW w:w="5294" w:type="dxa"/>
          </w:tcPr>
          <w:p>
            <w:pPr>
              <w:pStyle w:val="TableParagraph"/>
              <w:spacing w:line="242" w:lineRule="auto" w:before="9"/>
              <w:ind w:left="67" w:right="46" w:firstLine="10"/>
              <w:rPr>
                <w:sz w:val="21"/>
              </w:rPr>
            </w:pPr>
            <w:r>
              <w:rPr>
                <w:w w:val="110"/>
                <w:sz w:val="21"/>
              </w:rPr>
              <w:t>2. Человек несёт нравствеввую ответственность за окружающую   его  природу,   как   Сохач,  который</w:t>
            </w:r>
          </w:p>
          <w:p>
            <w:pPr>
              <w:pStyle w:val="TableParagraph"/>
              <w:spacing w:line="244" w:lineRule="auto" w:before="1"/>
              <w:ind w:left="73" w:right="52" w:firstLine="10"/>
              <w:rPr>
                <w:sz w:val="21"/>
              </w:rPr>
            </w:pPr>
            <w:r>
              <w:rPr>
                <w:w w:val="110"/>
                <w:sz w:val="21"/>
              </w:rPr>
              <w:t>‹•смотрел на всё кругом, как на своё собственное хозяйство, и считал себя ответственным за каждую убитую птицу» , повимая, ято за все действия чело- века против природы </w:t>
            </w:r>
            <w:r>
              <w:rPr>
                <w:w w:val="95"/>
                <w:sz w:val="21"/>
              </w:rPr>
              <w:t>‹• </w:t>
            </w:r>
            <w:r>
              <w:rPr>
                <w:w w:val="110"/>
                <w:sz w:val="21"/>
              </w:rPr>
              <w:t>придётся дать ответь .</w:t>
            </w:r>
          </w:p>
        </w:tc>
      </w:tr>
    </w:tbl>
    <w:p>
      <w:pPr>
        <w:spacing w:line="240" w:lineRule="auto" w:before="8"/>
        <w:rPr>
          <w:sz w:val="22"/>
        </w:rPr>
      </w:pPr>
    </w:p>
    <w:p>
      <w:pPr>
        <w:spacing w:before="89"/>
        <w:ind w:left="4701" w:right="4678" w:firstLine="0"/>
        <w:jc w:val="center"/>
        <w:rPr>
          <w:sz w:val="25"/>
        </w:rPr>
      </w:pPr>
      <w:r>
        <w:rPr>
          <w:w w:val="110"/>
          <w:sz w:val="25"/>
        </w:rPr>
        <w:t>Вариант 9</w:t>
      </w: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304"/>
      </w:tblGrid>
      <w:tr>
        <w:trPr>
          <w:trHeight w:val="300" w:hRule="atLeast"/>
        </w:trPr>
        <w:tc>
          <w:tcPr>
            <w:tcW w:w="5266" w:type="dxa"/>
          </w:tcPr>
          <w:p>
            <w:pPr>
              <w:pStyle w:val="TableParagraph"/>
              <w:spacing w:line="251" w:lineRule="exact"/>
              <w:ind w:left="17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Проблемы текста</w:t>
            </w:r>
          </w:p>
        </w:tc>
        <w:tc>
          <w:tcPr>
            <w:tcW w:w="5304" w:type="dxa"/>
          </w:tcPr>
          <w:p>
            <w:pPr>
              <w:pStyle w:val="TableParagraph"/>
              <w:spacing w:line="251" w:lineRule="exact"/>
              <w:ind w:left="1775" w:right="1751"/>
              <w:jc w:val="center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Позиция </w:t>
            </w:r>
            <w:r>
              <w:rPr>
                <w:w w:val="105"/>
                <w:sz w:val="22"/>
              </w:rPr>
              <w:t>автора</w:t>
            </w:r>
          </w:p>
        </w:tc>
      </w:tr>
      <w:tr>
        <w:trPr>
          <w:trHeight w:val="540" w:hRule="atLeast"/>
        </w:trPr>
        <w:tc>
          <w:tcPr>
            <w:tcW w:w="5266" w:type="dxa"/>
          </w:tcPr>
          <w:p>
            <w:pPr>
              <w:pStyle w:val="TableParagraph"/>
              <w:spacing w:line="232" w:lineRule="auto" w:before="7"/>
              <w:ind w:left="6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1. Проблема семейных отношений в деревне. (Как строятся семейные отношения в деревне?)</w:t>
            </w:r>
          </w:p>
        </w:tc>
        <w:tc>
          <w:tcPr>
            <w:tcW w:w="5304" w:type="dxa"/>
          </w:tcPr>
          <w:p>
            <w:pPr>
              <w:pStyle w:val="TableParagraph"/>
              <w:spacing w:line="232" w:lineRule="auto" w:before="7"/>
              <w:ind w:left="84" w:right="69" w:hanging="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1. Семейные отношения в деревне строятся на вни- мании к близким,  яа заботе о них.</w:t>
            </w:r>
          </w:p>
        </w:tc>
      </w:tr>
      <w:tr>
        <w:trPr>
          <w:trHeight w:val="1260" w:hRule="atLeast"/>
        </w:trPr>
        <w:tc>
          <w:tcPr>
            <w:tcW w:w="5266" w:type="dxa"/>
          </w:tcPr>
          <w:p>
            <w:pPr>
              <w:pStyle w:val="TableParagraph"/>
              <w:spacing w:line="235" w:lineRule="auto"/>
              <w:ind w:left="66" w:firstLine="1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2. Проблема отношения к пожилым людям. (Как следует относиться к пожилым людям?)</w:t>
            </w:r>
          </w:p>
        </w:tc>
        <w:tc>
          <w:tcPr>
            <w:tcW w:w="5304" w:type="dxa"/>
          </w:tcPr>
          <w:p>
            <w:pPr>
              <w:pStyle w:val="TableParagraph"/>
              <w:spacing w:line="232" w:lineRule="auto" w:before="2"/>
              <w:ind w:left="81" w:right="47" w:firstLine="7"/>
              <w:rPr>
                <w:sz w:val="22"/>
              </w:rPr>
            </w:pPr>
            <w:r>
              <w:rPr>
                <w:w w:val="105"/>
                <w:sz w:val="22"/>
              </w:rPr>
              <w:t>2. К пожилым людям следует относиться уважи- тельно, испытывал  призвательность за  их доброту и заботу, за ежедневный малозаметный труд, без которого они не мыслят жизяи, как Василиса Ми- лентьевва.</w:t>
            </w:r>
          </w:p>
        </w:tc>
      </w:tr>
      <w:tr>
        <w:trPr>
          <w:trHeight w:val="1280" w:hRule="atLeast"/>
        </w:trPr>
        <w:tc>
          <w:tcPr>
            <w:tcW w:w="5266" w:type="dxa"/>
          </w:tcPr>
          <w:p>
            <w:pPr>
              <w:pStyle w:val="TableParagraph"/>
              <w:spacing w:line="235" w:lineRule="auto" w:before="4"/>
              <w:ind w:left="69" w:right="30" w:hanging="1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3. Проблема отвоюения деревевских жителей к труду. (Каково отношение деревевских жителей к </w:t>
            </w:r>
            <w:r>
              <w:rPr>
                <w:b/>
                <w:w w:val="105"/>
                <w:sz w:val="22"/>
              </w:rPr>
              <w:t>труду?)</w:t>
            </w:r>
          </w:p>
        </w:tc>
        <w:tc>
          <w:tcPr>
            <w:tcW w:w="5304" w:type="dxa"/>
          </w:tcPr>
          <w:p>
            <w:pPr>
              <w:pStyle w:val="TableParagraph"/>
              <w:spacing w:line="235" w:lineRule="auto" w:before="4"/>
              <w:ind w:left="77" w:right="49" w:firstLine="6"/>
              <w:rPr>
                <w:sz w:val="22"/>
              </w:rPr>
            </w:pPr>
            <w:r>
              <w:rPr>
                <w:w w:val="105"/>
                <w:sz w:val="22"/>
              </w:rPr>
              <w:t>3. Труд — основа жизви в деревне. Даже пожилые люди, например Милентьевна, не мыслят себя без </w:t>
            </w:r>
            <w:r>
              <w:rPr>
                <w:b/>
                <w:w w:val="105"/>
                <w:sz w:val="22"/>
              </w:rPr>
              <w:t>ежедневного </w:t>
            </w:r>
            <w:r>
              <w:rPr>
                <w:w w:val="105"/>
                <w:sz w:val="22"/>
              </w:rPr>
              <w:t>труда, приносящего людям пользу, и чувствуют себя счастливыми, когда выполняю</w:t>
            </w:r>
            <w:r>
              <w:rPr>
                <w:spacing w:val="-3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свою привычную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работу.</w:t>
            </w:r>
          </w:p>
        </w:tc>
      </w:tr>
    </w:tbl>
    <w:p>
      <w:pPr>
        <w:spacing w:line="240" w:lineRule="auto" w:before="6"/>
        <w:rPr>
          <w:sz w:val="26"/>
        </w:rPr>
      </w:pPr>
    </w:p>
    <w:p>
      <w:pPr>
        <w:pStyle w:val="Heading1"/>
        <w:spacing w:before="1"/>
        <w:ind w:left="4701"/>
      </w:pPr>
      <w:r>
        <w:rPr>
          <w:w w:val="95"/>
        </w:rPr>
        <w:t>Вариант 10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0"/>
        <w:gridCol w:w="5299"/>
      </w:tblGrid>
      <w:tr>
        <w:trPr>
          <w:trHeight w:val="280" w:hRule="atLeast"/>
        </w:trPr>
        <w:tc>
          <w:tcPr>
            <w:tcW w:w="527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"/>
              <w:ind w:left="17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Проблемъі текста</w:t>
            </w:r>
          </w:p>
        </w:tc>
        <w:tc>
          <w:tcPr>
            <w:tcW w:w="5299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0"/>
              <w:ind w:left="1819" w:right="180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Позиция автора</w:t>
            </w:r>
          </w:p>
        </w:tc>
      </w:tr>
      <w:tr>
        <w:trPr>
          <w:trHeight w:val="1940" w:hRule="atLeast"/>
        </w:trPr>
        <w:tc>
          <w:tcPr>
            <w:tcW w:w="5270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tabs>
                <w:tab w:pos="464" w:val="left" w:leader="none"/>
                <w:tab w:pos="1637" w:val="left" w:leader="none"/>
                <w:tab w:pos="2972" w:val="left" w:leader="none"/>
                <w:tab w:pos="3911" w:val="left" w:leader="none"/>
              </w:tabs>
              <w:spacing w:line="212" w:lineRule="exact"/>
              <w:ind w:left="7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1.</w:t>
              <w:tab/>
              <w:t>Проблема</w:t>
              <w:tab/>
              <w:t>творчества.</w:t>
              <w:tab/>
              <w:t>(Какую</w:t>
              <w:tab/>
              <w:t>деятельность</w:t>
            </w:r>
          </w:p>
          <w:p>
            <w:pPr>
              <w:pStyle w:val="TableParagraph"/>
              <w:spacing w:before="7"/>
              <w:ind w:left="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можно считать творчеством?)</w:t>
            </w:r>
          </w:p>
        </w:tc>
        <w:tc>
          <w:tcPr>
            <w:tcW w:w="5299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left="77"/>
              <w:rPr>
                <w:sz w:val="21"/>
              </w:rPr>
            </w:pPr>
            <w:r>
              <w:rPr>
                <w:w w:val="105"/>
                <w:sz w:val="21"/>
              </w:rPr>
              <w:t>1.   Многие   люди  считают,   что   творчество   — ото</w:t>
            </w:r>
          </w:p>
          <w:p>
            <w:pPr>
              <w:pStyle w:val="TableParagraph"/>
              <w:spacing w:line="244" w:lineRule="auto" w:before="7"/>
              <w:ind w:left="76" w:right="51" w:firstLine="20"/>
              <w:rPr>
                <w:sz w:val="21"/>
              </w:rPr>
            </w:pPr>
            <w:r>
              <w:rPr>
                <w:w w:val="90"/>
                <w:sz w:val="21"/>
              </w:rPr>
              <w:t>‹• </w:t>
            </w:r>
            <w:r>
              <w:rPr>
                <w:w w:val="110"/>
                <w:sz w:val="21"/>
              </w:rPr>
              <w:t>рождение чудесной новизны, появление новых великих художественных и материальных ценно- стей, которые украшают мир•. Однако, по мнению автора, творчество может проявляться в обыденяой жизни ‹•в самой скромной, самой будяичной фор- ме: это может быть слово, ото может быть улыбка, которая несёт кому-то радость• .</w:t>
            </w:r>
          </w:p>
        </w:tc>
      </w:tr>
      <w:tr>
        <w:trPr>
          <w:trHeight w:val="760" w:hRule="atLeast"/>
        </w:trPr>
        <w:tc>
          <w:tcPr>
            <w:tcW w:w="527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1" w:lineRule="exact"/>
              <w:ind w:left="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2. Проблема определение  творца. (Koro можно счи-</w:t>
            </w:r>
          </w:p>
          <w:p>
            <w:pPr>
              <w:pStyle w:val="TableParagraph"/>
              <w:spacing w:before="10"/>
              <w:ind w:left="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тать творцом?)</w:t>
            </w:r>
          </w:p>
        </w:tc>
        <w:tc>
          <w:tcPr>
            <w:tcW w:w="5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1" w:lineRule="exact"/>
              <w:ind w:left="76" w:firstLine="1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2.  Любого человека  можяо  назвать  творцом, если</w:t>
            </w:r>
          </w:p>
          <w:p>
            <w:pPr>
              <w:pStyle w:val="TableParagraph"/>
              <w:spacing w:line="247" w:lineRule="auto" w:before="10"/>
              <w:ind w:left="79" w:hanging="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он выполняет свою работу веравяодушно, «с готов- ностью передать лучшее, что у него есть+ , людям.</w:t>
            </w:r>
          </w:p>
        </w:tc>
      </w:tr>
      <w:tr>
        <w:trPr>
          <w:trHeight w:val="760" w:hRule="atLeast"/>
        </w:trPr>
        <w:tc>
          <w:tcPr>
            <w:tcW w:w="5270" w:type="dxa"/>
          </w:tcPr>
          <w:p>
            <w:pPr>
              <w:pStyle w:val="TableParagraph"/>
              <w:spacing w:line="242" w:lineRule="auto"/>
              <w:ind w:left="71" w:firstLine="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3. Проблема возникновения радости творчества. (Когда возникает радость творчества?)</w:t>
            </w:r>
          </w:p>
        </w:tc>
        <w:tc>
          <w:tcPr>
            <w:tcW w:w="5299" w:type="dxa"/>
          </w:tcPr>
          <w:p>
            <w:pPr>
              <w:pStyle w:val="TableParagraph"/>
              <w:spacing w:line="242" w:lineRule="auto"/>
              <w:ind w:left="73" w:right="59" w:firstLine="5"/>
              <w:rPr>
                <w:sz w:val="21"/>
              </w:rPr>
            </w:pPr>
            <w:r>
              <w:rPr>
                <w:w w:val="110"/>
                <w:sz w:val="21"/>
              </w:rPr>
              <w:t>3. Радость творчества рождается в npoqecce творче- ской деятельности, в которую оказывается вовле- чённым человек.</w:t>
            </w:r>
          </w:p>
        </w:tc>
      </w:tr>
      <w:tr>
        <w:trPr>
          <w:trHeight w:val="520" w:hRule="atLeast"/>
        </w:trPr>
        <w:tc>
          <w:tcPr>
            <w:tcW w:w="5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7" w:lineRule="auto" w:before="9"/>
              <w:ind w:hanging="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4. Проблема одарённости. (Все ли люди одарены талантами?)</w:t>
            </w:r>
          </w:p>
        </w:tc>
        <w:tc>
          <w:tcPr>
            <w:tcW w:w="529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7" w:lineRule="auto" w:before="9"/>
              <w:ind w:left="75" w:right="59" w:firstLine="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4. Бездарных людей нет, каждый человек одарён по-своему.</w:t>
            </w:r>
          </w:p>
        </w:tc>
      </w:tr>
      <w:tr>
        <w:trPr>
          <w:trHeight w:val="520" w:hRule="atLeast"/>
        </w:trPr>
        <w:tc>
          <w:tcPr>
            <w:tcW w:w="5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3" w:lineRule="exact"/>
              <w:ind w:left="7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5.  Проблема  формировавия  личности.  (При каких</w:t>
            </w:r>
          </w:p>
          <w:p>
            <w:pPr>
              <w:pStyle w:val="TableParagraph"/>
              <w:spacing w:before="7"/>
              <w:ind w:left="7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условиях формируется  и проявляется личность?)</w:t>
            </w:r>
          </w:p>
        </w:tc>
        <w:tc>
          <w:tcPr>
            <w:tcW w:w="529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3" w:lineRule="exact"/>
              <w:ind w:left="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5. Личность формируется  и проявляется  в деятель-</w:t>
            </w:r>
          </w:p>
          <w:p>
            <w:pPr>
              <w:pStyle w:val="TableParagraph"/>
              <w:spacing w:before="7"/>
              <w:ind w:left="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ности, направленвой на добро.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4697" w:right="4697"/>
        <w:jc w:val="center"/>
      </w:pPr>
      <w:r>
        <w:rPr/>
        <w:t>Вариант 11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304"/>
      </w:tblGrid>
      <w:tr>
        <w:trPr>
          <w:trHeight w:val="260" w:hRule="atLeast"/>
        </w:trPr>
        <w:tc>
          <w:tcPr>
            <w:tcW w:w="5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77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Проблемъі текста</w:t>
            </w:r>
          </w:p>
        </w:tc>
        <w:tc>
          <w:tcPr>
            <w:tcW w:w="5304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773" w:right="175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Позиция автора</w:t>
            </w:r>
          </w:p>
        </w:tc>
      </w:tr>
      <w:tr>
        <w:trPr>
          <w:trHeight w:val="1240" w:hRule="atLeast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7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1.   Проблема  определение  смысла  жизни.  (В чём</w:t>
            </w:r>
          </w:p>
          <w:p>
            <w:pPr>
              <w:pStyle w:val="TableParagraph"/>
              <w:spacing w:before="3"/>
              <w:ind w:left="75"/>
              <w:jc w:val="left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заключается смысл человеческой </w:t>
            </w:r>
            <w:r>
              <w:rPr>
                <w:b/>
                <w:w w:val="110"/>
                <w:sz w:val="21"/>
              </w:rPr>
              <w:t>жизни?)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82" w:hanging="4"/>
              <w:rPr>
                <w:sz w:val="21"/>
              </w:rPr>
            </w:pPr>
            <w:r>
              <w:rPr>
                <w:w w:val="110"/>
                <w:sz w:val="21"/>
              </w:rPr>
              <w:t>1.   Возможно,  смысл  человеческой   жизни заклю-</w:t>
            </w:r>
          </w:p>
          <w:p>
            <w:pPr>
              <w:pStyle w:val="TableParagraph"/>
              <w:spacing w:line="244" w:lineRule="auto" w:before="3"/>
              <w:ind w:right="56" w:firstLine="4"/>
              <w:rPr>
                <w:sz w:val="21"/>
              </w:rPr>
            </w:pPr>
            <w:r>
              <w:rPr>
                <w:w w:val="110"/>
                <w:sz w:val="21"/>
              </w:rPr>
              <w:t>чается в ощущевии радости жизви,  несмотря  яа  все тяготы и трудности, в готовяости делать добро окружающим людям, помогать им в трудных си- туациях.</w:t>
            </w:r>
          </w:p>
        </w:tc>
      </w:tr>
    </w:tbl>
    <w:p>
      <w:pPr>
        <w:spacing w:after="0" w:line="244" w:lineRule="auto"/>
        <w:rPr>
          <w:sz w:val="21"/>
        </w:rPr>
        <w:sectPr>
          <w:footerReference w:type="default" r:id="rId12"/>
          <w:footerReference w:type="even" r:id="rId13"/>
          <w:pgSz w:w="11680" w:h="16450"/>
          <w:pgMar w:footer="801" w:header="0" w:top="880" w:bottom="1000" w:left="420" w:right="440"/>
          <w:pgNumType w:start="133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5"/>
        <w:gridCol w:w="5304"/>
      </w:tblGrid>
      <w:tr>
        <w:trPr>
          <w:trHeight w:val="280" w:hRule="atLeast"/>
        </w:trPr>
        <w:tc>
          <w:tcPr>
            <w:tcW w:w="5275" w:type="dxa"/>
          </w:tcPr>
          <w:p>
            <w:pPr>
              <w:pStyle w:val="TableParagraph"/>
              <w:spacing w:line="246" w:lineRule="exact"/>
              <w:ind w:left="177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</w:t>
            </w:r>
            <w:r>
              <w:rPr>
                <w:b/>
                <w:sz w:val="22"/>
                <w:u w:val="single"/>
              </w:rPr>
              <w:t>блемы текста </w:t>
            </w:r>
          </w:p>
        </w:tc>
        <w:tc>
          <w:tcPr>
            <w:tcW w:w="5304" w:type="dxa"/>
          </w:tcPr>
          <w:p>
            <w:pPr>
              <w:pStyle w:val="TableParagraph"/>
              <w:spacing w:line="246" w:lineRule="exact"/>
              <w:ind w:left="1757" w:right="1751"/>
              <w:jc w:val="center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Познцня </w:t>
            </w:r>
            <w:r>
              <w:rPr>
                <w:w w:val="105"/>
                <w:sz w:val="22"/>
              </w:rPr>
              <w:t>автора</w:t>
            </w:r>
          </w:p>
        </w:tc>
      </w:tr>
      <w:tr>
        <w:trPr>
          <w:trHeight w:val="760" w:hRule="atLeast"/>
        </w:trPr>
        <w:tc>
          <w:tcPr>
            <w:tcW w:w="5275" w:type="dxa"/>
          </w:tcPr>
          <w:p>
            <w:pPr>
              <w:pStyle w:val="TableParagraph"/>
              <w:spacing w:line="232" w:lineRule="auto"/>
              <w:ind w:left="75" w:firstLine="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2. Проблема выбора профессии. (Что помогает че- ловеку при выборе профессии?)</w:t>
            </w:r>
          </w:p>
        </w:tc>
        <w:tc>
          <w:tcPr>
            <w:tcW w:w="5304" w:type="dxa"/>
          </w:tcPr>
          <w:p>
            <w:pPr>
              <w:pStyle w:val="TableParagraph"/>
              <w:spacing w:line="232" w:lineRule="auto"/>
              <w:ind w:left="81" w:right="62"/>
              <w:rPr>
                <w:sz w:val="22"/>
              </w:rPr>
            </w:pPr>
            <w:r>
              <w:rPr>
                <w:w w:val="105"/>
                <w:sz w:val="22"/>
              </w:rPr>
              <w:t>2. Совет близкого человека, видящего талант, предназначение человека, может помочь при выбо- </w:t>
            </w:r>
            <w:r>
              <w:rPr>
                <w:sz w:val="22"/>
              </w:rPr>
              <w:t>ре профессии.</w:t>
            </w:r>
          </w:p>
        </w:tc>
      </w:tr>
      <w:tr>
        <w:trPr>
          <w:trHeight w:val="1480" w:hRule="atLeast"/>
        </w:trPr>
        <w:tc>
          <w:tcPr>
            <w:tcW w:w="5275" w:type="dxa"/>
          </w:tcPr>
          <w:p>
            <w:pPr>
              <w:pStyle w:val="TableParagraph"/>
              <w:spacing w:line="217" w:lineRule="exact"/>
              <w:ind w:left="72" w:firstLine="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3.  Проблема  поведения  человека в экстремальных</w:t>
            </w:r>
          </w:p>
          <w:p>
            <w:pPr>
              <w:pStyle w:val="TableParagraph"/>
              <w:spacing w:line="232" w:lineRule="auto" w:before="5"/>
              <w:ind w:hanging="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ситуациях. (Чем руководствуется человек в экс- тремальных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ситуациях?)</w:t>
            </w:r>
          </w:p>
        </w:tc>
        <w:tc>
          <w:tcPr>
            <w:tcW w:w="5304" w:type="dxa"/>
          </w:tcPr>
          <w:p>
            <w:pPr>
              <w:pStyle w:val="TableParagraph"/>
              <w:spacing w:line="217" w:lineRule="exact"/>
              <w:ind w:left="77" w:firstLine="3"/>
              <w:rPr>
                <w:sz w:val="22"/>
              </w:rPr>
            </w:pPr>
            <w:r>
              <w:rPr>
                <w:w w:val="105"/>
                <w:sz w:val="22"/>
              </w:rPr>
              <w:t>3.  В  экстремальвых  ситуациях  человек проявляет</w:t>
            </w:r>
          </w:p>
          <w:p>
            <w:pPr>
              <w:pStyle w:val="TableParagraph"/>
              <w:spacing w:line="232" w:lineRule="auto" w:before="5"/>
              <w:ind w:left="74" w:right="57" w:firstLine="2"/>
              <w:rPr>
                <w:sz w:val="22"/>
              </w:rPr>
            </w:pPr>
            <w:r>
              <w:rPr>
                <w:w w:val="105"/>
                <w:sz w:val="22"/>
              </w:rPr>
              <w:t>лучшие качества, руководствуясь своими нравст- венными ориентирами. Пример этого — поведение во время бомбёжки бабушки рассказчицы,  когда она выносила из горящего вагона маленьких детеи- сирот, не думая о своём спасении.</w:t>
            </w:r>
          </w:p>
        </w:tc>
      </w:tr>
      <w:tr>
        <w:trPr>
          <w:trHeight w:val="1480" w:hRule="atLeast"/>
        </w:trPr>
        <w:tc>
          <w:tcPr>
            <w:tcW w:w="5275" w:type="dxa"/>
          </w:tcPr>
          <w:p>
            <w:pPr>
              <w:pStyle w:val="TableParagraph"/>
              <w:spacing w:line="228" w:lineRule="auto"/>
              <w:ind w:left="74" w:right="19" w:firstLine="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4. Проблема выбора нравственных ориентиров. (Должны  ли  быть у человека  вравственные ориен-</w:t>
            </w:r>
          </w:p>
          <w:p>
            <w:pPr>
              <w:pStyle w:val="TableParagraph"/>
              <w:spacing w:line="248" w:lineRule="exact" w:before="13"/>
              <w:ind w:left="8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тиры? Какими они могут быть?)</w:t>
            </w:r>
          </w:p>
        </w:tc>
        <w:tc>
          <w:tcPr>
            <w:tcW w:w="5304" w:type="dxa"/>
          </w:tcPr>
          <w:p>
            <w:pPr>
              <w:pStyle w:val="TableParagraph"/>
              <w:spacing w:line="228" w:lineRule="auto"/>
              <w:ind w:right="45" w:firstLine="4"/>
              <w:rPr>
                <w:sz w:val="22"/>
              </w:rPr>
            </w:pPr>
            <w:r>
              <w:rPr>
                <w:w w:val="105"/>
                <w:sz w:val="22"/>
              </w:rPr>
              <w:t>4. У каждого человека должны быть яравствевные ориентиры  в  жизни.  Для  рассказчиqы  нравствев-</w:t>
            </w:r>
          </w:p>
          <w:p>
            <w:pPr>
              <w:pStyle w:val="TableParagraph"/>
              <w:spacing w:line="232" w:lineRule="auto" w:before="16"/>
              <w:ind w:left="77" w:right="45" w:firstLine="3"/>
              <w:rPr>
                <w:sz w:val="22"/>
              </w:rPr>
            </w:pPr>
            <w:r>
              <w:rPr>
                <w:w w:val="105"/>
                <w:sz w:val="22"/>
              </w:rPr>
              <w:t>ными ориентирами стали жизвеяяые принципы её бабушки: доброе, сострадательное отношение к людям, любовь к ближвим и забота о них, стой- кость, умение радоваться  жизни, яестяость.</w:t>
            </w:r>
          </w:p>
        </w:tc>
      </w:tr>
    </w:tbl>
    <w:p>
      <w:pPr>
        <w:pStyle w:val="BodyText"/>
        <w:spacing w:before="149"/>
        <w:ind w:left="3030" w:right="3033"/>
        <w:jc w:val="center"/>
      </w:pPr>
      <w:r>
        <w:rPr/>
        <w:t>Вариант 12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5304"/>
      </w:tblGrid>
      <w:tr>
        <w:trPr>
          <w:trHeight w:val="280" w:hRule="atLeast"/>
        </w:trPr>
        <w:tc>
          <w:tcPr>
            <w:tcW w:w="5266" w:type="dxa"/>
          </w:tcPr>
          <w:p>
            <w:pPr>
              <w:pStyle w:val="TableParagraph"/>
              <w:spacing w:line="237" w:lineRule="exact"/>
              <w:ind w:left="177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Проблемы текста</w:t>
            </w:r>
          </w:p>
        </w:tc>
        <w:tc>
          <w:tcPr>
            <w:tcW w:w="5304" w:type="dxa"/>
          </w:tcPr>
          <w:p>
            <w:pPr>
              <w:pStyle w:val="TableParagraph"/>
              <w:spacing w:line="237" w:lineRule="exact"/>
              <w:ind w:left="1768" w:right="1751"/>
              <w:jc w:val="center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Познцня </w:t>
            </w:r>
            <w:r>
              <w:rPr>
                <w:w w:val="105"/>
                <w:sz w:val="22"/>
              </w:rPr>
              <w:t>автора</w:t>
            </w:r>
          </w:p>
        </w:tc>
      </w:tr>
      <w:tr>
        <w:trPr>
          <w:trHeight w:val="960" w:hRule="atLeast"/>
        </w:trPr>
        <w:tc>
          <w:tcPr>
            <w:tcW w:w="526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8" w:lineRule="exact"/>
              <w:ind w:left="6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1. Проблема проявления  героизма на войне. (В чём</w:t>
            </w:r>
          </w:p>
          <w:p>
            <w:pPr>
              <w:pStyle w:val="TableParagraph"/>
              <w:spacing w:line="249" w:lineRule="exact"/>
              <w:ind w:left="7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проявлялся  героизм на воине?)</w:t>
            </w:r>
          </w:p>
        </w:tc>
        <w:tc>
          <w:tcPr>
            <w:tcW w:w="5304" w:type="dxa"/>
          </w:tcPr>
          <w:p>
            <w:pPr>
              <w:pStyle w:val="TableParagraph"/>
              <w:spacing w:line="218" w:lineRule="exact"/>
              <w:ind w:left="88" w:hanging="10"/>
              <w:rPr>
                <w:sz w:val="22"/>
              </w:rPr>
            </w:pPr>
            <w:r>
              <w:rPr>
                <w:w w:val="105"/>
                <w:sz w:val="22"/>
              </w:rPr>
              <w:t>1.  Героизм  на войве  проявлялся  в честном выпол-</w:t>
            </w:r>
          </w:p>
          <w:p>
            <w:pPr>
              <w:pStyle w:val="TableParagraph"/>
              <w:spacing w:line="235" w:lineRule="auto" w:before="1"/>
              <w:ind w:left="89" w:right="58" w:hanging="1"/>
              <w:rPr>
                <w:sz w:val="22"/>
              </w:rPr>
            </w:pPr>
            <w:r>
              <w:rPr>
                <w:w w:val="105"/>
                <w:sz w:val="22"/>
              </w:rPr>
              <w:t>нении своего воияского долга — заіциты Родины. Героизм проявили девушки, входивтие в rpyпny Васкова.</w:t>
            </w:r>
          </w:p>
        </w:tc>
      </w:tr>
      <w:tr>
        <w:trPr>
          <w:trHeight w:val="2180" w:hRule="atLeast"/>
        </w:trPr>
        <w:tc>
          <w:tcPr>
            <w:tcW w:w="526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0" w:lineRule="exact"/>
              <w:ind w:left="75" w:firstLine="5"/>
              <w:rPr>
                <w:sz w:val="22"/>
              </w:rPr>
            </w:pPr>
            <w:r>
              <w:rPr>
                <w:w w:val="105"/>
                <w:sz w:val="22"/>
              </w:rPr>
              <w:t>2.  Проблема  памяти  о  погибших   на  войне. (Как</w:t>
            </w:r>
          </w:p>
          <w:p>
            <w:pPr>
              <w:pStyle w:val="TableParagraph"/>
              <w:spacing w:line="232" w:lineRule="auto" w:before="5"/>
              <w:ind w:left="76" w:right="21" w:hanging="2"/>
              <w:rPr>
                <w:sz w:val="22"/>
              </w:rPr>
            </w:pPr>
            <w:r>
              <w:rPr>
                <w:w w:val="105"/>
                <w:sz w:val="22"/>
              </w:rPr>
              <w:t>должны относиться последующие поколения к na- мяти о защитниках Родины? Как сохраняется na- мять о погибших на войне?)</w:t>
            </w:r>
          </w:p>
        </w:tc>
        <w:tc>
          <w:tcPr>
            <w:tcW w:w="5304" w:type="dxa"/>
          </w:tcPr>
          <w:p>
            <w:pPr>
              <w:pStyle w:val="TableParagraph"/>
              <w:spacing w:line="190" w:lineRule="exact"/>
              <w:ind w:left="88" w:firstLine="4"/>
              <w:rPr>
                <w:sz w:val="22"/>
              </w:rPr>
            </w:pPr>
            <w:r>
              <w:rPr>
                <w:w w:val="105"/>
                <w:sz w:val="22"/>
              </w:rPr>
              <w:t>2. Молодые люди,  яе пережившие  воияу, живущие</w:t>
            </w:r>
          </w:p>
          <w:p>
            <w:pPr>
              <w:pStyle w:val="TableParagraph"/>
              <w:spacing w:line="232" w:lineRule="auto" w:before="5"/>
              <w:ind w:left="85" w:right="46" w:firstLine="2"/>
              <w:rPr>
                <w:sz w:val="22"/>
              </w:rPr>
            </w:pPr>
            <w:r>
              <w:rPr>
                <w:w w:val="105"/>
                <w:sz w:val="22"/>
              </w:rPr>
              <w:t>в мирное время, должны помнить, что мир и cпo- койствие оплачены дорогой ценой — ценой жизней многих людей, защищавших свою Родину на раз- ных участках фровта. Память о погибших coxpa- нят надписи на мраморных плитах, но главное, чтобы память о героических страницах истории, о подвиге павших за счастье соотечественников repo- ев-воинов передавалась от поколения к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поколению.</w:t>
            </w:r>
          </w:p>
        </w:tc>
      </w:tr>
      <w:tr>
        <w:trPr>
          <w:trHeight w:val="720" w:hRule="atLeast"/>
        </w:trPr>
        <w:tc>
          <w:tcPr>
            <w:tcW w:w="526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7" w:lineRule="exact"/>
              <w:ind w:left="7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3.  Проблема  подвига женщив  на войне.  (В чём за-</w:t>
            </w:r>
          </w:p>
          <w:p>
            <w:pPr>
              <w:pStyle w:val="TableParagraph"/>
              <w:spacing w:line="249" w:lineRule="exact"/>
              <w:ind w:left="8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ключался  подвиг женщия на войне?)</w:t>
            </w:r>
          </w:p>
        </w:tc>
        <w:tc>
          <w:tcPr>
            <w:tcW w:w="5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92" w:hanging="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3.  Женщины,  по природе своей дающие жизнь,  не</w:t>
            </w:r>
          </w:p>
          <w:p>
            <w:pPr>
              <w:pStyle w:val="TableParagraph"/>
              <w:spacing w:line="232" w:lineRule="auto" w:before="3"/>
              <w:ind w:left="92" w:right="6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приспособленные к военным будням, отважно, не щадя себя, сражались за</w:t>
            </w:r>
            <w:r>
              <w:rPr>
                <w:spacing w:val="5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Родину.</w:t>
            </w:r>
          </w:p>
        </w:tc>
      </w:tr>
      <w:tr>
        <w:trPr>
          <w:trHeight w:val="960" w:hRule="atLeast"/>
        </w:trPr>
        <w:tc>
          <w:tcPr>
            <w:tcW w:w="526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98" w:lineRule="exact"/>
              <w:ind w:left="80" w:firstLine="4"/>
              <w:rPr>
                <w:sz w:val="22"/>
              </w:rPr>
            </w:pPr>
            <w:r>
              <w:rPr>
                <w:w w:val="105"/>
                <w:sz w:val="22"/>
              </w:rPr>
              <w:t>4.  Проблема  нравственного  долга  перед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памятью</w:t>
            </w:r>
          </w:p>
          <w:p>
            <w:pPr>
              <w:pStyle w:val="TableParagraph"/>
              <w:spacing w:line="235" w:lineRule="auto" w:before="1"/>
              <w:ind w:left="83" w:right="21" w:hanging="4"/>
              <w:rPr>
                <w:sz w:val="22"/>
              </w:rPr>
            </w:pPr>
            <w:r>
              <w:rPr>
                <w:w w:val="105"/>
                <w:sz w:val="22"/>
              </w:rPr>
              <w:t>павших в боях за Родину. (В чём заключается нравственный долг перед памятью погибших в 6o- ях за Родину?)</w:t>
            </w:r>
          </w:p>
        </w:tc>
        <w:tc>
          <w:tcPr>
            <w:tcW w:w="5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8" w:lineRule="exact"/>
              <w:ind w:left="84" w:firstLine="8"/>
              <w:rPr>
                <w:sz w:val="22"/>
              </w:rPr>
            </w:pPr>
            <w:r>
              <w:rPr>
                <w:w w:val="105"/>
                <w:sz w:val="22"/>
              </w:rPr>
              <w:t>4.  Нравственный  долг перед памятью  погибших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</w:p>
          <w:p>
            <w:pPr>
              <w:pStyle w:val="TableParagraph"/>
              <w:spacing w:line="235" w:lineRule="auto" w:before="1"/>
              <w:ind w:left="89" w:right="55" w:hanging="5"/>
              <w:rPr>
                <w:sz w:val="22"/>
              </w:rPr>
            </w:pPr>
            <w:r>
              <w:rPr>
                <w:w w:val="105"/>
                <w:sz w:val="22"/>
              </w:rPr>
              <w:t>боях за Родину заключается в сохранении истори- ческой памяти, в осознании новым поколением своего долга — любить и защищать свою Родину.</w:t>
            </w:r>
          </w:p>
        </w:tc>
      </w:tr>
    </w:tbl>
    <w:p>
      <w:pPr>
        <w:pStyle w:val="BodyText"/>
        <w:spacing w:before="157"/>
        <w:ind w:left="3038" w:right="3033"/>
        <w:jc w:val="center"/>
      </w:pPr>
      <w:r>
        <w:rPr/>
        <w:t>Вариант 13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1"/>
        <w:gridCol w:w="5309"/>
      </w:tblGrid>
      <w:tr>
        <w:trPr>
          <w:trHeight w:val="240" w:hRule="atLeast"/>
        </w:trPr>
        <w:tc>
          <w:tcPr>
            <w:tcW w:w="526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769"/>
              <w:jc w:val="left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Проблемы </w:t>
            </w:r>
            <w:r>
              <w:rPr>
                <w:w w:val="105"/>
                <w:sz w:val="21"/>
              </w:rPr>
              <w:t>текста</w:t>
            </w:r>
          </w:p>
        </w:tc>
        <w:tc>
          <w:tcPr>
            <w:tcW w:w="5309" w:type="dxa"/>
          </w:tcPr>
          <w:p>
            <w:pPr>
              <w:pStyle w:val="TableParagraph"/>
              <w:spacing w:line="226" w:lineRule="exact"/>
              <w:ind w:left="1820" w:right="180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Позиция автора</w:t>
            </w:r>
          </w:p>
        </w:tc>
      </w:tr>
      <w:tr>
        <w:trPr>
          <w:trHeight w:val="980" w:hRule="atLeast"/>
        </w:trPr>
        <w:tc>
          <w:tcPr>
            <w:tcW w:w="526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hanging="1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1.  Проблема  восприятия  человеком однообразнои</w:t>
            </w:r>
          </w:p>
          <w:p>
            <w:pPr>
              <w:pStyle w:val="TableParagraph"/>
              <w:spacing w:line="247" w:lineRule="auto" w:before="3"/>
              <w:ind w:left="74" w:firstLine="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работы. (Может ли быть интересной однообразная работа?)</w:t>
            </w:r>
          </w:p>
        </w:tc>
        <w:tc>
          <w:tcPr>
            <w:tcW w:w="5309" w:type="dxa"/>
          </w:tcPr>
          <w:p>
            <w:pPr>
              <w:pStyle w:val="TableParagraph"/>
              <w:spacing w:line="209" w:lineRule="exact"/>
              <w:ind w:left="85" w:hanging="9"/>
              <w:rPr>
                <w:sz w:val="21"/>
              </w:rPr>
            </w:pPr>
            <w:r>
              <w:rPr>
                <w:w w:val="105"/>
                <w:sz w:val="21"/>
              </w:rPr>
              <w:t>1.  Однообразная   работа  бывает  интересной.   А бы-</w:t>
            </w:r>
          </w:p>
          <w:p>
            <w:pPr>
              <w:pStyle w:val="TableParagraph"/>
              <w:spacing w:line="244" w:lineRule="auto" w:before="3"/>
              <w:ind w:left="79" w:right="61" w:firstLine="6"/>
              <w:rPr>
                <w:sz w:val="21"/>
              </w:rPr>
            </w:pPr>
            <w:r>
              <w:rPr>
                <w:w w:val="110"/>
                <w:sz w:val="21"/>
              </w:rPr>
              <w:t>вает и изначально неинтересная, однообразная pa- бота, интерес к которой может возникнуть через осознание её высшего смысла.</w:t>
            </w:r>
          </w:p>
        </w:tc>
      </w:tr>
      <w:tr>
        <w:trPr>
          <w:trHeight w:val="1240" w:hRule="atLeast"/>
        </w:trPr>
        <w:tc>
          <w:tcPr>
            <w:tcW w:w="5261" w:type="dxa"/>
          </w:tcPr>
          <w:p>
            <w:pPr>
              <w:pStyle w:val="TableParagraph"/>
              <w:spacing w:line="244" w:lineRule="auto"/>
              <w:ind w:left="70" w:right="26" w:firstLine="6"/>
              <w:rPr>
                <w:sz w:val="21"/>
              </w:rPr>
            </w:pPr>
            <w:r>
              <w:rPr>
                <w:w w:val="105"/>
                <w:sz w:val="21"/>
              </w:rPr>
              <w:t>2. Проблема влияния искусства на восприятие чело- веком своей работы. (Влияет ли искусство на вос- приятие человеком своей работы?  В чём заключает- ся влияние искусства  ва  восприятие  человеком своей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работы?)</w:t>
            </w:r>
          </w:p>
        </w:tc>
        <w:tc>
          <w:tcPr>
            <w:tcW w:w="5309" w:type="dxa"/>
          </w:tcPr>
          <w:p>
            <w:pPr>
              <w:pStyle w:val="TableParagraph"/>
              <w:spacing w:line="244" w:lineRule="auto"/>
              <w:ind w:left="83" w:right="63" w:firstLine="6"/>
              <w:rPr>
                <w:sz w:val="21"/>
              </w:rPr>
            </w:pPr>
            <w:r>
              <w:rPr>
                <w:w w:val="110"/>
                <w:sz w:val="21"/>
              </w:rPr>
              <w:t>2. Искусство может повлиять на восприятие чело- веком своей работы. Влияние искусства выражает- ся в изменении отношения человека к своей работе.</w:t>
            </w:r>
          </w:p>
        </w:tc>
      </w:tr>
      <w:tr>
        <w:trPr>
          <w:trHeight w:val="1240" w:hRule="atLeast"/>
        </w:trPr>
        <w:tc>
          <w:tcPr>
            <w:tcW w:w="5261" w:type="dxa"/>
          </w:tcPr>
          <w:p>
            <w:pPr>
              <w:pStyle w:val="TableParagraph"/>
              <w:spacing w:line="222" w:lineRule="exact"/>
              <w:ind w:left="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3. Проблема роли искусства в жизни человека. (Ka-</w:t>
            </w:r>
          </w:p>
          <w:p>
            <w:pPr>
              <w:pStyle w:val="TableParagraph"/>
              <w:spacing w:before="7"/>
              <w:ind w:left="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кую роль играет искусство в жизни человека?)</w:t>
            </w:r>
          </w:p>
        </w:tc>
        <w:tc>
          <w:tcPr>
            <w:tcW w:w="5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left="89" w:hanging="1"/>
              <w:rPr>
                <w:sz w:val="21"/>
              </w:rPr>
            </w:pPr>
            <w:r>
              <w:rPr>
                <w:w w:val="105"/>
                <w:sz w:val="21"/>
              </w:rPr>
              <w:t>3.  Искусство  играет  огромную  роль в жизни челове-</w:t>
            </w:r>
          </w:p>
          <w:p>
            <w:pPr>
              <w:pStyle w:val="TableParagraph"/>
              <w:spacing w:before="7"/>
              <w:ind w:left="87" w:right="50" w:firstLine="2"/>
              <w:rPr>
                <w:sz w:val="21"/>
              </w:rPr>
            </w:pPr>
            <w:r>
              <w:rPr>
                <w:w w:val="110"/>
                <w:sz w:val="21"/>
              </w:rPr>
              <w:t>ка, оно учит людей быть добрыми, чуткими, чело- венными. Но влияние искусства человек может ощутить только тогда, когда обращается к нему, на- пример,</w:t>
            </w:r>
            <w:r>
              <w:rPr>
                <w:w w:val="110"/>
                <w:sz w:val="21"/>
                <w:u w:val="single"/>
              </w:rPr>
              <w:t> чит</w:t>
            </w:r>
            <w:r>
              <w:rPr>
                <w:w w:val="110"/>
                <w:sz w:val="21"/>
              </w:rPr>
              <w:t>ает хорошие книги.</w:t>
            </w:r>
          </w:p>
        </w:tc>
      </w:tr>
    </w:tbl>
    <w:p>
      <w:pPr>
        <w:spacing w:after="0"/>
        <w:rPr>
          <w:sz w:val="21"/>
        </w:rPr>
        <w:sectPr>
          <w:pgSz w:w="11680" w:h="16450"/>
          <w:pgMar w:header="0" w:footer="801" w:top="880" w:bottom="1000" w:left="420" w:right="420"/>
        </w:sectPr>
      </w:pPr>
    </w:p>
    <w:p>
      <w:pPr>
        <w:pStyle w:val="BodyText"/>
        <w:spacing w:before="71"/>
        <w:ind w:left="4701" w:right="4693"/>
        <w:jc w:val="center"/>
      </w:pPr>
      <w:r>
        <w:rPr/>
        <w:t>Вариант 14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0"/>
        <w:gridCol w:w="5299"/>
      </w:tblGrid>
      <w:tr>
        <w:trPr>
          <w:trHeight w:val="280" w:hRule="atLeast"/>
        </w:trPr>
        <w:tc>
          <w:tcPr>
            <w:tcW w:w="5270" w:type="dxa"/>
          </w:tcPr>
          <w:p>
            <w:pPr>
              <w:pStyle w:val="TableParagraph"/>
              <w:spacing w:line="235" w:lineRule="exact"/>
              <w:ind w:left="161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Освоввые проблемы</w:t>
            </w:r>
          </w:p>
        </w:tc>
        <w:tc>
          <w:tcPr>
            <w:tcW w:w="5299" w:type="dxa"/>
          </w:tcPr>
          <w:p>
            <w:pPr>
              <w:pStyle w:val="TableParagraph"/>
              <w:spacing w:line="238" w:lineRule="exact"/>
              <w:ind w:left="167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Авторская позиция</w:t>
            </w:r>
          </w:p>
        </w:tc>
      </w:tr>
      <w:tr>
        <w:trPr>
          <w:trHeight w:val="740" w:hRule="atLeast"/>
        </w:trPr>
        <w:tc>
          <w:tcPr>
            <w:tcW w:w="5270" w:type="dxa"/>
          </w:tcPr>
          <w:p>
            <w:pPr>
              <w:pStyle w:val="TableParagraph"/>
              <w:spacing w:line="254" w:lineRule="auto"/>
              <w:ind w:left="65" w:firstLine="2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1. Проблема отношения к учителю. (Каким должен быть настоящий учитель?)</w:t>
            </w:r>
          </w:p>
        </w:tc>
        <w:tc>
          <w:tcPr>
            <w:tcW w:w="5299" w:type="dxa"/>
          </w:tcPr>
          <w:p>
            <w:pPr>
              <w:pStyle w:val="TableParagraph"/>
              <w:spacing w:line="228" w:lineRule="exact"/>
              <w:ind w:left="79" w:firstLine="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1.  Настоящий  учитель  — тот, кто способен увлечь</w:t>
            </w:r>
          </w:p>
          <w:p>
            <w:pPr>
              <w:pStyle w:val="TableParagraph"/>
              <w:spacing w:line="242" w:lineRule="auto" w:before="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процессом познания, любовью к своему предмету, возвышая своих учеников доверием к ним.</w:t>
            </w:r>
          </w:p>
        </w:tc>
      </w:tr>
      <w:tr>
        <w:trPr>
          <w:trHeight w:val="1980" w:hRule="atLeast"/>
        </w:trPr>
        <w:tc>
          <w:tcPr>
            <w:tcW w:w="5270" w:type="dxa"/>
          </w:tcPr>
          <w:p>
            <w:pPr>
              <w:pStyle w:val="TableParagraph"/>
              <w:spacing w:line="252" w:lineRule="auto"/>
              <w:ind w:left="62" w:right="30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2. Проблема влияния учителя на познавательную и творческую активность  учеников,  их  нравственное и профессиональное становление. (Как влияет учи- тель на познавательную и творческую активность своих учеников, их нравственное и профессио- нальное становление?)</w:t>
            </w:r>
          </w:p>
        </w:tc>
        <w:tc>
          <w:tcPr>
            <w:tcW w:w="5299" w:type="dxa"/>
          </w:tcPr>
          <w:p>
            <w:pPr>
              <w:pStyle w:val="TableParagraph"/>
              <w:spacing w:line="244" w:lineRule="auto"/>
              <w:ind w:left="76" w:right="37" w:firstLine="10"/>
              <w:rPr>
                <w:sz w:val="21"/>
              </w:rPr>
            </w:pPr>
            <w:r>
              <w:rPr>
                <w:w w:val="110"/>
                <w:sz w:val="21"/>
              </w:rPr>
              <w:t>2. Учитель влияет на познавательную и творче- скую активность своих учеников,  их нравственное и профессиональное становление, показывал уче- никам любовь к своему делу, увлечённость своей профессией, искреннюю заинтересованность в pe- зультатах своего труда; ов развивает в своих уче- никах  трудолюбие,  стремление  к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еамосовершенет-</w:t>
            </w:r>
          </w:p>
          <w:p>
            <w:pPr>
              <w:pStyle w:val="TableParagraph"/>
              <w:spacing w:before="1" w:after="1"/>
              <w:ind w:left="0"/>
              <w:jc w:val="left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108" w:lineRule="exact"/>
              <w:ind w:left="83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position w:val="-1"/>
                <w:sz w:val="10"/>
              </w:rPr>
              <w:drawing>
                <wp:inline distT="0" distB="0" distL="0" distR="0">
                  <wp:extent cx="571500" cy="6857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10"/>
              </w:rPr>
            </w:r>
          </w:p>
        </w:tc>
      </w:tr>
      <w:tr>
        <w:trPr>
          <w:trHeight w:val="1220" w:hRule="atLeast"/>
        </w:trPr>
        <w:tc>
          <w:tcPr>
            <w:tcW w:w="527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9" w:lineRule="auto"/>
              <w:ind w:left="55" w:firstLine="7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3. Проблема приобщения школьвиков к чтению. (Как приобщить школьников к чтению?)</w:t>
            </w:r>
          </w:p>
        </w:tc>
        <w:tc>
          <w:tcPr>
            <w:tcW w:w="5299" w:type="dxa"/>
          </w:tcPr>
          <w:p>
            <w:pPr>
              <w:pStyle w:val="TableParagraph"/>
              <w:spacing w:line="249" w:lineRule="auto"/>
              <w:ind w:left="73" w:right="38" w:hanging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3. Увлечённоеть чтением еамого учителя, его авто- ритет у учеников, умение порекомендовать лучшие книги, которые необходимо прочитать  каждому,  и те, которые могут увлечь ткольников, — вот глав— ные способы  приобщения  к чтению.</w:t>
            </w:r>
          </w:p>
        </w:tc>
      </w:tr>
      <w:tr>
        <w:trPr>
          <w:trHeight w:val="980" w:hRule="atLeast"/>
        </w:trPr>
        <w:tc>
          <w:tcPr>
            <w:tcW w:w="527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5" w:lineRule="exact"/>
              <w:ind w:left="65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4. Проблема сохраяения в душе взрослого человека</w:t>
            </w:r>
          </w:p>
          <w:p>
            <w:pPr>
              <w:pStyle w:val="TableParagraph"/>
              <w:spacing w:line="252" w:lineRule="auto" w:before="14"/>
              <w:ind w:left="55" w:right="35" w:firstLine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чувства благодарности по отношению к учителю. (Как должея вести еебя взрослый человек по отно- шению  к  своим  уже  пожилым учителям?)</w:t>
            </w:r>
          </w:p>
        </w:tc>
        <w:tc>
          <w:tcPr>
            <w:tcW w:w="5299" w:type="dxa"/>
          </w:tcPr>
          <w:p>
            <w:pPr>
              <w:pStyle w:val="TableParagraph"/>
              <w:spacing w:line="202" w:lineRule="exact"/>
              <w:ind w:left="73" w:firstLin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4.  Нравственно  зрелый человек навсегда сохранит</w:t>
            </w:r>
          </w:p>
          <w:p>
            <w:pPr>
              <w:pStyle w:val="TableParagraph"/>
              <w:spacing w:line="254" w:lineRule="auto" w:before="14"/>
              <w:ind w:left="73" w:right="4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в душе благодарность учителям, которые помогли ему найти дорогу в жизни, раскрыли его способ- ности.</w:t>
            </w:r>
          </w:p>
        </w:tc>
      </w:tr>
    </w:tbl>
    <w:sectPr>
      <w:pgSz w:w="11680" w:h="16450"/>
      <w:pgMar w:header="0" w:footer="801" w:top="720" w:bottom="1080" w:left="4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5.148071pt;margin-top:766.266602pt;width:20.9pt;height:15.3pt;mso-position-horizontal-relative:page;mso-position-vertical-relative:page;z-index:-176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105"/>
                    <w:sz w:val="24"/>
                  </w:rPr>
                  <w:t>129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588009pt;margin-top:772.746765pt;width:21.45pt;height:15.3pt;mso-position-horizontal-relative:page;mso-position-vertical-relative:page;z-index:-17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110"/>
                    <w:sz w:val="24"/>
                  </w:rPr>
                  <w:t>130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70813pt;margin-top:772.746643pt;width:21.1pt;height:15.3pt;mso-position-horizontal-relative:page;mso-position-vertical-relative:page;z-index:-17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105"/>
                    <w:sz w:val="24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728001pt;margin-top:767.166626pt;width:24.3pt;height:20.6pt;mso-position-horizontal-relative:page;mso-position-vertical-relative:page;z-index:-17560" type="#_x0000_t202" filled="false" stroked="false">
          <v:textbox inset="0,0,0,0">
            <w:txbxContent>
              <w:p>
                <w:pPr>
                  <w:spacing w:before="96"/>
                  <w:ind w:left="52" w:right="0" w:firstLine="0"/>
                  <w:jc w:val="left"/>
                  <w:rPr>
                    <w:rFonts w:ascii="Courier New"/>
                    <w:b/>
                    <w:sz w:val="26"/>
                  </w:rPr>
                </w:pPr>
                <w:r>
                  <w:rPr>
                    <w:rFonts w:ascii="Courier New"/>
                    <w:b/>
                    <w:w w:val="85"/>
                    <w:sz w:val="26"/>
                  </w:rPr>
                  <w:t>134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533.641113pt;margin-top:766.892212pt;width:24.05pt;height:18.9pt;mso-position-horizontal-relative:page;mso-position-vertical-relative:page;z-index:-17536" type="#_x0000_t202" filled="false" stroked="false">
          <v:textbox inset="0,0,0,0">
            <w:txbxContent>
              <w:p>
                <w:pPr>
                  <w:spacing w:before="10"/>
                  <w:ind w:left="54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35401pt;margin-top:770.997253pt;width:23.7pt;height:16.75pt;mso-position-horizontal-relative:page;mso-position-vertical-relative:page;z-index:-1751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b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w w:val="85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Heading1" w:type="paragraph">
    <w:name w:val="Heading 1"/>
    <w:basedOn w:val="Normal"/>
    <w:uiPriority w:val="1"/>
    <w:qFormat/>
    <w:pPr>
      <w:ind w:left="4696" w:right="4694"/>
      <w:jc w:val="center"/>
      <w:outlineLvl w:val="1"/>
    </w:pPr>
    <w:rPr>
      <w:rFonts w:ascii="Arial" w:hAnsi="Arial" w:eastAsia="Arial" w:cs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8"/>
      <w:jc w:val="both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2018-02-25T09:24:29Z</dcterms:created>
  <dcterms:modified xsi:type="dcterms:W3CDTF">2018-02-25T09:24:29Z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