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79" w:rsidRDefault="00B96F87">
      <w:pPr>
        <w:spacing w:before="7"/>
        <w:ind w:left="2680"/>
        <w:rPr>
          <w:sz w:val="37"/>
        </w:rPr>
      </w:pPr>
      <w:bookmarkStart w:id="0" w:name="_GoBack"/>
      <w:bookmarkEnd w:id="0"/>
      <w:r>
        <w:rPr>
          <w:sz w:val="37"/>
        </w:rPr>
        <w:t>Как писать комментарий к проблеме</w:t>
      </w:r>
    </w:p>
    <w:p w:rsidR="006B2F79" w:rsidRDefault="006B2F79">
      <w:pPr>
        <w:pStyle w:val="a3"/>
        <w:spacing w:before="11"/>
        <w:rPr>
          <w:sz w:val="15"/>
        </w:rPr>
      </w:pPr>
    </w:p>
    <w:p w:rsidR="006B2F79" w:rsidRDefault="00B96F87">
      <w:pPr>
        <w:spacing w:before="68"/>
        <w:ind w:left="7205"/>
        <w:rPr>
          <w:sz w:val="16"/>
        </w:rPr>
      </w:pPr>
      <w:r>
        <w:rPr>
          <w:sz w:val="16"/>
        </w:rPr>
        <w:t xml:space="preserve">Крюкова М.А., учитель БОУ г.Омска «Гимназия </w:t>
      </w:r>
      <w:r>
        <w:rPr>
          <w:w w:val="95"/>
          <w:sz w:val="16"/>
        </w:rPr>
        <w:t xml:space="preserve">№ </w:t>
      </w:r>
      <w:r>
        <w:rPr>
          <w:sz w:val="16"/>
        </w:rPr>
        <w:t>62»</w:t>
      </w:r>
    </w:p>
    <w:p w:rsidR="006B2F79" w:rsidRDefault="006B2F79">
      <w:pPr>
        <w:pStyle w:val="a3"/>
        <w:spacing w:before="6"/>
        <w:rPr>
          <w:sz w:val="15"/>
        </w:rPr>
      </w:pPr>
    </w:p>
    <w:p w:rsidR="006B2F79" w:rsidRDefault="00B96F87">
      <w:pPr>
        <w:pStyle w:val="1"/>
        <w:spacing w:before="44"/>
        <w:ind w:left="224"/>
      </w:pPr>
      <w:r>
        <w:rPr>
          <w:color w:val="BF0000"/>
        </w:rPr>
        <w:t>Что такое  «комментарий  к проблеме»?</w:t>
      </w:r>
    </w:p>
    <w:p w:rsidR="006B2F79" w:rsidRDefault="006B2F79">
      <w:pPr>
        <w:pStyle w:val="a3"/>
        <w:spacing w:before="8"/>
        <w:rPr>
          <w:sz w:val="20"/>
        </w:rPr>
      </w:pPr>
    </w:p>
    <w:p w:rsidR="006B2F79" w:rsidRDefault="00B96F87">
      <w:pPr>
        <w:pStyle w:val="a3"/>
        <w:spacing w:before="1"/>
        <w:ind w:left="226"/>
      </w:pPr>
      <w:r>
        <w:t>Комментарий — это пояснительные замечания, рассуждения по поводу выделенной проблеме текста.</w:t>
      </w:r>
    </w:p>
    <w:p w:rsidR="006B2F79" w:rsidRDefault="006B2F79">
      <w:pPr>
        <w:pStyle w:val="a3"/>
        <w:spacing w:before="11"/>
        <w:rPr>
          <w:sz w:val="18"/>
        </w:rPr>
      </w:pPr>
    </w:p>
    <w:p w:rsidR="006B2F79" w:rsidRDefault="00B96F87">
      <w:pPr>
        <w:pStyle w:val="1"/>
        <w:ind w:left="228"/>
      </w:pPr>
      <w:r>
        <w:rPr>
          <w:color w:val="BF0000"/>
        </w:rPr>
        <w:t>Требования  к комментарию:</w:t>
      </w:r>
    </w:p>
    <w:p w:rsidR="006B2F79" w:rsidRDefault="006B2F79">
      <w:pPr>
        <w:pStyle w:val="a3"/>
        <w:spacing w:before="5"/>
        <w:rPr>
          <w:sz w:val="21"/>
        </w:rPr>
      </w:pPr>
    </w:p>
    <w:p w:rsidR="006B2F79" w:rsidRDefault="00B96F87">
      <w:pPr>
        <w:pStyle w:val="a4"/>
        <w:numPr>
          <w:ilvl w:val="0"/>
          <w:numId w:val="3"/>
        </w:numPr>
        <w:tabs>
          <w:tab w:val="left" w:pos="952"/>
        </w:tabs>
      </w:pPr>
      <w:r>
        <w:t xml:space="preserve">Комментарий должен быть написан </w:t>
      </w:r>
      <w:r>
        <w:rPr>
          <w:u w:val="single"/>
        </w:rPr>
        <w:t>с опорой на прочитанный</w:t>
      </w:r>
      <w:r>
        <w:rPr>
          <w:spacing w:val="-22"/>
          <w:u w:val="single"/>
        </w:rPr>
        <w:t xml:space="preserve"> </w:t>
      </w:r>
      <w:r>
        <w:rPr>
          <w:u w:val="single"/>
        </w:rPr>
        <w:t>текст</w:t>
      </w:r>
      <w:r>
        <w:t>.</w:t>
      </w:r>
    </w:p>
    <w:p w:rsidR="006B2F79" w:rsidRDefault="00B96F87">
      <w:pPr>
        <w:pStyle w:val="a4"/>
        <w:numPr>
          <w:ilvl w:val="0"/>
          <w:numId w:val="3"/>
        </w:numPr>
        <w:tabs>
          <w:tab w:val="left" w:pos="952"/>
        </w:tabs>
        <w:spacing w:before="38"/>
        <w:ind w:hanging="359"/>
      </w:pPr>
      <w:r>
        <w:t xml:space="preserve">Комментарий должен отражать </w:t>
      </w:r>
      <w:r>
        <w:rPr>
          <w:u w:val="single"/>
        </w:rPr>
        <w:t>ход мыслей автора</w:t>
      </w:r>
      <w:r>
        <w:t xml:space="preserve"> исходного</w:t>
      </w:r>
      <w:r>
        <w:rPr>
          <w:spacing w:val="-22"/>
        </w:rPr>
        <w:t xml:space="preserve"> </w:t>
      </w:r>
      <w:r>
        <w:t>текста.</w:t>
      </w:r>
    </w:p>
    <w:p w:rsidR="006B2F79" w:rsidRDefault="00B96F87">
      <w:pPr>
        <w:pStyle w:val="a4"/>
        <w:numPr>
          <w:ilvl w:val="0"/>
          <w:numId w:val="3"/>
        </w:numPr>
        <w:tabs>
          <w:tab w:val="left" w:pos="952"/>
        </w:tabs>
        <w:spacing w:before="38"/>
        <w:ind w:hanging="363"/>
      </w:pPr>
      <w:r>
        <w:t xml:space="preserve">Комментарий должен </w:t>
      </w:r>
      <w:r>
        <w:rPr>
          <w:u w:val="single"/>
        </w:rPr>
        <w:t>связывать сформулированную проблему с авторской</w:t>
      </w:r>
      <w:r>
        <w:rPr>
          <w:spacing w:val="-27"/>
          <w:u w:val="single"/>
        </w:rPr>
        <w:t xml:space="preserve"> </w:t>
      </w:r>
      <w:r>
        <w:rPr>
          <w:u w:val="single"/>
        </w:rPr>
        <w:t>позицией</w:t>
      </w:r>
      <w:r>
        <w:t>.</w:t>
      </w:r>
    </w:p>
    <w:p w:rsidR="006B2F79" w:rsidRDefault="006B2F79">
      <w:pPr>
        <w:pStyle w:val="a3"/>
        <w:spacing w:before="10"/>
        <w:rPr>
          <w:sz w:val="18"/>
        </w:rPr>
      </w:pPr>
    </w:p>
    <w:p w:rsidR="006B2F79" w:rsidRDefault="00B96F87">
      <w:pPr>
        <w:pStyle w:val="1"/>
        <w:ind w:left="224"/>
      </w:pPr>
      <w:r>
        <w:rPr>
          <w:color w:val="BF0000"/>
        </w:rPr>
        <w:t>Чего нельзя  делать  при написании комментария?</w:t>
      </w:r>
    </w:p>
    <w:p w:rsidR="006B2F79" w:rsidRDefault="006B2F79">
      <w:pPr>
        <w:pStyle w:val="a3"/>
        <w:spacing w:before="5"/>
        <w:rPr>
          <w:sz w:val="21"/>
        </w:rPr>
      </w:pPr>
    </w:p>
    <w:p w:rsidR="006B2F79" w:rsidRDefault="00B96F87">
      <w:pPr>
        <w:pStyle w:val="a4"/>
        <w:numPr>
          <w:ilvl w:val="0"/>
          <w:numId w:val="2"/>
        </w:numPr>
        <w:tabs>
          <w:tab w:val="left" w:pos="947"/>
        </w:tabs>
      </w:pPr>
      <w:r>
        <w:t xml:space="preserve">Нельзя комментировать проблему </w:t>
      </w:r>
      <w:r>
        <w:rPr>
          <w:u w:val="single"/>
        </w:rPr>
        <w:t>без опоры на прочитанный</w:t>
      </w:r>
      <w:r>
        <w:rPr>
          <w:u w:val="single"/>
        </w:rPr>
        <w:t xml:space="preserve"> </w:t>
      </w:r>
      <w:r>
        <w:rPr>
          <w:u w:val="single"/>
        </w:rPr>
        <w:t>текст</w:t>
      </w:r>
      <w:r>
        <w:t>.</w:t>
      </w:r>
    </w:p>
    <w:p w:rsidR="006B2F79" w:rsidRDefault="00B96F87">
      <w:pPr>
        <w:pStyle w:val="a4"/>
        <w:numPr>
          <w:ilvl w:val="0"/>
          <w:numId w:val="2"/>
        </w:numPr>
        <w:tabs>
          <w:tab w:val="left" w:pos="947"/>
        </w:tabs>
        <w:spacing w:before="38"/>
        <w:ind w:hanging="354"/>
      </w:pPr>
      <w:r>
        <w:t xml:space="preserve">Нельзя </w:t>
      </w:r>
      <w:r>
        <w:rPr>
          <w:u w:val="single"/>
        </w:rPr>
        <w:t>пересказывать</w:t>
      </w:r>
      <w:r>
        <w:t xml:space="preserve"> прочитанный</w:t>
      </w:r>
      <w:r>
        <w:rPr>
          <w:spacing w:val="8"/>
        </w:rPr>
        <w:t xml:space="preserve"> </w:t>
      </w:r>
      <w:r>
        <w:t>текст.</w:t>
      </w:r>
    </w:p>
    <w:p w:rsidR="006B2F79" w:rsidRDefault="00B96F87">
      <w:pPr>
        <w:pStyle w:val="a4"/>
        <w:numPr>
          <w:ilvl w:val="0"/>
          <w:numId w:val="2"/>
        </w:numPr>
        <w:tabs>
          <w:tab w:val="left" w:pos="947"/>
        </w:tabs>
        <w:spacing w:before="43"/>
        <w:ind w:hanging="358"/>
      </w:pPr>
      <w:r>
        <w:t xml:space="preserve">Нельзя </w:t>
      </w:r>
      <w:r>
        <w:rPr>
          <w:u w:val="single"/>
        </w:rPr>
        <w:t>цитировать</w:t>
      </w:r>
      <w:r>
        <w:t xml:space="preserve"> большие фрагменты из прочитанного</w:t>
      </w:r>
      <w:r>
        <w:rPr>
          <w:spacing w:val="2"/>
        </w:rPr>
        <w:t xml:space="preserve"> </w:t>
      </w:r>
      <w:r>
        <w:t>текста.</w:t>
      </w:r>
    </w:p>
    <w:p w:rsidR="006B2F79" w:rsidRDefault="006B2F79">
      <w:pPr>
        <w:pStyle w:val="a3"/>
        <w:spacing w:before="11"/>
        <w:rPr>
          <w:sz w:val="18"/>
        </w:rPr>
      </w:pPr>
    </w:p>
    <w:p w:rsidR="006B2F79" w:rsidRDefault="00B96F87">
      <w:pPr>
        <w:pStyle w:val="1"/>
      </w:pPr>
      <w:r>
        <w:rPr>
          <w:color w:val="BF0000"/>
        </w:rPr>
        <w:t>Советы:</w:t>
      </w:r>
    </w:p>
    <w:p w:rsidR="006B2F79" w:rsidRDefault="006B2F79">
      <w:pPr>
        <w:pStyle w:val="a3"/>
        <w:spacing w:before="1"/>
        <w:rPr>
          <w:sz w:val="21"/>
        </w:rPr>
      </w:pPr>
    </w:p>
    <w:p w:rsidR="006B2F79" w:rsidRDefault="00B96F87">
      <w:pPr>
        <w:pStyle w:val="a4"/>
        <w:numPr>
          <w:ilvl w:val="0"/>
          <w:numId w:val="1"/>
        </w:numPr>
        <w:tabs>
          <w:tab w:val="left" w:pos="953"/>
        </w:tabs>
        <w:spacing w:line="278" w:lineRule="auto"/>
        <w:ind w:right="851" w:hanging="360"/>
      </w:pPr>
      <w:r>
        <w:t xml:space="preserve">Чтобы не получился пересказ, надо </w:t>
      </w:r>
      <w:r>
        <w:rPr>
          <w:u w:val="single"/>
        </w:rPr>
        <w:t>обобщать</w:t>
      </w:r>
      <w:r>
        <w:t xml:space="preserve"> и писать о том, </w:t>
      </w:r>
      <w:r>
        <w:rPr>
          <w:u w:val="single"/>
        </w:rPr>
        <w:t>что делает автор</w:t>
      </w:r>
      <w:r>
        <w:t xml:space="preserve"> </w:t>
      </w:r>
      <w:r>
        <w:rPr>
          <w:color w:val="56759C"/>
        </w:rPr>
        <w:t>(рассуждает,</w:t>
      </w:r>
      <w:r>
        <w:rPr>
          <w:color w:val="56759C"/>
          <w:spacing w:val="-29"/>
        </w:rPr>
        <w:t xml:space="preserve"> </w:t>
      </w:r>
      <w:r>
        <w:rPr>
          <w:color w:val="1D487C"/>
        </w:rPr>
        <w:t>делает</w:t>
      </w:r>
      <w:r>
        <w:rPr>
          <w:color w:val="315687"/>
        </w:rPr>
        <w:t xml:space="preserve"> акцент, </w:t>
      </w:r>
      <w:r>
        <w:rPr>
          <w:color w:val="1D487C"/>
        </w:rPr>
        <w:t xml:space="preserve">обращает </w:t>
      </w:r>
      <w:r>
        <w:rPr>
          <w:color w:val="21497E"/>
        </w:rPr>
        <w:t xml:space="preserve">внимание </w:t>
      </w:r>
      <w:r>
        <w:rPr>
          <w:color w:val="244D80"/>
        </w:rPr>
        <w:t>и</w:t>
      </w:r>
      <w:r>
        <w:rPr>
          <w:color w:val="244D80"/>
          <w:spacing w:val="-10"/>
        </w:rPr>
        <w:t xml:space="preserve"> </w:t>
      </w:r>
      <w:r>
        <w:rPr>
          <w:color w:val="1D487C"/>
        </w:rPr>
        <w:t>т.д.).</w:t>
      </w:r>
    </w:p>
    <w:p w:rsidR="006B2F79" w:rsidRDefault="00B96F87">
      <w:pPr>
        <w:pStyle w:val="a4"/>
        <w:numPr>
          <w:ilvl w:val="0"/>
          <w:numId w:val="1"/>
        </w:numPr>
        <w:tabs>
          <w:tab w:val="left" w:pos="952"/>
        </w:tabs>
        <w:spacing w:line="273" w:lineRule="auto"/>
        <w:ind w:right="175" w:hanging="358"/>
      </w:pPr>
      <w:r>
        <w:t>Если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указываете,</w:t>
      </w:r>
      <w:r>
        <w:rPr>
          <w:spacing w:val="-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каких</w:t>
      </w:r>
      <w:r>
        <w:rPr>
          <w:spacing w:val="-8"/>
        </w:rPr>
        <w:t xml:space="preserve"> </w:t>
      </w:r>
      <w:r>
        <w:t>примерах</w:t>
      </w:r>
      <w:r>
        <w:rPr>
          <w:spacing w:val="-6"/>
        </w:rPr>
        <w:t xml:space="preserve"> </w:t>
      </w:r>
      <w:r>
        <w:t>автор</w:t>
      </w:r>
      <w:r>
        <w:rPr>
          <w:spacing w:val="-9"/>
        </w:rPr>
        <w:t xml:space="preserve"> </w:t>
      </w:r>
      <w:r>
        <w:t>раскрывает проблему, напишите,</w:t>
      </w:r>
      <w:r>
        <w:rPr>
          <w:spacing w:val="-7"/>
        </w:rPr>
        <w:t xml:space="preserve"> </w:t>
      </w:r>
      <w:r>
        <w:rPr>
          <w:u w:val="single"/>
        </w:rPr>
        <w:t>ztля</w:t>
      </w:r>
      <w:r>
        <w:rPr>
          <w:spacing w:val="-13"/>
          <w:u w:val="single"/>
        </w:rPr>
        <w:t xml:space="preserve"> </w:t>
      </w:r>
      <w:r>
        <w:rPr>
          <w:u w:val="single"/>
        </w:rPr>
        <w:t>чего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автор</w:t>
      </w:r>
      <w:r>
        <w:rPr>
          <w:spacing w:val="-8"/>
          <w:u w:val="single"/>
        </w:rPr>
        <w:t xml:space="preserve"> </w:t>
      </w:r>
      <w:r>
        <w:rPr>
          <w:u w:val="single"/>
        </w:rPr>
        <w:t>/tелает</w:t>
      </w:r>
      <w:r>
        <w:rPr>
          <w:spacing w:val="-7"/>
          <w:u w:val="single"/>
        </w:rPr>
        <w:t xml:space="preserve"> </w:t>
      </w:r>
      <w:r>
        <w:rPr>
          <w:u w:val="single"/>
        </w:rPr>
        <w:t>это</w:t>
      </w:r>
      <w:r>
        <w:t>.</w:t>
      </w:r>
      <w:r>
        <w:rPr>
          <w:color w:val="56759C"/>
        </w:rPr>
        <w:t xml:space="preserve"> (Например:  </w:t>
      </w:r>
      <w:r>
        <w:rPr>
          <w:color w:val="1D487C"/>
        </w:rPr>
        <w:t xml:space="preserve">Раскрывая </w:t>
      </w:r>
      <w:r>
        <w:rPr>
          <w:color w:val="6E89AA"/>
        </w:rPr>
        <w:t xml:space="preserve">данную </w:t>
      </w:r>
      <w:r>
        <w:rPr>
          <w:color w:val="1D487C"/>
        </w:rPr>
        <w:t xml:space="preserve">проблему, </w:t>
      </w:r>
      <w:r>
        <w:rPr>
          <w:color w:val="365B89"/>
        </w:rPr>
        <w:t xml:space="preserve">автор </w:t>
      </w:r>
      <w:r>
        <w:rPr>
          <w:color w:val="1D487C"/>
        </w:rPr>
        <w:t xml:space="preserve">обращается к истории, </w:t>
      </w:r>
      <w:r>
        <w:rPr>
          <w:color w:val="1D487C"/>
          <w:u w:val="single" w:color="1C487C"/>
        </w:rPr>
        <w:t>чтобы напомнить</w:t>
      </w:r>
      <w:r>
        <w:rPr>
          <w:color w:val="1D487C"/>
        </w:rPr>
        <w:t xml:space="preserve"> читателям о</w:t>
      </w:r>
      <w:r>
        <w:rPr>
          <w:color w:val="1D487C"/>
          <w:spacing w:val="-5"/>
        </w:rPr>
        <w:t xml:space="preserve"> </w:t>
      </w:r>
      <w:r>
        <w:rPr>
          <w:color w:val="1D487C"/>
        </w:rPr>
        <w:t>...)</w:t>
      </w:r>
    </w:p>
    <w:p w:rsidR="006B2F79" w:rsidRDefault="006B2F79">
      <w:pPr>
        <w:pStyle w:val="a3"/>
        <w:spacing w:before="7"/>
        <w:rPr>
          <w:sz w:val="16"/>
        </w:rPr>
      </w:pPr>
    </w:p>
    <w:p w:rsidR="006B2F79" w:rsidRDefault="00B96F87">
      <w:pPr>
        <w:pStyle w:val="1"/>
      </w:pPr>
      <w:r>
        <w:rPr>
          <w:color w:val="BF0000"/>
        </w:rPr>
        <w:t>На каком материале  автор может раскрывать  проблему  текста?</w:t>
      </w:r>
    </w:p>
    <w:p w:rsidR="006B2F79" w:rsidRDefault="006B2F79">
      <w:pPr>
        <w:pStyle w:val="a3"/>
        <w:spacing w:before="6"/>
        <w:rPr>
          <w:sz w:val="16"/>
        </w:rPr>
      </w:pPr>
    </w:p>
    <w:p w:rsidR="006B2F79" w:rsidRDefault="00B96F87">
      <w:pPr>
        <w:pStyle w:val="a4"/>
        <w:numPr>
          <w:ilvl w:val="1"/>
          <w:numId w:val="1"/>
        </w:numPr>
        <w:tabs>
          <w:tab w:val="left" w:pos="1310"/>
        </w:tabs>
        <w:spacing w:before="55"/>
      </w:pPr>
      <w:r>
        <w:t>Собственный жизненный опыт,</w:t>
      </w:r>
      <w:r>
        <w:rPr>
          <w:spacing w:val="-24"/>
        </w:rPr>
        <w:t xml:space="preserve"> </w:t>
      </w:r>
      <w:r>
        <w:t>наблюдения</w:t>
      </w:r>
    </w:p>
    <w:p w:rsidR="006B2F79" w:rsidRDefault="00B96F87">
      <w:pPr>
        <w:pStyle w:val="a4"/>
        <w:numPr>
          <w:ilvl w:val="1"/>
          <w:numId w:val="1"/>
        </w:numPr>
        <w:tabs>
          <w:tab w:val="left" w:pos="1312"/>
        </w:tabs>
        <w:spacing w:before="38"/>
        <w:ind w:left="1311"/>
      </w:pPr>
      <w:r>
        <w:t>Исторические</w:t>
      </w:r>
      <w:r>
        <w:rPr>
          <w:spacing w:val="-16"/>
        </w:rPr>
        <w:t xml:space="preserve"> </w:t>
      </w:r>
      <w:r>
        <w:t>факты</w:t>
      </w:r>
    </w:p>
    <w:p w:rsidR="006B2F79" w:rsidRDefault="00B96F87">
      <w:pPr>
        <w:pStyle w:val="a4"/>
        <w:numPr>
          <w:ilvl w:val="1"/>
          <w:numId w:val="1"/>
        </w:numPr>
        <w:tabs>
          <w:tab w:val="left" w:pos="1312"/>
        </w:tabs>
        <w:spacing w:before="38"/>
        <w:ind w:left="1311" w:hanging="363"/>
      </w:pPr>
      <w:r>
        <w:t>Афоризмы, пословицы,</w:t>
      </w:r>
      <w:r>
        <w:rPr>
          <w:spacing w:val="-29"/>
        </w:rPr>
        <w:t xml:space="preserve"> </w:t>
      </w:r>
      <w:r>
        <w:t>поговорки</w:t>
      </w:r>
    </w:p>
    <w:p w:rsidR="006B2F79" w:rsidRDefault="00B96F87">
      <w:pPr>
        <w:pStyle w:val="a4"/>
        <w:numPr>
          <w:ilvl w:val="1"/>
          <w:numId w:val="1"/>
        </w:numPr>
        <w:tabs>
          <w:tab w:val="left" w:pos="1312"/>
        </w:tabs>
        <w:spacing w:before="42"/>
        <w:ind w:left="1311" w:hanging="361"/>
      </w:pPr>
      <w:r>
        <w:t>Мнение авторитетной</w:t>
      </w:r>
      <w:r>
        <w:rPr>
          <w:spacing w:val="-22"/>
        </w:rPr>
        <w:t xml:space="preserve"> </w:t>
      </w:r>
      <w:r>
        <w:t>личности</w:t>
      </w:r>
    </w:p>
    <w:p w:rsidR="006B2F79" w:rsidRDefault="00B96F87">
      <w:pPr>
        <w:pStyle w:val="a4"/>
        <w:numPr>
          <w:ilvl w:val="1"/>
          <w:numId w:val="1"/>
        </w:numPr>
        <w:tabs>
          <w:tab w:val="left" w:pos="1310"/>
        </w:tabs>
        <w:spacing w:before="38"/>
        <w:ind w:hanging="360"/>
      </w:pPr>
      <w:r>
        <w:t>Статистические</w:t>
      </w:r>
      <w:r>
        <w:rPr>
          <w:spacing w:val="-7"/>
        </w:rPr>
        <w:t xml:space="preserve"> </w:t>
      </w:r>
      <w:r>
        <w:t>данные</w:t>
      </w:r>
    </w:p>
    <w:p w:rsidR="006B2F79" w:rsidRDefault="00B96F87">
      <w:pPr>
        <w:pStyle w:val="a4"/>
        <w:numPr>
          <w:ilvl w:val="1"/>
          <w:numId w:val="1"/>
        </w:numPr>
        <w:tabs>
          <w:tab w:val="left" w:pos="1311"/>
        </w:tabs>
        <w:spacing w:before="38"/>
        <w:ind w:left="1310" w:hanging="362"/>
      </w:pPr>
      <w:r>
        <w:t>Литературные источники и</w:t>
      </w:r>
      <w:r>
        <w:rPr>
          <w:spacing w:val="-8"/>
        </w:rPr>
        <w:t xml:space="preserve"> </w:t>
      </w:r>
      <w:r>
        <w:t>т.п.</w:t>
      </w:r>
    </w:p>
    <w:p w:rsidR="006B2F79" w:rsidRDefault="006B2F79">
      <w:pPr>
        <w:pStyle w:val="a3"/>
        <w:spacing w:before="8"/>
        <w:rPr>
          <w:sz w:val="15"/>
        </w:rPr>
      </w:pPr>
    </w:p>
    <w:p w:rsidR="006B2F79" w:rsidRDefault="00B96F87">
      <w:pPr>
        <w:pStyle w:val="1"/>
        <w:spacing w:before="44"/>
      </w:pPr>
      <w:r>
        <w:rPr>
          <w:color w:val="BF0000"/>
        </w:rPr>
        <w:t>Комментарий  выстраивается  по определённой схеме:</w:t>
      </w:r>
    </w:p>
    <w:p w:rsidR="006B2F79" w:rsidRDefault="006B2F79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1502"/>
        <w:gridCol w:w="4094"/>
        <w:gridCol w:w="5017"/>
      </w:tblGrid>
      <w:tr w:rsidR="006B2F79">
        <w:trPr>
          <w:trHeight w:val="820"/>
        </w:trPr>
        <w:tc>
          <w:tcPr>
            <w:tcW w:w="1805" w:type="dxa"/>
            <w:gridSpan w:val="2"/>
          </w:tcPr>
          <w:p w:rsidR="006B2F79" w:rsidRDefault="00B96F87">
            <w:pPr>
              <w:pStyle w:val="TableParagraph"/>
              <w:spacing w:line="278" w:lineRule="auto"/>
              <w:ind w:left="175" w:firstLine="55"/>
            </w:pPr>
            <w:r>
              <w:t>Композиция комментария</w:t>
            </w:r>
          </w:p>
        </w:tc>
        <w:tc>
          <w:tcPr>
            <w:tcW w:w="9110" w:type="dxa"/>
            <w:gridSpan w:val="2"/>
          </w:tcPr>
          <w:p w:rsidR="006B2F79" w:rsidRDefault="00B96F87">
            <w:pPr>
              <w:pStyle w:val="TableParagraph"/>
              <w:spacing w:line="275" w:lineRule="exact"/>
              <w:ind w:left="2489"/>
              <w:rPr>
                <w:sz w:val="24"/>
              </w:rPr>
            </w:pPr>
            <w:r>
              <w:rPr>
                <w:sz w:val="24"/>
              </w:rPr>
              <w:t>Примеры  типовых  конструкций (клише)</w:t>
            </w:r>
          </w:p>
        </w:tc>
      </w:tr>
      <w:tr w:rsidR="006B2F79">
        <w:trPr>
          <w:trHeight w:val="940"/>
        </w:trPr>
        <w:tc>
          <w:tcPr>
            <w:tcW w:w="1805" w:type="dxa"/>
            <w:gridSpan w:val="2"/>
          </w:tcPr>
          <w:p w:rsidR="006B2F79" w:rsidRDefault="006B2F79">
            <w:pPr>
              <w:pStyle w:val="TableParagraph"/>
              <w:spacing w:before="6"/>
              <w:rPr>
                <w:sz w:val="3"/>
              </w:rPr>
            </w:pPr>
          </w:p>
          <w:p w:rsidR="006B2F79" w:rsidRDefault="00B96F87">
            <w:pPr>
              <w:pStyle w:val="TableParagraph"/>
              <w:spacing w:line="148" w:lineRule="exact"/>
              <w:ind w:left="66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69976" cy="944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976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2F79" w:rsidRDefault="006B2F79">
            <w:pPr>
              <w:pStyle w:val="TableParagraph"/>
              <w:rPr>
                <w:sz w:val="20"/>
              </w:rPr>
            </w:pPr>
          </w:p>
          <w:p w:rsidR="006B2F79" w:rsidRDefault="006B2F79">
            <w:pPr>
              <w:pStyle w:val="TableParagraph"/>
              <w:rPr>
                <w:sz w:val="20"/>
              </w:rPr>
            </w:pPr>
          </w:p>
          <w:p w:rsidR="006B2F79" w:rsidRDefault="006B2F79">
            <w:pPr>
              <w:pStyle w:val="TableParagraph"/>
              <w:spacing w:before="7"/>
            </w:pPr>
          </w:p>
        </w:tc>
        <w:tc>
          <w:tcPr>
            <w:tcW w:w="4094" w:type="dxa"/>
            <w:tcBorders>
              <w:right w:val="nil"/>
            </w:tcBorders>
          </w:tcPr>
          <w:p w:rsidR="006B2F79" w:rsidRDefault="00B96F87">
            <w:pPr>
              <w:pStyle w:val="TableParagraph"/>
              <w:spacing w:line="187" w:lineRule="exact"/>
              <w:ind w:left="118"/>
              <w:rPr>
                <w:sz w:val="18"/>
              </w:rPr>
            </w:pPr>
            <w:r>
              <w:rPr>
                <w:sz w:val="18"/>
              </w:rPr>
              <w:t>Раскрывая проблему, автор...</w:t>
            </w:r>
          </w:p>
          <w:p w:rsidR="006B2F79" w:rsidRDefault="00B96F87">
            <w:pPr>
              <w:pStyle w:val="TableParagraph"/>
              <w:spacing w:before="34" w:line="273" w:lineRule="auto"/>
              <w:ind w:left="120" w:right="127"/>
              <w:rPr>
                <w:sz w:val="18"/>
              </w:rPr>
            </w:pPr>
            <w:r>
              <w:rPr>
                <w:sz w:val="18"/>
              </w:rPr>
              <w:t>проблему на примере случая из жизни ... примере взаимоотношений (кого с кем) ..</w:t>
            </w:r>
          </w:p>
        </w:tc>
        <w:tc>
          <w:tcPr>
            <w:tcW w:w="5017" w:type="dxa"/>
            <w:tcBorders>
              <w:left w:val="nil"/>
            </w:tcBorders>
          </w:tcPr>
          <w:p w:rsidR="006B2F79" w:rsidRDefault="00B96F87">
            <w:pPr>
              <w:pStyle w:val="TableParagraph"/>
              <w:spacing w:line="187" w:lineRule="exact"/>
              <w:ind w:left="3431"/>
              <w:rPr>
                <w:sz w:val="18"/>
              </w:rPr>
            </w:pPr>
            <w:r>
              <w:rPr>
                <w:sz w:val="18"/>
              </w:rPr>
              <w:t>Автор раскрывает</w:t>
            </w:r>
          </w:p>
          <w:p w:rsidR="006B2F79" w:rsidRDefault="00B96F87">
            <w:pPr>
              <w:pStyle w:val="TableParagraph"/>
              <w:spacing w:before="34" w:line="273" w:lineRule="auto"/>
              <w:ind w:left="712" w:firstLine="1380"/>
              <w:rPr>
                <w:sz w:val="18"/>
              </w:rPr>
            </w:pPr>
            <w:r>
              <w:rPr>
                <w:sz w:val="18"/>
              </w:rPr>
              <w:t>Автор раскрывает проблему на Проблема раскрывается автором на примере...  и т.п.</w:t>
            </w:r>
          </w:p>
        </w:tc>
      </w:tr>
      <w:tr w:rsidR="006B2F79">
        <w:trPr>
          <w:trHeight w:val="1040"/>
        </w:trPr>
        <w:tc>
          <w:tcPr>
            <w:tcW w:w="1805" w:type="dxa"/>
            <w:gridSpan w:val="2"/>
          </w:tcPr>
          <w:p w:rsidR="006B2F79" w:rsidRDefault="00B96F87">
            <w:pPr>
              <w:pStyle w:val="TableParagraph"/>
              <w:spacing w:line="241" w:lineRule="exact"/>
              <w:ind w:left="49"/>
            </w:pPr>
            <w:r>
              <w:rPr>
                <w:w w:val="105"/>
              </w:rPr>
              <w:t xml:space="preserve">2. 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Развитие</w:t>
            </w:r>
          </w:p>
        </w:tc>
        <w:tc>
          <w:tcPr>
            <w:tcW w:w="9110" w:type="dxa"/>
            <w:gridSpan w:val="2"/>
          </w:tcPr>
          <w:p w:rsidR="006B2F79" w:rsidRDefault="00B96F87">
            <w:pPr>
              <w:pStyle w:val="TableParagraph"/>
              <w:spacing w:line="187" w:lineRule="exact"/>
              <w:ind w:left="118"/>
              <w:rPr>
                <w:sz w:val="18"/>
              </w:rPr>
            </w:pPr>
            <w:r>
              <w:rPr>
                <w:sz w:val="18"/>
              </w:rPr>
              <w:t>В качестве примера, подтверждающего актуальность данной проблемы, автор (ФИО) приводит...</w:t>
            </w:r>
          </w:p>
          <w:p w:rsidR="006B2F79" w:rsidRDefault="00B96F87">
            <w:pPr>
              <w:pStyle w:val="TableParagraph"/>
              <w:spacing w:before="30"/>
              <w:ind w:left="118"/>
              <w:rPr>
                <w:sz w:val="18"/>
              </w:rPr>
            </w:pPr>
            <w:r>
              <w:rPr>
                <w:sz w:val="18"/>
              </w:rPr>
              <w:t>Продолжая выстраивать систему аргументов, актуальных для данной проблем</w:t>
            </w:r>
            <w:r>
              <w:rPr>
                <w:sz w:val="18"/>
              </w:rPr>
              <w:t>ы, автор говорит, ...  и т.п.</w:t>
            </w:r>
          </w:p>
        </w:tc>
      </w:tr>
      <w:tr w:rsidR="006B2F79">
        <w:trPr>
          <w:trHeight w:val="800"/>
        </w:trPr>
        <w:tc>
          <w:tcPr>
            <w:tcW w:w="303" w:type="dxa"/>
            <w:tcBorders>
              <w:right w:val="nil"/>
            </w:tcBorders>
          </w:tcPr>
          <w:p w:rsidR="006B2F79" w:rsidRDefault="00B96F87">
            <w:pPr>
              <w:pStyle w:val="TableParagraph"/>
              <w:spacing w:before="1"/>
              <w:ind w:left="55"/>
              <w:rPr>
                <w:sz w:val="19"/>
              </w:rPr>
            </w:pPr>
            <w:r>
              <w:rPr>
                <w:sz w:val="19"/>
              </w:rPr>
              <w:t>з.</w:t>
            </w:r>
          </w:p>
        </w:tc>
        <w:tc>
          <w:tcPr>
            <w:tcW w:w="1502" w:type="dxa"/>
            <w:tcBorders>
              <w:left w:val="nil"/>
            </w:tcBorders>
          </w:tcPr>
          <w:p w:rsidR="006B2F79" w:rsidRDefault="00B96F87">
            <w:pPr>
              <w:pStyle w:val="TableParagraph"/>
              <w:spacing w:before="1" w:line="324" w:lineRule="auto"/>
              <w:ind w:left="114" w:right="306" w:firstLine="2"/>
              <w:rPr>
                <w:sz w:val="19"/>
              </w:rPr>
            </w:pPr>
            <w:r>
              <w:rPr>
                <w:w w:val="120"/>
                <w:sz w:val="19"/>
              </w:rPr>
              <w:t>вывод (концовка)</w:t>
            </w:r>
          </w:p>
        </w:tc>
        <w:tc>
          <w:tcPr>
            <w:tcW w:w="4094" w:type="dxa"/>
            <w:tcBorders>
              <w:right w:val="nil"/>
            </w:tcBorders>
          </w:tcPr>
          <w:p w:rsidR="006B2F79" w:rsidRDefault="00B96F87">
            <w:pPr>
              <w:pStyle w:val="TableParagraph"/>
              <w:spacing w:line="200" w:lineRule="exact"/>
              <w:ind w:left="118"/>
              <w:rPr>
                <w:sz w:val="19"/>
              </w:rPr>
            </w:pPr>
            <w:r>
              <w:rPr>
                <w:w w:val="95"/>
                <w:sz w:val="19"/>
              </w:rPr>
              <w:t>В заключение автор приходит к выводу...</w:t>
            </w:r>
          </w:p>
          <w:p w:rsidR="006B2F79" w:rsidRDefault="00B96F87">
            <w:pPr>
              <w:pStyle w:val="TableParagraph"/>
              <w:spacing w:before="27"/>
              <w:ind w:left="120"/>
              <w:rPr>
                <w:sz w:val="19"/>
              </w:rPr>
            </w:pPr>
            <w:r>
              <w:rPr>
                <w:w w:val="95"/>
                <w:sz w:val="19"/>
              </w:rPr>
              <w:t>автор делает вывод о том, что...</w:t>
            </w:r>
          </w:p>
        </w:tc>
        <w:tc>
          <w:tcPr>
            <w:tcW w:w="5017" w:type="dxa"/>
            <w:tcBorders>
              <w:left w:val="nil"/>
            </w:tcBorders>
          </w:tcPr>
          <w:p w:rsidR="006B2F79" w:rsidRDefault="00B96F87">
            <w:pPr>
              <w:pStyle w:val="TableParagraph"/>
              <w:spacing w:line="187" w:lineRule="exact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В заключение</w:t>
            </w:r>
          </w:p>
        </w:tc>
      </w:tr>
    </w:tbl>
    <w:p w:rsidR="006B2F79" w:rsidRDefault="006B2F79">
      <w:pPr>
        <w:spacing w:line="187" w:lineRule="exact"/>
        <w:jc w:val="right"/>
        <w:rPr>
          <w:sz w:val="18"/>
        </w:rPr>
        <w:sectPr w:rsidR="006B2F79">
          <w:type w:val="continuous"/>
          <w:pgSz w:w="12240" w:h="15840"/>
          <w:pgMar w:top="260" w:right="620" w:bottom="280" w:left="480" w:header="720" w:footer="720" w:gutter="0"/>
          <w:cols w:space="720"/>
        </w:sectPr>
      </w:pPr>
    </w:p>
    <w:p w:rsidR="006B2F79" w:rsidRDefault="00B96F87">
      <w:pPr>
        <w:spacing w:before="20"/>
        <w:ind w:left="226"/>
        <w:rPr>
          <w:sz w:val="27"/>
        </w:rPr>
      </w:pPr>
      <w:r>
        <w:rPr>
          <w:color w:val="BF0000"/>
          <w:w w:val="105"/>
          <w:sz w:val="27"/>
        </w:rPr>
        <w:lastRenderedPageBreak/>
        <w:t>Примерные  вопросы, которые помогут  написать комментарий к проблеме</w:t>
      </w:r>
    </w:p>
    <w:p w:rsidR="006B2F79" w:rsidRDefault="006B2F79">
      <w:pPr>
        <w:pStyle w:val="a3"/>
        <w:spacing w:before="8"/>
        <w:rPr>
          <w:sz w:val="21"/>
        </w:rPr>
      </w:pPr>
    </w:p>
    <w:p w:rsidR="006B2F79" w:rsidRDefault="00B96F87">
      <w:pPr>
        <w:ind w:left="227"/>
        <w:rPr>
          <w:sz w:val="21"/>
        </w:rPr>
      </w:pPr>
      <w:r>
        <w:rPr>
          <w:w w:val="105"/>
          <w:sz w:val="21"/>
        </w:rPr>
        <w:t>Вариант 1 (по тексту публицистического стиля)</w:t>
      </w:r>
    </w:p>
    <w:p w:rsidR="006B2F79" w:rsidRDefault="006B2F79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7954"/>
      </w:tblGrid>
      <w:tr w:rsidR="006B2F79">
        <w:trPr>
          <w:trHeight w:val="580"/>
        </w:trPr>
        <w:tc>
          <w:tcPr>
            <w:tcW w:w="2630" w:type="dxa"/>
          </w:tcPr>
          <w:p w:rsidR="006B2F79" w:rsidRDefault="00B96F87">
            <w:pPr>
              <w:pStyle w:val="TableParagraph"/>
              <w:spacing w:line="324" w:lineRule="exact"/>
              <w:ind w:left="758"/>
              <w:rPr>
                <w:sz w:val="28"/>
              </w:rPr>
            </w:pPr>
            <w:r>
              <w:rPr>
                <w:sz w:val="28"/>
              </w:rPr>
              <w:t>Вопросы</w:t>
            </w:r>
          </w:p>
        </w:tc>
        <w:tc>
          <w:tcPr>
            <w:tcW w:w="7954" w:type="dxa"/>
          </w:tcPr>
          <w:p w:rsidR="006B2F79" w:rsidRDefault="00B96F87">
            <w:pPr>
              <w:pStyle w:val="TableParagraph"/>
              <w:spacing w:line="324" w:lineRule="exact"/>
              <w:ind w:left="2616"/>
              <w:rPr>
                <w:sz w:val="28"/>
              </w:rPr>
            </w:pPr>
            <w:r>
              <w:rPr>
                <w:sz w:val="28"/>
              </w:rPr>
              <w:t>Образец рассуждения</w:t>
            </w:r>
          </w:p>
        </w:tc>
      </w:tr>
      <w:tr w:rsidR="006B2F79">
        <w:trPr>
          <w:trHeight w:val="820"/>
        </w:trPr>
        <w:tc>
          <w:tcPr>
            <w:tcW w:w="2630" w:type="dxa"/>
          </w:tcPr>
          <w:p w:rsidR="006B2F79" w:rsidRDefault="00B96F87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1.Ha каких примерах автор</w:t>
            </w:r>
          </w:p>
          <w:p w:rsidR="006B2F79" w:rsidRDefault="00B96F87">
            <w:pPr>
              <w:pStyle w:val="TableParagraph"/>
              <w:spacing w:before="39"/>
              <w:ind w:left="111"/>
              <w:rPr>
                <w:sz w:val="18"/>
              </w:rPr>
            </w:pPr>
            <w:r>
              <w:rPr>
                <w:sz w:val="18"/>
              </w:rPr>
              <w:t>раскрывает проблему?</w:t>
            </w:r>
          </w:p>
        </w:tc>
        <w:tc>
          <w:tcPr>
            <w:tcW w:w="7954" w:type="dxa"/>
          </w:tcPr>
          <w:p w:rsidR="006B2F79" w:rsidRDefault="00B96F87">
            <w:pPr>
              <w:pStyle w:val="TableParagraph"/>
              <w:spacing w:line="192" w:lineRule="exact"/>
              <w:ind w:left="118"/>
              <w:rPr>
                <w:sz w:val="18"/>
              </w:rPr>
            </w:pPr>
            <w:r>
              <w:rPr>
                <w:sz w:val="18"/>
              </w:rPr>
              <w:t xml:space="preserve">Раскрывая проблему дружбы, </w:t>
            </w:r>
            <w:r>
              <w:rPr>
                <w:sz w:val="18"/>
                <w:u w:val="single"/>
              </w:rPr>
              <w:t>автор размышляет</w:t>
            </w:r>
            <w:r>
              <w:rPr>
                <w:sz w:val="18"/>
              </w:rPr>
              <w:t xml:space="preserve"> над отношениями между людьми в современном</w:t>
            </w:r>
          </w:p>
          <w:p w:rsidR="006B2F79" w:rsidRDefault="00B96F87">
            <w:pPr>
              <w:pStyle w:val="TableParagraph"/>
              <w:spacing w:before="39"/>
              <w:ind w:left="121"/>
              <w:rPr>
                <w:sz w:val="18"/>
              </w:rPr>
            </w:pPr>
            <w:r>
              <w:rPr>
                <w:sz w:val="18"/>
              </w:rPr>
              <w:t>обществе.</w:t>
            </w:r>
          </w:p>
        </w:tc>
      </w:tr>
      <w:tr w:rsidR="006B2F79">
        <w:trPr>
          <w:trHeight w:val="940"/>
        </w:trPr>
        <w:tc>
          <w:tcPr>
            <w:tcW w:w="2630" w:type="dxa"/>
          </w:tcPr>
          <w:p w:rsidR="006B2F79" w:rsidRDefault="00B96F87">
            <w:pPr>
              <w:pStyle w:val="TableParagraph"/>
              <w:spacing w:line="180" w:lineRule="exact"/>
              <w:ind w:left="11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2.l4акими фактами,</w:t>
            </w:r>
          </w:p>
          <w:p w:rsidR="006B2F79" w:rsidRDefault="00B96F87">
            <w:pPr>
              <w:pStyle w:val="TableParagraph"/>
              <w:spacing w:before="59" w:line="307" w:lineRule="auto"/>
              <w:ind w:left="113" w:right="79" w:hanging="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событиями автор </w:t>
            </w:r>
            <w:r>
              <w:rPr>
                <w:rFonts w:ascii="Arial" w:hAnsi="Arial"/>
                <w:w w:val="95"/>
                <w:sz w:val="17"/>
              </w:rPr>
              <w:t>иллюстрирует  проблему?</w:t>
            </w:r>
          </w:p>
        </w:tc>
        <w:tc>
          <w:tcPr>
            <w:tcW w:w="7954" w:type="dxa"/>
          </w:tcPr>
          <w:p w:rsidR="006B2F79" w:rsidRDefault="00B96F87">
            <w:pPr>
              <w:pStyle w:val="TableParagraph"/>
              <w:spacing w:line="187" w:lineRule="exact"/>
              <w:ind w:left="118"/>
              <w:rPr>
                <w:sz w:val="18"/>
              </w:rPr>
            </w:pPr>
            <w:r>
              <w:rPr>
                <w:sz w:val="18"/>
                <w:u w:val="single"/>
              </w:rPr>
              <w:t>Иван Ильин обращает внимание на то</w:t>
            </w:r>
            <w:r>
              <w:rPr>
                <w:sz w:val="18"/>
              </w:rPr>
              <w:t>, что настоящей дружбе сегодня часто предпочитают</w:t>
            </w:r>
          </w:p>
          <w:p w:rsidR="006B2F79" w:rsidRDefault="00B96F87">
            <w:pPr>
              <w:pStyle w:val="TableParagraph"/>
              <w:spacing w:before="34"/>
              <w:ind w:left="120"/>
              <w:rPr>
                <w:sz w:val="18"/>
              </w:rPr>
            </w:pPr>
            <w:r>
              <w:rPr>
                <w:sz w:val="18"/>
              </w:rPr>
              <w:t>кратковременные бездуховные отношения.</w:t>
            </w:r>
          </w:p>
        </w:tc>
      </w:tr>
      <w:tr w:rsidR="006B2F79">
        <w:trPr>
          <w:trHeight w:val="940"/>
        </w:trPr>
        <w:tc>
          <w:tcPr>
            <w:tcW w:w="2630" w:type="dxa"/>
          </w:tcPr>
          <w:p w:rsidR="006B2F79" w:rsidRDefault="00B96F87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3. Какие высказывания автора</w:t>
            </w:r>
          </w:p>
          <w:p w:rsidR="006B2F79" w:rsidRDefault="00B96F87">
            <w:pPr>
              <w:pStyle w:val="TableParagraph"/>
              <w:spacing w:before="30" w:line="278" w:lineRule="auto"/>
              <w:ind w:left="111" w:right="79" w:firstLine="2"/>
              <w:rPr>
                <w:sz w:val="18"/>
              </w:rPr>
            </w:pPr>
            <w:r>
              <w:rPr>
                <w:sz w:val="18"/>
              </w:rPr>
              <w:t>заслуживают особого внимания?</w:t>
            </w:r>
          </w:p>
        </w:tc>
        <w:tc>
          <w:tcPr>
            <w:tcW w:w="7954" w:type="dxa"/>
          </w:tcPr>
          <w:p w:rsidR="006B2F79" w:rsidRDefault="00B96F87">
            <w:pPr>
              <w:pStyle w:val="TableParagraph"/>
              <w:spacing w:line="192" w:lineRule="exact"/>
              <w:ind w:left="121"/>
              <w:rPr>
                <w:sz w:val="18"/>
              </w:rPr>
            </w:pPr>
            <w:r>
              <w:rPr>
                <w:sz w:val="18"/>
                <w:u w:val="single"/>
              </w:rPr>
              <w:t>Автор с горькой иронией пишет о</w:t>
            </w:r>
            <w:r>
              <w:rPr>
                <w:sz w:val="18"/>
              </w:rPr>
              <w:t xml:space="preserve"> «дружбе злословия», «дружбе преферанса» и даже «дружбе</w:t>
            </w:r>
          </w:p>
          <w:p w:rsidR="006B2F79" w:rsidRDefault="00B96F87">
            <w:pPr>
              <w:pStyle w:val="TableParagraph"/>
              <w:spacing w:before="30" w:line="278" w:lineRule="auto"/>
              <w:ind w:left="121" w:right="174"/>
              <w:rPr>
                <w:sz w:val="18"/>
              </w:rPr>
            </w:pPr>
            <w:r>
              <w:rPr>
                <w:sz w:val="18"/>
              </w:rPr>
              <w:t>собутыльничества». люди случайно сталкиваются друг с другом, «подобно деревянным шарам», и снова остаются одинокими.</w:t>
            </w:r>
          </w:p>
        </w:tc>
      </w:tr>
      <w:tr w:rsidR="006B2F79">
        <w:trPr>
          <w:trHeight w:val="980"/>
        </w:trPr>
        <w:tc>
          <w:tcPr>
            <w:tcW w:w="2630" w:type="dxa"/>
          </w:tcPr>
          <w:p w:rsidR="006B2F79" w:rsidRDefault="00B96F87">
            <w:pPr>
              <w:pStyle w:val="TableParagraph"/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>4.B чём значимость  этих</w:t>
            </w:r>
          </w:p>
          <w:p w:rsidR="006B2F79" w:rsidRDefault="00B96F87">
            <w:pPr>
              <w:pStyle w:val="TableParagraph"/>
              <w:spacing w:before="34" w:line="283" w:lineRule="auto"/>
              <w:ind w:left="116" w:hanging="6"/>
              <w:rPr>
                <w:sz w:val="18"/>
              </w:rPr>
            </w:pPr>
            <w:r>
              <w:rPr>
                <w:w w:val="105"/>
                <w:sz w:val="18"/>
              </w:rPr>
              <w:t>высказываний? (В чём убеждает нас автор?)</w:t>
            </w:r>
          </w:p>
        </w:tc>
        <w:tc>
          <w:tcPr>
            <w:tcW w:w="7954" w:type="dxa"/>
          </w:tcPr>
          <w:p w:rsidR="006B2F79" w:rsidRDefault="00B96F87">
            <w:pPr>
              <w:pStyle w:val="TableParagraph"/>
              <w:spacing w:line="187" w:lineRule="exact"/>
              <w:ind w:left="11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Так Иван Ильин </w:t>
            </w:r>
            <w:r>
              <w:rPr>
                <w:sz w:val="18"/>
                <w:u w:val="single"/>
              </w:rPr>
              <w:t>убеждает нас в том, что</w:t>
            </w:r>
            <w:r>
              <w:rPr>
                <w:sz w:val="18"/>
              </w:rPr>
              <w:t xml:space="preserve"> только истинная дружба, основанная на духовной</w:t>
            </w:r>
          </w:p>
          <w:p w:rsidR="006B2F79" w:rsidRDefault="00B96F87">
            <w:pPr>
              <w:pStyle w:val="TableParagraph"/>
              <w:spacing w:before="34"/>
              <w:ind w:left="129"/>
              <w:rPr>
                <w:sz w:val="18"/>
              </w:rPr>
            </w:pPr>
            <w:r>
              <w:rPr>
                <w:sz w:val="18"/>
              </w:rPr>
              <w:t>близости, способна преодолеть одиночество человека.</w:t>
            </w:r>
          </w:p>
        </w:tc>
      </w:tr>
    </w:tbl>
    <w:p w:rsidR="006B2F79" w:rsidRDefault="006B2F79">
      <w:pPr>
        <w:pStyle w:val="a3"/>
        <w:rPr>
          <w:sz w:val="20"/>
        </w:rPr>
      </w:pPr>
    </w:p>
    <w:p w:rsidR="006B2F79" w:rsidRDefault="006B2F79">
      <w:pPr>
        <w:pStyle w:val="a3"/>
        <w:spacing w:before="1"/>
        <w:rPr>
          <w:sz w:val="28"/>
        </w:rPr>
      </w:pPr>
    </w:p>
    <w:p w:rsidR="006B2F79" w:rsidRDefault="00B96F87">
      <w:pPr>
        <w:ind w:left="227"/>
        <w:rPr>
          <w:sz w:val="21"/>
        </w:rPr>
      </w:pPr>
      <w:r>
        <w:rPr>
          <w:w w:val="105"/>
          <w:sz w:val="21"/>
        </w:rPr>
        <w:t>Вариант 2 (по тексту художественного стиля)</w:t>
      </w:r>
    </w:p>
    <w:p w:rsidR="006B2F79" w:rsidRDefault="006B2F79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7954"/>
      </w:tblGrid>
      <w:tr w:rsidR="006B2F79">
        <w:trPr>
          <w:trHeight w:val="600"/>
        </w:trPr>
        <w:tc>
          <w:tcPr>
            <w:tcW w:w="2630" w:type="dxa"/>
          </w:tcPr>
          <w:p w:rsidR="006B2F79" w:rsidRDefault="00B96F87">
            <w:pPr>
              <w:pStyle w:val="TableParagraph"/>
              <w:spacing w:line="324" w:lineRule="exact"/>
              <w:ind w:left="758"/>
              <w:rPr>
                <w:sz w:val="28"/>
              </w:rPr>
            </w:pPr>
            <w:r>
              <w:rPr>
                <w:sz w:val="28"/>
              </w:rPr>
              <w:t>Вопросы</w:t>
            </w:r>
          </w:p>
        </w:tc>
        <w:tc>
          <w:tcPr>
            <w:tcW w:w="7954" w:type="dxa"/>
          </w:tcPr>
          <w:p w:rsidR="006B2F79" w:rsidRDefault="00B96F87">
            <w:pPr>
              <w:pStyle w:val="TableParagraph"/>
              <w:spacing w:line="324" w:lineRule="exact"/>
              <w:ind w:left="2616"/>
              <w:rPr>
                <w:sz w:val="28"/>
              </w:rPr>
            </w:pPr>
            <w:r>
              <w:rPr>
                <w:sz w:val="28"/>
              </w:rPr>
              <w:t>Образец рассуждения</w:t>
            </w:r>
          </w:p>
        </w:tc>
      </w:tr>
      <w:tr w:rsidR="006B2F79">
        <w:trPr>
          <w:trHeight w:val="940"/>
        </w:trPr>
        <w:tc>
          <w:tcPr>
            <w:tcW w:w="2630" w:type="dxa"/>
          </w:tcPr>
          <w:p w:rsidR="006B2F79" w:rsidRDefault="00B96F8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1.Ha каком примере автор</w:t>
            </w:r>
          </w:p>
          <w:p w:rsidR="006B2F79" w:rsidRDefault="00B96F87">
            <w:pPr>
              <w:pStyle w:val="TableParagraph"/>
              <w:spacing w:before="30"/>
              <w:ind w:left="111"/>
              <w:rPr>
                <w:sz w:val="18"/>
              </w:rPr>
            </w:pPr>
            <w:r>
              <w:rPr>
                <w:sz w:val="18"/>
              </w:rPr>
              <w:t>раскрывает проблему?</w:t>
            </w:r>
          </w:p>
        </w:tc>
        <w:tc>
          <w:tcPr>
            <w:tcW w:w="7954" w:type="dxa"/>
          </w:tcPr>
          <w:p w:rsidR="006B2F79" w:rsidRDefault="00B96F87">
            <w:pPr>
              <w:pStyle w:val="TableParagraph"/>
              <w:spacing w:line="187" w:lineRule="exact"/>
              <w:ind w:left="121" w:hanging="3"/>
              <w:rPr>
                <w:sz w:val="18"/>
              </w:rPr>
            </w:pPr>
            <w:r>
              <w:rPr>
                <w:sz w:val="18"/>
                <w:u w:val="single"/>
              </w:rPr>
              <w:t>Писатель раскрывает проблему на примере</w:t>
            </w:r>
            <w:r>
              <w:rPr>
                <w:sz w:val="18"/>
              </w:rPr>
              <w:t xml:space="preserve"> взаимоотношений отца и сына. </w:t>
            </w:r>
            <w:r>
              <w:rPr>
                <w:sz w:val="18"/>
                <w:u w:val="single"/>
              </w:rPr>
              <w:t>Автор искренне</w:t>
            </w:r>
          </w:p>
          <w:p w:rsidR="006B2F79" w:rsidRDefault="00B96F87">
            <w:pPr>
              <w:pStyle w:val="TableParagraph"/>
              <w:spacing w:before="30" w:line="278" w:lineRule="auto"/>
              <w:ind w:left="120" w:right="605"/>
              <w:rPr>
                <w:sz w:val="18"/>
              </w:rPr>
            </w:pPr>
            <w:r>
              <w:rPr>
                <w:sz w:val="18"/>
                <w:u w:val="single"/>
              </w:rPr>
              <w:t>сочувствует</w:t>
            </w:r>
            <w:r>
              <w:rPr>
                <w:sz w:val="18"/>
              </w:rPr>
              <w:t xml:space="preserve"> старику-отцу, который по первому зову сына, несмотря на преклонный возраст и непогоду, отправляется в город, чтобы быть рядом, при необходимости помочь.</w:t>
            </w:r>
          </w:p>
        </w:tc>
      </w:tr>
      <w:tr w:rsidR="006B2F79">
        <w:trPr>
          <w:trHeight w:val="720"/>
        </w:trPr>
        <w:tc>
          <w:tcPr>
            <w:tcW w:w="2630" w:type="dxa"/>
          </w:tcPr>
          <w:p w:rsidR="006B2F79" w:rsidRDefault="00B96F87">
            <w:pPr>
              <w:pStyle w:val="TableParagraph"/>
              <w:spacing w:line="182" w:lineRule="exact"/>
              <w:ind w:left="115"/>
              <w:rPr>
                <w:sz w:val="16"/>
              </w:rPr>
            </w:pPr>
            <w:r>
              <w:rPr>
                <w:w w:val="115"/>
                <w:sz w:val="16"/>
              </w:rPr>
              <w:t>2.l4ак</w:t>
            </w:r>
            <w:r>
              <w:rPr>
                <w:w w:val="115"/>
                <w:sz w:val="16"/>
              </w:rPr>
              <w:t>ово отношение автора к</w:t>
            </w:r>
          </w:p>
          <w:p w:rsidR="006B2F79" w:rsidRDefault="00B96F87">
            <w:pPr>
              <w:pStyle w:val="TableParagraph"/>
              <w:spacing w:before="59"/>
              <w:ind w:left="112"/>
              <w:rPr>
                <w:sz w:val="16"/>
              </w:rPr>
            </w:pPr>
            <w:r>
              <w:rPr>
                <w:w w:val="115"/>
                <w:sz w:val="16"/>
              </w:rPr>
              <w:t>поступку героя?</w:t>
            </w:r>
          </w:p>
        </w:tc>
        <w:tc>
          <w:tcPr>
            <w:tcW w:w="7954" w:type="dxa"/>
          </w:tcPr>
          <w:p w:rsidR="006B2F79" w:rsidRDefault="00B96F87">
            <w:pPr>
              <w:pStyle w:val="TableParagraph"/>
              <w:spacing w:line="182" w:lineRule="exact"/>
              <w:ind w:left="118" w:firstLine="2"/>
              <w:rPr>
                <w:sz w:val="16"/>
              </w:rPr>
            </w:pPr>
            <w:r>
              <w:rPr>
                <w:w w:val="110"/>
                <w:sz w:val="16"/>
                <w:u w:val="single"/>
              </w:rPr>
              <w:t>С.Турсун  выражает  сожаление</w:t>
            </w:r>
            <w:r>
              <w:rPr>
                <w:w w:val="110"/>
                <w:sz w:val="16"/>
              </w:rPr>
              <w:t xml:space="preserve">  по поводу того,  что сын не задумался  о последствиях своего</w:t>
            </w:r>
          </w:p>
          <w:p w:rsidR="006B2F79" w:rsidRDefault="00B96F87">
            <w:pPr>
              <w:pStyle w:val="TableParagraph"/>
              <w:spacing w:before="59"/>
              <w:ind w:left="118"/>
              <w:rPr>
                <w:sz w:val="16"/>
              </w:rPr>
            </w:pPr>
            <w:r>
              <w:rPr>
                <w:w w:val="110"/>
                <w:sz w:val="16"/>
              </w:rPr>
              <w:t>телефонного  звонка, заставил старика волноваться  и отправиться  в трудный для него путь.</w:t>
            </w:r>
          </w:p>
        </w:tc>
      </w:tr>
      <w:tr w:rsidR="006B2F79">
        <w:trPr>
          <w:trHeight w:val="940"/>
        </w:trPr>
        <w:tc>
          <w:tcPr>
            <w:tcW w:w="2630" w:type="dxa"/>
          </w:tcPr>
          <w:p w:rsidR="006B2F79" w:rsidRDefault="00B96F8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3. Какие чувства героев</w:t>
            </w:r>
          </w:p>
          <w:p w:rsidR="006B2F79" w:rsidRDefault="00B96F87">
            <w:pPr>
              <w:pStyle w:val="TableParagraph"/>
              <w:spacing w:before="30" w:line="278" w:lineRule="auto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описаны автором и каким образом?</w:t>
            </w:r>
          </w:p>
        </w:tc>
        <w:tc>
          <w:tcPr>
            <w:tcW w:w="7954" w:type="dxa"/>
          </w:tcPr>
          <w:p w:rsidR="006B2F79" w:rsidRDefault="00B96F87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sz w:val="18"/>
              </w:rPr>
              <w:t xml:space="preserve">Через внутренний  монолог </w:t>
            </w:r>
            <w:r>
              <w:rPr>
                <w:sz w:val="18"/>
                <w:u w:val="single"/>
              </w:rPr>
              <w:t>автор передаёт</w:t>
            </w:r>
            <w:r>
              <w:rPr>
                <w:sz w:val="18"/>
              </w:rPr>
              <w:t xml:space="preserve">  целую бурю чувств, которые вызвал поступок сына в</w:t>
            </w:r>
          </w:p>
          <w:p w:rsidR="006B2F79" w:rsidRDefault="00B96F87">
            <w:pPr>
              <w:pStyle w:val="TableParagraph"/>
              <w:spacing w:before="30"/>
              <w:ind w:left="117"/>
              <w:rPr>
                <w:sz w:val="18"/>
              </w:rPr>
            </w:pPr>
            <w:r>
              <w:rPr>
                <w:sz w:val="18"/>
              </w:rPr>
              <w:t>душе отца: боль, обиду, разочарование.</w:t>
            </w:r>
          </w:p>
        </w:tc>
      </w:tr>
      <w:tr w:rsidR="006B2F79">
        <w:trPr>
          <w:trHeight w:val="760"/>
        </w:trPr>
        <w:tc>
          <w:tcPr>
            <w:tcW w:w="2630" w:type="dxa"/>
          </w:tcPr>
          <w:p w:rsidR="006B2F79" w:rsidRDefault="00B96F87">
            <w:pPr>
              <w:pStyle w:val="TableParagraph"/>
              <w:spacing w:line="192" w:lineRule="exact"/>
              <w:ind w:left="115"/>
              <w:rPr>
                <w:sz w:val="18"/>
              </w:rPr>
            </w:pPr>
            <w:r>
              <w:rPr>
                <w:sz w:val="18"/>
              </w:rPr>
              <w:t>4.Какие слова (мысли)  героев</w:t>
            </w:r>
          </w:p>
          <w:p w:rsidR="006B2F79" w:rsidRDefault="00B96F87">
            <w:pPr>
              <w:pStyle w:val="TableParagraph"/>
              <w:spacing w:before="34"/>
              <w:ind w:left="111"/>
              <w:rPr>
                <w:sz w:val="18"/>
              </w:rPr>
            </w:pPr>
            <w:r>
              <w:rPr>
                <w:sz w:val="18"/>
              </w:rPr>
              <w:t>имеют  особое значение?</w:t>
            </w:r>
          </w:p>
        </w:tc>
        <w:tc>
          <w:tcPr>
            <w:tcW w:w="7954" w:type="dxa"/>
          </w:tcPr>
          <w:p w:rsidR="006B2F79" w:rsidRDefault="00B96F87">
            <w:pPr>
              <w:pStyle w:val="TableParagraph"/>
              <w:spacing w:line="192" w:lineRule="exact"/>
              <w:ind w:left="119"/>
              <w:rPr>
                <w:sz w:val="18"/>
              </w:rPr>
            </w:pPr>
            <w:r>
              <w:rPr>
                <w:sz w:val="18"/>
              </w:rPr>
              <w:t xml:space="preserve">«Учись, сынок. Хорошее это дело — учиться», - в эти слова старика </w:t>
            </w:r>
            <w:r>
              <w:rPr>
                <w:sz w:val="18"/>
                <w:u w:val="single"/>
              </w:rPr>
              <w:t>писатель вложил</w:t>
            </w:r>
            <w:r>
              <w:rPr>
                <w:sz w:val="18"/>
              </w:rPr>
              <w:t xml:space="preserve"> глубокий</w:t>
            </w:r>
          </w:p>
          <w:p w:rsidR="006B2F79" w:rsidRDefault="00B96F87">
            <w:pPr>
              <w:pStyle w:val="TableParagraph"/>
              <w:spacing w:before="34"/>
              <w:ind w:left="121"/>
              <w:rPr>
                <w:sz w:val="18"/>
              </w:rPr>
            </w:pPr>
            <w:r>
              <w:rPr>
                <w:sz w:val="18"/>
              </w:rPr>
              <w:t>смысл: видно, так и не научился Мурод настоящей сыновней любви и заботе.</w:t>
            </w:r>
          </w:p>
        </w:tc>
      </w:tr>
      <w:tr w:rsidR="006B2F79">
        <w:trPr>
          <w:trHeight w:val="680"/>
        </w:trPr>
        <w:tc>
          <w:tcPr>
            <w:tcW w:w="2630" w:type="dxa"/>
          </w:tcPr>
          <w:p w:rsidR="006B2F79" w:rsidRDefault="00B96F87">
            <w:pPr>
              <w:pStyle w:val="TableParagraph"/>
              <w:spacing w:line="192" w:lineRule="exact"/>
              <w:ind w:left="115"/>
              <w:rPr>
                <w:sz w:val="18"/>
              </w:rPr>
            </w:pPr>
            <w:r>
              <w:rPr>
                <w:sz w:val="18"/>
              </w:rPr>
              <w:t>5.B чём  убеждает автор</w:t>
            </w:r>
          </w:p>
          <w:p w:rsidR="006B2F79" w:rsidRDefault="00B96F87">
            <w:pPr>
              <w:pStyle w:val="TableParagraph"/>
              <w:spacing w:before="34"/>
              <w:ind w:left="113"/>
              <w:rPr>
                <w:sz w:val="18"/>
              </w:rPr>
            </w:pPr>
            <w:r>
              <w:rPr>
                <w:sz w:val="18"/>
              </w:rPr>
              <w:t>читателей?</w:t>
            </w:r>
          </w:p>
        </w:tc>
        <w:tc>
          <w:tcPr>
            <w:tcW w:w="7954" w:type="dxa"/>
          </w:tcPr>
          <w:p w:rsidR="006B2F79" w:rsidRDefault="00B96F87">
            <w:pPr>
              <w:pStyle w:val="TableParagraph"/>
              <w:spacing w:line="187" w:lineRule="exact"/>
              <w:ind w:left="118"/>
              <w:rPr>
                <w:sz w:val="18"/>
              </w:rPr>
            </w:pPr>
            <w:r>
              <w:rPr>
                <w:sz w:val="18"/>
                <w:u w:val="single"/>
              </w:rPr>
              <w:t>Так автор пытается достучаться до наших сердец и напомнить</w:t>
            </w:r>
            <w:r>
              <w:rPr>
                <w:sz w:val="18"/>
              </w:rPr>
              <w:t xml:space="preserve"> каждому из нас о необходимости</w:t>
            </w:r>
          </w:p>
          <w:p w:rsidR="006B2F79" w:rsidRDefault="00B96F87">
            <w:pPr>
              <w:pStyle w:val="TableParagraph"/>
              <w:spacing w:before="34"/>
              <w:ind w:left="129"/>
              <w:rPr>
                <w:sz w:val="18"/>
              </w:rPr>
            </w:pPr>
            <w:r>
              <w:rPr>
                <w:sz w:val="18"/>
              </w:rPr>
              <w:t>беречь своих родных, заботиться о тех, кто подарил нам жизнь.</w:t>
            </w:r>
          </w:p>
        </w:tc>
      </w:tr>
    </w:tbl>
    <w:p w:rsidR="006B2F79" w:rsidRDefault="006B2F79">
      <w:pPr>
        <w:pStyle w:val="a3"/>
        <w:rPr>
          <w:sz w:val="20"/>
        </w:rPr>
      </w:pPr>
    </w:p>
    <w:p w:rsidR="006B2F79" w:rsidRDefault="006B2F79">
      <w:pPr>
        <w:pStyle w:val="a3"/>
        <w:spacing w:before="11" w:after="1"/>
        <w:rPr>
          <w:sz w:val="27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3821"/>
        <w:gridCol w:w="3418"/>
      </w:tblGrid>
      <w:tr w:rsidR="006B2F79">
        <w:trPr>
          <w:trHeight w:val="580"/>
        </w:trPr>
        <w:tc>
          <w:tcPr>
            <w:tcW w:w="10781" w:type="dxa"/>
            <w:gridSpan w:val="3"/>
          </w:tcPr>
          <w:p w:rsidR="006B2F79" w:rsidRDefault="00B96F87">
            <w:pPr>
              <w:pStyle w:val="TableParagraph"/>
              <w:spacing w:line="324" w:lineRule="exact"/>
              <w:ind w:left="1428"/>
              <w:rPr>
                <w:sz w:val="28"/>
              </w:rPr>
            </w:pPr>
            <w:r>
              <w:rPr>
                <w:w w:val="105"/>
                <w:sz w:val="28"/>
              </w:rPr>
              <w:t>Типовые конструкции (клише) для комментирования проблемы</w:t>
            </w:r>
          </w:p>
        </w:tc>
      </w:tr>
      <w:tr w:rsidR="006B2F79">
        <w:trPr>
          <w:trHeight w:val="740"/>
        </w:trPr>
        <w:tc>
          <w:tcPr>
            <w:tcW w:w="3542" w:type="dxa"/>
          </w:tcPr>
          <w:p w:rsidR="006B2F79" w:rsidRDefault="00B96F87">
            <w:pPr>
              <w:pStyle w:val="TableParagraph"/>
              <w:spacing w:line="216" w:lineRule="exact"/>
              <w:ind w:left="204"/>
              <w:rPr>
                <w:sz w:val="18"/>
              </w:rPr>
            </w:pPr>
            <w:r>
              <w:rPr>
                <w:w w:val="115"/>
                <w:sz w:val="18"/>
              </w:rPr>
              <w:t>Текстовый комментарий</w:t>
            </w:r>
          </w:p>
          <w:p w:rsidR="006B2F79" w:rsidRDefault="00B96F87">
            <w:pPr>
              <w:pStyle w:val="TableParagraph"/>
              <w:spacing w:before="44"/>
              <w:ind w:left="207"/>
              <w:rPr>
                <w:sz w:val="20"/>
              </w:rPr>
            </w:pPr>
            <w:r>
              <w:rPr>
                <w:sz w:val="20"/>
              </w:rPr>
              <w:t>(художественный текст)</w:t>
            </w:r>
          </w:p>
        </w:tc>
        <w:tc>
          <w:tcPr>
            <w:tcW w:w="3821" w:type="dxa"/>
          </w:tcPr>
          <w:p w:rsidR="006B2F79" w:rsidRDefault="00B96F87">
            <w:pPr>
              <w:pStyle w:val="TableParagraph"/>
              <w:spacing w:line="217" w:lineRule="exact"/>
              <w:ind w:left="207" w:hanging="3"/>
              <w:rPr>
                <w:sz w:val="20"/>
              </w:rPr>
            </w:pPr>
            <w:r>
              <w:rPr>
                <w:sz w:val="20"/>
              </w:rPr>
              <w:t>Текстовый  комментарий</w:t>
            </w:r>
          </w:p>
          <w:p w:rsidR="006B2F79" w:rsidRDefault="00B96F87">
            <w:pPr>
              <w:pStyle w:val="TableParagraph"/>
              <w:spacing w:before="44"/>
              <w:ind w:left="207"/>
              <w:rPr>
                <w:sz w:val="20"/>
              </w:rPr>
            </w:pPr>
            <w:r>
              <w:rPr>
                <w:sz w:val="20"/>
              </w:rPr>
              <w:t>(публицистический текст)</w:t>
            </w:r>
          </w:p>
        </w:tc>
        <w:tc>
          <w:tcPr>
            <w:tcW w:w="3418" w:type="dxa"/>
          </w:tcPr>
          <w:p w:rsidR="006B2F79" w:rsidRDefault="00B96F87">
            <w:pPr>
              <w:pStyle w:val="TableParagraph"/>
              <w:spacing w:line="221" w:lineRule="exact"/>
              <w:ind w:left="213"/>
              <w:rPr>
                <w:sz w:val="20"/>
              </w:rPr>
            </w:pPr>
            <w:r>
              <w:rPr>
                <w:sz w:val="20"/>
              </w:rPr>
              <w:t>Концептуальный  комментарий</w:t>
            </w:r>
          </w:p>
          <w:p w:rsidR="006B2F79" w:rsidRDefault="00B96F87">
            <w:pPr>
              <w:pStyle w:val="TableParagraph"/>
              <w:spacing w:before="34"/>
              <w:ind w:left="212"/>
              <w:rPr>
                <w:sz w:val="20"/>
              </w:rPr>
            </w:pPr>
            <w:r>
              <w:rPr>
                <w:sz w:val="20"/>
              </w:rPr>
              <w:t>(публицистический текст)</w:t>
            </w:r>
          </w:p>
        </w:tc>
      </w:tr>
    </w:tbl>
    <w:p w:rsidR="006B2F79" w:rsidRDefault="006B2F79">
      <w:pPr>
        <w:rPr>
          <w:sz w:val="20"/>
        </w:rPr>
        <w:sectPr w:rsidR="006B2F79">
          <w:pgSz w:w="12240" w:h="15840"/>
          <w:pgMar w:top="860" w:right="7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3826"/>
        <w:gridCol w:w="3413"/>
      </w:tblGrid>
      <w:tr w:rsidR="006B2F79">
        <w:trPr>
          <w:trHeight w:val="8700"/>
        </w:trPr>
        <w:tc>
          <w:tcPr>
            <w:tcW w:w="3542" w:type="dxa"/>
          </w:tcPr>
          <w:p w:rsidR="006B2F79" w:rsidRDefault="00B96F87">
            <w:pPr>
              <w:pStyle w:val="TableParagraph"/>
              <w:spacing w:line="202" w:lineRule="exact"/>
              <w:ind w:left="203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Автор раскрывает проблему на примере</w:t>
            </w:r>
          </w:p>
          <w:p w:rsidR="006B2F79" w:rsidRDefault="00B96F87">
            <w:pPr>
              <w:pStyle w:val="TableParagraph"/>
              <w:spacing w:before="34"/>
              <w:ind w:left="202"/>
              <w:rPr>
                <w:sz w:val="18"/>
              </w:rPr>
            </w:pPr>
            <w:r>
              <w:rPr>
                <w:w w:val="105"/>
                <w:sz w:val="18"/>
              </w:rPr>
              <w:t>случая из жизни ...</w:t>
            </w:r>
          </w:p>
          <w:p w:rsidR="006B2F79" w:rsidRDefault="006B2F79">
            <w:pPr>
              <w:pStyle w:val="TableParagraph"/>
              <w:spacing w:before="11"/>
              <w:rPr>
                <w:sz w:val="18"/>
              </w:rPr>
            </w:pPr>
          </w:p>
          <w:p w:rsidR="006B2F79" w:rsidRDefault="00B96F87">
            <w:pPr>
              <w:pStyle w:val="TableParagraph"/>
              <w:spacing w:line="283" w:lineRule="auto"/>
              <w:ind w:left="202" w:right="23"/>
              <w:rPr>
                <w:sz w:val="18"/>
              </w:rPr>
            </w:pPr>
            <w:r>
              <w:rPr>
                <w:w w:val="105"/>
                <w:sz w:val="18"/>
              </w:rPr>
              <w:t>Автор раскрывает проблему на примере взаимоотношений (кого с кем) ...</w:t>
            </w:r>
          </w:p>
          <w:p w:rsidR="006B2F79" w:rsidRDefault="006B2F79">
            <w:pPr>
              <w:pStyle w:val="TableParagraph"/>
              <w:spacing w:before="8"/>
              <w:rPr>
                <w:sz w:val="15"/>
              </w:rPr>
            </w:pPr>
          </w:p>
          <w:p w:rsidR="006B2F79" w:rsidRDefault="00B96F87">
            <w:pPr>
              <w:pStyle w:val="TableParagraph"/>
              <w:spacing w:line="273" w:lineRule="auto"/>
              <w:ind w:left="205" w:hanging="5"/>
              <w:rPr>
                <w:sz w:val="18"/>
              </w:rPr>
            </w:pPr>
            <w:r>
              <w:rPr>
                <w:sz w:val="18"/>
              </w:rPr>
              <w:t>Не случайно писатель изображает (кого, что)...</w:t>
            </w:r>
          </w:p>
          <w:p w:rsidR="006B2F79" w:rsidRDefault="006B2F79">
            <w:pPr>
              <w:pStyle w:val="TableParagraph"/>
              <w:spacing w:before="9"/>
              <w:rPr>
                <w:sz w:val="16"/>
              </w:rPr>
            </w:pPr>
          </w:p>
          <w:p w:rsidR="006B2F79" w:rsidRDefault="00B96F87">
            <w:pPr>
              <w:pStyle w:val="TableParagraph"/>
              <w:spacing w:line="273" w:lineRule="auto"/>
              <w:ind w:left="205" w:right="178" w:hanging="5"/>
              <w:rPr>
                <w:sz w:val="18"/>
              </w:rPr>
            </w:pPr>
            <w:r>
              <w:rPr>
                <w:w w:val="105"/>
                <w:sz w:val="18"/>
              </w:rPr>
              <w:t>Поступок героя свидетельствует о том, что ...</w:t>
            </w:r>
          </w:p>
          <w:p w:rsidR="006B2F79" w:rsidRDefault="006B2F79">
            <w:pPr>
              <w:pStyle w:val="TableParagraph"/>
              <w:spacing w:before="7"/>
              <w:rPr>
                <w:sz w:val="17"/>
              </w:rPr>
            </w:pPr>
          </w:p>
          <w:p w:rsidR="006B2F79" w:rsidRDefault="00B96F87">
            <w:pPr>
              <w:pStyle w:val="TableParagraph"/>
              <w:ind w:left="202"/>
              <w:rPr>
                <w:sz w:val="17"/>
              </w:rPr>
            </w:pPr>
            <w:r>
              <w:rPr>
                <w:w w:val="110"/>
                <w:sz w:val="17"/>
              </w:rPr>
              <w:t>Слова (мысли) героя показывают, что ...</w:t>
            </w:r>
          </w:p>
          <w:p w:rsidR="006B2F79" w:rsidRDefault="006B2F79">
            <w:pPr>
              <w:pStyle w:val="TableParagraph"/>
              <w:spacing w:before="2"/>
              <w:rPr>
                <w:sz w:val="19"/>
              </w:rPr>
            </w:pPr>
          </w:p>
          <w:p w:rsidR="006B2F79" w:rsidRDefault="00B96F87">
            <w:pPr>
              <w:pStyle w:val="TableParagraph"/>
              <w:spacing w:line="273" w:lineRule="auto"/>
              <w:ind w:left="202" w:right="178"/>
              <w:rPr>
                <w:sz w:val="18"/>
              </w:rPr>
            </w:pPr>
            <w:r>
              <w:rPr>
                <w:sz w:val="18"/>
              </w:rPr>
              <w:t>Автор осуждает (одобряет) поступок героя ...</w:t>
            </w:r>
          </w:p>
          <w:p w:rsidR="006B2F79" w:rsidRDefault="006B2F79">
            <w:pPr>
              <w:pStyle w:val="TableParagraph"/>
              <w:spacing w:before="7"/>
              <w:rPr>
                <w:sz w:val="17"/>
              </w:rPr>
            </w:pPr>
          </w:p>
          <w:p w:rsidR="006B2F79" w:rsidRDefault="00B96F87">
            <w:pPr>
              <w:pStyle w:val="TableParagraph"/>
              <w:spacing w:line="501" w:lineRule="auto"/>
              <w:ind w:left="202" w:right="506"/>
              <w:rPr>
                <w:sz w:val="18"/>
              </w:rPr>
            </w:pPr>
            <w:r>
              <w:rPr>
                <w:w w:val="105"/>
                <w:sz w:val="17"/>
              </w:rPr>
              <w:t xml:space="preserve">Автор восхищается (чем, кем)... </w:t>
            </w:r>
            <w:r>
              <w:rPr>
                <w:w w:val="105"/>
                <w:sz w:val="18"/>
              </w:rPr>
              <w:t>Автор сочувствует своему герою ... Симпатии автора на стороне ...</w:t>
            </w:r>
          </w:p>
          <w:p w:rsidR="006B2F79" w:rsidRDefault="00B96F87">
            <w:pPr>
              <w:pStyle w:val="TableParagraph"/>
              <w:spacing w:line="273" w:lineRule="auto"/>
              <w:ind w:left="202" w:right="506" w:firstLine="2"/>
              <w:rPr>
                <w:sz w:val="18"/>
              </w:rPr>
            </w:pPr>
            <w:r>
              <w:rPr>
                <w:sz w:val="18"/>
              </w:rPr>
              <w:t>Так автор пытается достучаться до наших сердец...</w:t>
            </w:r>
          </w:p>
          <w:p w:rsidR="006B2F79" w:rsidRDefault="006B2F79">
            <w:pPr>
              <w:pStyle w:val="TableParagraph"/>
              <w:spacing w:before="6"/>
              <w:rPr>
                <w:sz w:val="17"/>
              </w:rPr>
            </w:pPr>
          </w:p>
          <w:p w:rsidR="006B2F79" w:rsidRDefault="00B96F87">
            <w:pPr>
              <w:pStyle w:val="TableParagraph"/>
              <w:ind w:left="203"/>
              <w:rPr>
                <w:sz w:val="17"/>
              </w:rPr>
            </w:pPr>
            <w:r>
              <w:rPr>
                <w:w w:val="110"/>
                <w:sz w:val="17"/>
              </w:rPr>
              <w:t>Автор вложил глубокий смысл в слова ...</w:t>
            </w:r>
          </w:p>
        </w:tc>
        <w:tc>
          <w:tcPr>
            <w:tcW w:w="3826" w:type="dxa"/>
          </w:tcPr>
          <w:p w:rsidR="006B2F79" w:rsidRDefault="00B96F87">
            <w:pPr>
              <w:pStyle w:val="TableParagraph"/>
              <w:spacing w:line="202" w:lineRule="exact"/>
              <w:ind w:left="200"/>
              <w:rPr>
                <w:sz w:val="18"/>
              </w:rPr>
            </w:pPr>
            <w:r>
              <w:rPr>
                <w:w w:val="105"/>
                <w:sz w:val="18"/>
              </w:rPr>
              <w:t>Проблема раскрывается автором на</w:t>
            </w:r>
          </w:p>
          <w:p w:rsidR="006B2F79" w:rsidRDefault="00B96F87">
            <w:pPr>
              <w:pStyle w:val="TableParagraph"/>
              <w:spacing w:before="39"/>
              <w:ind w:left="202"/>
              <w:rPr>
                <w:sz w:val="18"/>
              </w:rPr>
            </w:pPr>
            <w:r>
              <w:rPr>
                <w:sz w:val="18"/>
              </w:rPr>
              <w:t>примере...</w:t>
            </w:r>
          </w:p>
          <w:p w:rsidR="006B2F79" w:rsidRDefault="006B2F79">
            <w:pPr>
              <w:pStyle w:val="TableParagraph"/>
              <w:spacing w:before="3"/>
              <w:rPr>
                <w:sz w:val="19"/>
              </w:rPr>
            </w:pPr>
          </w:p>
          <w:p w:rsidR="006B2F79" w:rsidRDefault="00B96F87">
            <w:pPr>
              <w:pStyle w:val="TableParagraph"/>
              <w:spacing w:line="518" w:lineRule="auto"/>
              <w:ind w:left="203" w:hanging="2"/>
              <w:rPr>
                <w:sz w:val="18"/>
              </w:rPr>
            </w:pPr>
            <w:r>
              <w:rPr>
                <w:w w:val="105"/>
                <w:sz w:val="17"/>
              </w:rPr>
              <w:t xml:space="preserve">В качестве примера автор рассматривает ... Автор заставляет читателя задуматься над ... </w:t>
            </w:r>
            <w:r>
              <w:rPr>
                <w:w w:val="105"/>
                <w:sz w:val="18"/>
              </w:rPr>
              <w:t>Автор текста обращает внимание на...</w:t>
            </w:r>
          </w:p>
          <w:p w:rsidR="006B2F79" w:rsidRDefault="00B96F87">
            <w:pPr>
              <w:pStyle w:val="TableParagraph"/>
              <w:spacing w:line="194" w:lineRule="exact"/>
              <w:ind w:left="203"/>
              <w:rPr>
                <w:sz w:val="17"/>
              </w:rPr>
            </w:pPr>
            <w:r>
              <w:rPr>
                <w:w w:val="110"/>
                <w:sz w:val="17"/>
              </w:rPr>
              <w:t>Автор вспоминает случай, когда ...</w:t>
            </w:r>
          </w:p>
          <w:p w:rsidR="006B2F79" w:rsidRDefault="006B2F79">
            <w:pPr>
              <w:pStyle w:val="TableParagraph"/>
              <w:spacing w:before="3"/>
              <w:rPr>
                <w:sz w:val="19"/>
              </w:rPr>
            </w:pPr>
          </w:p>
          <w:p w:rsidR="006B2F79" w:rsidRDefault="00B96F87">
            <w:pPr>
              <w:pStyle w:val="TableParagraph"/>
              <w:spacing w:line="278" w:lineRule="auto"/>
              <w:ind w:left="205" w:right="365" w:hanging="5"/>
              <w:rPr>
                <w:sz w:val="18"/>
              </w:rPr>
            </w:pPr>
            <w:r>
              <w:rPr>
                <w:w w:val="105"/>
                <w:sz w:val="18"/>
              </w:rPr>
              <w:t>В размышлениях автора звучит мысль о том, что ...</w:t>
            </w:r>
          </w:p>
          <w:p w:rsidR="006B2F79" w:rsidRDefault="006B2F79">
            <w:pPr>
              <w:pStyle w:val="TableParagraph"/>
              <w:spacing w:before="5"/>
              <w:rPr>
                <w:sz w:val="16"/>
              </w:rPr>
            </w:pPr>
          </w:p>
          <w:p w:rsidR="006B2F79" w:rsidRDefault="00B96F87">
            <w:pPr>
              <w:pStyle w:val="TableParagraph"/>
              <w:ind w:left="198"/>
              <w:rPr>
                <w:sz w:val="18"/>
              </w:rPr>
            </w:pPr>
            <w:r>
              <w:rPr>
                <w:w w:val="105"/>
                <w:sz w:val="18"/>
              </w:rPr>
              <w:t>Автора заинтересовала мысль о том, что ...</w:t>
            </w:r>
          </w:p>
          <w:p w:rsidR="006B2F79" w:rsidRDefault="006B2F79">
            <w:pPr>
              <w:pStyle w:val="TableParagraph"/>
              <w:rPr>
                <w:sz w:val="20"/>
              </w:rPr>
            </w:pPr>
          </w:p>
          <w:p w:rsidR="006B2F79" w:rsidRDefault="00B96F87">
            <w:pPr>
              <w:pStyle w:val="TableParagraph"/>
              <w:spacing w:before="1" w:line="516" w:lineRule="auto"/>
              <w:ind w:left="203" w:right="1026"/>
              <w:rPr>
                <w:sz w:val="18"/>
              </w:rPr>
            </w:pPr>
            <w:r>
              <w:rPr>
                <w:w w:val="105"/>
                <w:sz w:val="17"/>
              </w:rPr>
              <w:t xml:space="preserve">Автор убеждён  в том, что ... Автор разделяет мнение (кого)... </w:t>
            </w:r>
            <w:r>
              <w:rPr>
                <w:w w:val="105"/>
                <w:sz w:val="18"/>
              </w:rPr>
              <w:t>Автор упоминает о том, что ...</w:t>
            </w:r>
          </w:p>
          <w:p w:rsidR="006B2F79" w:rsidRDefault="00B96F87">
            <w:pPr>
              <w:pStyle w:val="TableParagraph"/>
              <w:spacing w:line="203" w:lineRule="exact"/>
              <w:ind w:left="203"/>
              <w:rPr>
                <w:sz w:val="18"/>
              </w:rPr>
            </w:pPr>
            <w:r>
              <w:rPr>
                <w:w w:val="105"/>
                <w:sz w:val="18"/>
              </w:rPr>
              <w:t>Автор предупреждает читателей о том,</w:t>
            </w:r>
          </w:p>
          <w:p w:rsidR="006B2F79" w:rsidRDefault="00B96F87">
            <w:pPr>
              <w:pStyle w:val="TableParagraph"/>
              <w:spacing w:before="25"/>
              <w:ind w:left="205"/>
              <w:rPr>
                <w:sz w:val="18"/>
              </w:rPr>
            </w:pPr>
            <w:r>
              <w:rPr>
                <w:sz w:val="18"/>
              </w:rPr>
              <w:t>что...</w:t>
            </w:r>
          </w:p>
          <w:p w:rsidR="006B2F79" w:rsidRDefault="006B2F79">
            <w:pPr>
              <w:pStyle w:val="TableParagraph"/>
              <w:spacing w:before="1"/>
              <w:rPr>
                <w:sz w:val="20"/>
              </w:rPr>
            </w:pPr>
          </w:p>
          <w:p w:rsidR="006B2F79" w:rsidRDefault="00B96F87">
            <w:pPr>
              <w:pStyle w:val="TableParagraph"/>
              <w:ind w:left="203"/>
              <w:rPr>
                <w:sz w:val="17"/>
              </w:rPr>
            </w:pPr>
            <w:r>
              <w:rPr>
                <w:w w:val="110"/>
                <w:sz w:val="17"/>
              </w:rPr>
              <w:t>Автор не на шутку встревожен (чем)...</w:t>
            </w:r>
          </w:p>
          <w:p w:rsidR="006B2F79" w:rsidRDefault="006B2F79">
            <w:pPr>
              <w:pStyle w:val="TableParagraph"/>
              <w:spacing w:before="6"/>
              <w:rPr>
                <w:sz w:val="19"/>
              </w:rPr>
            </w:pPr>
          </w:p>
          <w:p w:rsidR="006B2F79" w:rsidRDefault="00B96F87">
            <w:pPr>
              <w:pStyle w:val="TableParagraph"/>
              <w:ind w:left="203" w:hanging="2"/>
              <w:rPr>
                <w:sz w:val="18"/>
              </w:rPr>
            </w:pPr>
            <w:r>
              <w:rPr>
                <w:sz w:val="18"/>
              </w:rPr>
              <w:t>Особое  удивление  автора вызвано тем, что</w:t>
            </w:r>
          </w:p>
          <w:p w:rsidR="006B2F79" w:rsidRDefault="006B2F79">
            <w:pPr>
              <w:pStyle w:val="TableParagraph"/>
              <w:rPr>
                <w:sz w:val="18"/>
              </w:rPr>
            </w:pPr>
          </w:p>
          <w:p w:rsidR="006B2F79" w:rsidRDefault="006B2F79">
            <w:pPr>
              <w:pStyle w:val="TableParagraph"/>
              <w:spacing w:before="4"/>
              <w:rPr>
                <w:sz w:val="23"/>
              </w:rPr>
            </w:pPr>
          </w:p>
          <w:p w:rsidR="006B2F79" w:rsidRDefault="00B96F87">
            <w:pPr>
              <w:pStyle w:val="TableParagraph"/>
              <w:ind w:left="203"/>
              <w:rPr>
                <w:sz w:val="16"/>
              </w:rPr>
            </w:pPr>
            <w:r>
              <w:rPr>
                <w:w w:val="115"/>
                <w:sz w:val="16"/>
              </w:rPr>
              <w:t>Автор искренне восхищён (огорчён)</w:t>
            </w:r>
            <w:r>
              <w:rPr>
                <w:w w:val="115"/>
                <w:sz w:val="16"/>
              </w:rPr>
              <w:t xml:space="preserve"> (чем) ...</w:t>
            </w:r>
          </w:p>
          <w:p w:rsidR="006B2F79" w:rsidRDefault="006B2F79">
            <w:pPr>
              <w:pStyle w:val="TableParagraph"/>
              <w:spacing w:before="2"/>
              <w:rPr>
                <w:sz w:val="20"/>
              </w:rPr>
            </w:pPr>
          </w:p>
          <w:p w:rsidR="006B2F79" w:rsidRDefault="00B96F87">
            <w:pPr>
              <w:pStyle w:val="TableParagraph"/>
              <w:ind w:left="203"/>
              <w:rPr>
                <w:sz w:val="17"/>
              </w:rPr>
            </w:pPr>
            <w:r>
              <w:rPr>
                <w:w w:val="110"/>
                <w:sz w:val="17"/>
              </w:rPr>
              <w:t>Автор приводит нас к выводу о том, что...</w:t>
            </w:r>
          </w:p>
          <w:p w:rsidR="006B2F79" w:rsidRDefault="006B2F79">
            <w:pPr>
              <w:pStyle w:val="TableParagraph"/>
              <w:spacing w:before="2"/>
              <w:rPr>
                <w:sz w:val="19"/>
              </w:rPr>
            </w:pPr>
          </w:p>
          <w:p w:rsidR="006B2F79" w:rsidRDefault="00B96F87">
            <w:pPr>
              <w:pStyle w:val="TableParagraph"/>
              <w:spacing w:line="491" w:lineRule="auto"/>
              <w:ind w:left="200" w:right="544"/>
              <w:rPr>
                <w:sz w:val="18"/>
              </w:rPr>
            </w:pPr>
            <w:r>
              <w:rPr>
                <w:sz w:val="18"/>
              </w:rPr>
              <w:t>Не случайно автор завершает текст ... По мнению  автора, ...</w:t>
            </w:r>
          </w:p>
        </w:tc>
        <w:tc>
          <w:tcPr>
            <w:tcW w:w="3413" w:type="dxa"/>
          </w:tcPr>
          <w:p w:rsidR="006B2F79" w:rsidRDefault="00B96F87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sz w:val="18"/>
              </w:rPr>
              <w:t>Проблема (чего?) — одна из актуальных</w:t>
            </w:r>
          </w:p>
          <w:p w:rsidR="006B2F79" w:rsidRDefault="00B96F87">
            <w:pPr>
              <w:pStyle w:val="TableParagraph"/>
              <w:spacing w:before="34"/>
              <w:ind w:left="115"/>
              <w:rPr>
                <w:sz w:val="18"/>
              </w:rPr>
            </w:pPr>
            <w:r>
              <w:rPr>
                <w:sz w:val="18"/>
              </w:rPr>
              <w:t>проблем  нашего времени.</w:t>
            </w:r>
          </w:p>
          <w:p w:rsidR="006B2F79" w:rsidRDefault="006B2F79">
            <w:pPr>
              <w:pStyle w:val="TableParagraph"/>
              <w:spacing w:before="11"/>
              <w:rPr>
                <w:sz w:val="18"/>
              </w:rPr>
            </w:pPr>
          </w:p>
          <w:p w:rsidR="006B2F79" w:rsidRDefault="00B96F87">
            <w:pPr>
              <w:pStyle w:val="TableParagraph"/>
              <w:spacing w:line="278" w:lineRule="auto"/>
              <w:ind w:left="118" w:right="376"/>
              <w:rPr>
                <w:sz w:val="18"/>
              </w:rPr>
            </w:pPr>
            <w:r>
              <w:rPr>
                <w:sz w:val="18"/>
              </w:rPr>
              <w:t>Данная социальная (нравственная и т.п.)  проблема имеет многовековую</w:t>
            </w:r>
          </w:p>
          <w:p w:rsidR="006B2F79" w:rsidRDefault="00B96F87">
            <w:pPr>
              <w:pStyle w:val="TableParagraph"/>
              <w:spacing w:before="37"/>
              <w:ind w:left="118"/>
              <w:rPr>
                <w:sz w:val="13"/>
              </w:rPr>
            </w:pPr>
            <w:r>
              <w:rPr>
                <w:w w:val="110"/>
                <w:sz w:val="13"/>
              </w:rPr>
              <w:t>ИСТО)ЭИЮ.</w:t>
            </w:r>
          </w:p>
          <w:p w:rsidR="006B2F79" w:rsidRDefault="006B2F79">
            <w:pPr>
              <w:pStyle w:val="TableParagraph"/>
              <w:rPr>
                <w:sz w:val="12"/>
              </w:rPr>
            </w:pPr>
          </w:p>
          <w:p w:rsidR="006B2F79" w:rsidRDefault="00B96F87">
            <w:pPr>
              <w:pStyle w:val="TableParagraph"/>
              <w:spacing w:before="107" w:line="273" w:lineRule="auto"/>
              <w:ind w:left="117" w:right="376" w:hanging="4"/>
              <w:rPr>
                <w:sz w:val="18"/>
              </w:rPr>
            </w:pPr>
            <w:r>
              <w:rPr>
                <w:w w:val="105"/>
                <w:sz w:val="18"/>
              </w:rPr>
              <w:t>Каждый из нас не раз сталкивался с этой проблемой (где, когда).</w:t>
            </w:r>
          </w:p>
          <w:p w:rsidR="006B2F79" w:rsidRDefault="006B2F79">
            <w:pPr>
              <w:pStyle w:val="TableParagraph"/>
              <w:spacing w:before="9"/>
              <w:rPr>
                <w:sz w:val="16"/>
              </w:rPr>
            </w:pPr>
          </w:p>
          <w:p w:rsidR="006B2F79" w:rsidRDefault="00B96F87">
            <w:pPr>
              <w:pStyle w:val="TableParagraph"/>
              <w:spacing w:line="273" w:lineRule="auto"/>
              <w:ind w:left="116" w:right="376" w:hanging="3"/>
              <w:rPr>
                <w:sz w:val="18"/>
              </w:rPr>
            </w:pPr>
            <w:r>
              <w:rPr>
                <w:sz w:val="18"/>
              </w:rPr>
              <w:t>Как и большинство из нас, автор считает,  что ...</w:t>
            </w:r>
          </w:p>
          <w:p w:rsidR="006B2F79" w:rsidRDefault="006B2F79">
            <w:pPr>
              <w:pStyle w:val="TableParagraph"/>
              <w:spacing w:before="9"/>
              <w:rPr>
                <w:sz w:val="16"/>
              </w:rPr>
            </w:pPr>
          </w:p>
          <w:p w:rsidR="006B2F79" w:rsidRDefault="00B96F87">
            <w:pPr>
              <w:pStyle w:val="TableParagraph"/>
              <w:spacing w:line="273" w:lineRule="auto"/>
              <w:ind w:left="116" w:hanging="3"/>
              <w:rPr>
                <w:sz w:val="18"/>
              </w:rPr>
            </w:pPr>
            <w:r>
              <w:rPr>
                <w:sz w:val="18"/>
              </w:rPr>
              <w:t>Вопреки мнению большинства автор считает,  что ...</w:t>
            </w:r>
          </w:p>
          <w:p w:rsidR="006B2F79" w:rsidRDefault="006B2F79">
            <w:pPr>
              <w:pStyle w:val="TableParagraph"/>
              <w:spacing w:before="9"/>
              <w:rPr>
                <w:sz w:val="16"/>
              </w:rPr>
            </w:pPr>
          </w:p>
          <w:p w:rsidR="006B2F79" w:rsidRDefault="00B96F87">
            <w:pPr>
              <w:pStyle w:val="TableParagraph"/>
              <w:spacing w:line="491" w:lineRule="auto"/>
              <w:ind w:left="116" w:right="613"/>
              <w:rPr>
                <w:sz w:val="18"/>
              </w:rPr>
            </w:pPr>
            <w:r>
              <w:rPr>
                <w:sz w:val="18"/>
              </w:rPr>
              <w:t>Автор полемизирует (с кем)... Автор подробно  рассматривает ...</w:t>
            </w:r>
          </w:p>
          <w:p w:rsidR="006B2F79" w:rsidRDefault="00B96F87">
            <w:pPr>
              <w:pStyle w:val="TableParagraph"/>
              <w:spacing w:line="499" w:lineRule="auto"/>
              <w:ind w:left="116"/>
              <w:rPr>
                <w:sz w:val="18"/>
              </w:rPr>
            </w:pPr>
            <w:r>
              <w:rPr>
                <w:sz w:val="18"/>
              </w:rPr>
              <w:t>Автор обращает наше внимание на ... Автор убеждает нас в том,  что...</w:t>
            </w:r>
          </w:p>
        </w:tc>
      </w:tr>
      <w:tr w:rsidR="006B2F79">
        <w:trPr>
          <w:trHeight w:val="620"/>
        </w:trPr>
        <w:tc>
          <w:tcPr>
            <w:tcW w:w="10781" w:type="dxa"/>
            <w:gridSpan w:val="3"/>
          </w:tcPr>
          <w:p w:rsidR="006B2F79" w:rsidRDefault="00B96F87">
            <w:pPr>
              <w:pStyle w:val="TableParagraph"/>
              <w:spacing w:line="362" w:lineRule="exact"/>
              <w:ind w:left="3995" w:right="3981"/>
              <w:jc w:val="center"/>
              <w:rPr>
                <w:sz w:val="33"/>
              </w:rPr>
            </w:pPr>
            <w:r>
              <w:rPr>
                <w:sz w:val="33"/>
              </w:rPr>
              <w:t>Автор (что делает?)</w:t>
            </w:r>
          </w:p>
        </w:tc>
      </w:tr>
      <w:tr w:rsidR="006B2F79">
        <w:trPr>
          <w:trHeight w:val="1420"/>
        </w:trPr>
        <w:tc>
          <w:tcPr>
            <w:tcW w:w="10781" w:type="dxa"/>
            <w:gridSpan w:val="3"/>
          </w:tcPr>
          <w:p w:rsidR="006B2F79" w:rsidRDefault="00B96F87">
            <w:pPr>
              <w:pStyle w:val="TableParagraph"/>
              <w:spacing w:line="251" w:lineRule="exact"/>
              <w:ind w:left="114"/>
            </w:pPr>
            <w:r>
              <w:t>отмечает,  описывает,  подчёркивает,  опровергает,  останавливается на ..., приводит пример того, как ...,</w:t>
            </w:r>
          </w:p>
          <w:p w:rsidR="006B2F79" w:rsidRDefault="00B96F87">
            <w:pPr>
              <w:pStyle w:val="TableParagraph"/>
              <w:spacing w:before="38" w:line="276" w:lineRule="auto"/>
              <w:ind w:left="109" w:right="625" w:firstLine="5"/>
            </w:pPr>
            <w:r>
              <w:rPr>
                <w:w w:val="105"/>
              </w:rPr>
              <w:t>отмечает важность, считает, цитирует, подтверждает свои мысли цитатами, опирается на мнение..., анализирует,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акцентирует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наше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внимание</w:t>
            </w:r>
            <w:r>
              <w:rPr>
                <w:spacing w:val="-25"/>
                <w:w w:val="105"/>
              </w:rPr>
              <w:t xml:space="preserve"> </w:t>
            </w:r>
            <w:r>
              <w:rPr>
                <w:w w:val="105"/>
              </w:rPr>
              <w:t>(на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w w:val="105"/>
              </w:rPr>
              <w:t>чём?)</w:t>
            </w:r>
            <w:r>
              <w:rPr>
                <w:spacing w:val="-31"/>
                <w:w w:val="105"/>
              </w:rPr>
              <w:t xml:space="preserve"> </w:t>
            </w:r>
            <w:r>
              <w:rPr>
                <w:w w:val="105"/>
              </w:rPr>
              <w:t>,</w:t>
            </w:r>
            <w:r>
              <w:rPr>
                <w:spacing w:val="-33"/>
                <w:w w:val="105"/>
              </w:rPr>
              <w:t xml:space="preserve"> </w:t>
            </w:r>
            <w:r>
              <w:rPr>
                <w:w w:val="105"/>
              </w:rPr>
              <w:t>проводит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>аналогию,</w:t>
            </w:r>
            <w:r>
              <w:rPr>
                <w:spacing w:val="-28"/>
                <w:w w:val="105"/>
              </w:rPr>
              <w:t xml:space="preserve"> </w:t>
            </w:r>
            <w:r>
              <w:rPr>
                <w:w w:val="105"/>
              </w:rPr>
              <w:t>рассматривает,</w:t>
            </w:r>
            <w:r>
              <w:rPr>
                <w:spacing w:val="-33"/>
                <w:w w:val="105"/>
              </w:rPr>
              <w:t xml:space="preserve"> </w:t>
            </w:r>
            <w:r>
              <w:rPr>
                <w:w w:val="105"/>
              </w:rPr>
              <w:t>сопоставляет, сравнивает,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противопоставляет,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доказывает,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убеждает,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приходит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выводу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т.п.</w:t>
            </w:r>
          </w:p>
        </w:tc>
      </w:tr>
    </w:tbl>
    <w:p w:rsidR="006B2F79" w:rsidRDefault="006B2F79">
      <w:pPr>
        <w:pStyle w:val="a3"/>
        <w:rPr>
          <w:sz w:val="20"/>
        </w:rPr>
      </w:pPr>
    </w:p>
    <w:p w:rsidR="006B2F79" w:rsidRDefault="006B2F79">
      <w:pPr>
        <w:pStyle w:val="a3"/>
        <w:spacing w:before="7"/>
        <w:rPr>
          <w:sz w:val="23"/>
        </w:rPr>
      </w:pPr>
    </w:p>
    <w:p w:rsidR="006B2F79" w:rsidRDefault="00B96F87">
      <w:pPr>
        <w:spacing w:before="58"/>
        <w:ind w:left="227"/>
        <w:rPr>
          <w:sz w:val="21"/>
        </w:rPr>
      </w:pPr>
      <w:r>
        <w:rPr>
          <w:w w:val="105"/>
          <w:sz w:val="21"/>
        </w:rPr>
        <w:t>Используемые  материалы:</w:t>
      </w:r>
    </w:p>
    <w:p w:rsidR="006B2F79" w:rsidRDefault="006B2F79">
      <w:pPr>
        <w:pStyle w:val="a3"/>
        <w:spacing w:before="3"/>
        <w:rPr>
          <w:sz w:val="15"/>
        </w:rPr>
      </w:pPr>
    </w:p>
    <w:p w:rsidR="006B2F79" w:rsidRDefault="00B96F87">
      <w:pPr>
        <w:pStyle w:val="a3"/>
        <w:spacing w:before="56" w:line="453" w:lineRule="auto"/>
        <w:ind w:left="228" w:right="716" w:firstLine="2"/>
      </w:pPr>
      <w:r>
        <w:t xml:space="preserve">Н.А.Сенина, А.Г.Нарушевич «Русский язык. Сочинение на ЕГЭ. Курс интенсивной подготовки» Легион, 2012 </w:t>
      </w:r>
      <w:r>
        <w:t>http://distant-plus.ru/sites/default/files/ege</w:t>
      </w:r>
      <w:r>
        <w:t xml:space="preserve"> buzina.pdf</w:t>
      </w:r>
    </w:p>
    <w:sectPr w:rsidR="006B2F79">
      <w:pgSz w:w="12240" w:h="15840"/>
      <w:pgMar w:top="280" w:right="7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69B5"/>
    <w:multiLevelType w:val="hybridMultilevel"/>
    <w:tmpl w:val="3DEE6280"/>
    <w:lvl w:ilvl="0" w:tplc="4142D46E">
      <w:start w:val="1"/>
      <w:numFmt w:val="decimal"/>
      <w:lvlText w:val="%1."/>
      <w:lvlJc w:val="left"/>
      <w:pPr>
        <w:ind w:left="950" w:hanging="362"/>
        <w:jc w:val="left"/>
      </w:pPr>
      <w:rPr>
        <w:rFonts w:ascii="Calibri" w:eastAsia="Calibri" w:hAnsi="Calibri" w:cs="Calibri" w:hint="default"/>
        <w:color w:val="1D487C"/>
        <w:w w:val="95"/>
        <w:sz w:val="22"/>
        <w:szCs w:val="22"/>
      </w:rPr>
    </w:lvl>
    <w:lvl w:ilvl="1" w:tplc="205A720C">
      <w:start w:val="1"/>
      <w:numFmt w:val="decimal"/>
      <w:lvlText w:val="%2."/>
      <w:lvlJc w:val="left"/>
      <w:pPr>
        <w:ind w:left="1309" w:hanging="359"/>
        <w:jc w:val="left"/>
      </w:pPr>
      <w:rPr>
        <w:rFonts w:ascii="Calibri" w:eastAsia="Calibri" w:hAnsi="Calibri" w:cs="Calibri" w:hint="default"/>
        <w:w w:val="95"/>
        <w:sz w:val="22"/>
        <w:szCs w:val="22"/>
      </w:rPr>
    </w:lvl>
    <w:lvl w:ilvl="2" w:tplc="C2443CF6">
      <w:numFmt w:val="bullet"/>
      <w:lvlText w:val="•"/>
      <w:lvlJc w:val="left"/>
      <w:pPr>
        <w:ind w:left="2393" w:hanging="359"/>
      </w:pPr>
      <w:rPr>
        <w:rFonts w:hint="default"/>
      </w:rPr>
    </w:lvl>
    <w:lvl w:ilvl="3" w:tplc="30A6956E">
      <w:numFmt w:val="bullet"/>
      <w:lvlText w:val="•"/>
      <w:lvlJc w:val="left"/>
      <w:pPr>
        <w:ind w:left="3486" w:hanging="359"/>
      </w:pPr>
      <w:rPr>
        <w:rFonts w:hint="default"/>
      </w:rPr>
    </w:lvl>
    <w:lvl w:ilvl="4" w:tplc="394A1330">
      <w:numFmt w:val="bullet"/>
      <w:lvlText w:val="•"/>
      <w:lvlJc w:val="left"/>
      <w:pPr>
        <w:ind w:left="4580" w:hanging="359"/>
      </w:pPr>
      <w:rPr>
        <w:rFonts w:hint="default"/>
      </w:rPr>
    </w:lvl>
    <w:lvl w:ilvl="5" w:tplc="5E0C4504">
      <w:numFmt w:val="bullet"/>
      <w:lvlText w:val="•"/>
      <w:lvlJc w:val="left"/>
      <w:pPr>
        <w:ind w:left="5673" w:hanging="359"/>
      </w:pPr>
      <w:rPr>
        <w:rFonts w:hint="default"/>
      </w:rPr>
    </w:lvl>
    <w:lvl w:ilvl="6" w:tplc="400C651E">
      <w:numFmt w:val="bullet"/>
      <w:lvlText w:val="•"/>
      <w:lvlJc w:val="left"/>
      <w:pPr>
        <w:ind w:left="6766" w:hanging="359"/>
      </w:pPr>
      <w:rPr>
        <w:rFonts w:hint="default"/>
      </w:rPr>
    </w:lvl>
    <w:lvl w:ilvl="7" w:tplc="BBB824D4">
      <w:numFmt w:val="bullet"/>
      <w:lvlText w:val="•"/>
      <w:lvlJc w:val="left"/>
      <w:pPr>
        <w:ind w:left="7860" w:hanging="359"/>
      </w:pPr>
      <w:rPr>
        <w:rFonts w:hint="default"/>
      </w:rPr>
    </w:lvl>
    <w:lvl w:ilvl="8" w:tplc="2F2C1668">
      <w:numFmt w:val="bullet"/>
      <w:lvlText w:val="•"/>
      <w:lvlJc w:val="left"/>
      <w:pPr>
        <w:ind w:left="8953" w:hanging="359"/>
      </w:pPr>
      <w:rPr>
        <w:rFonts w:hint="default"/>
      </w:rPr>
    </w:lvl>
  </w:abstractNum>
  <w:abstractNum w:abstractNumId="1" w15:restartNumberingAfterBreak="0">
    <w:nsid w:val="221B173C"/>
    <w:multiLevelType w:val="hybridMultilevel"/>
    <w:tmpl w:val="3E5A4ED6"/>
    <w:lvl w:ilvl="0" w:tplc="CDF00FA0">
      <w:start w:val="1"/>
      <w:numFmt w:val="decimal"/>
      <w:lvlText w:val="%1."/>
      <w:lvlJc w:val="left"/>
      <w:pPr>
        <w:ind w:left="951" w:hanging="361"/>
        <w:jc w:val="left"/>
      </w:pPr>
      <w:rPr>
        <w:rFonts w:ascii="Calibri" w:eastAsia="Calibri" w:hAnsi="Calibri" w:cs="Calibri" w:hint="default"/>
        <w:w w:val="95"/>
        <w:sz w:val="22"/>
        <w:szCs w:val="22"/>
      </w:rPr>
    </w:lvl>
    <w:lvl w:ilvl="1" w:tplc="F12A9F52">
      <w:numFmt w:val="bullet"/>
      <w:lvlText w:val="•"/>
      <w:lvlJc w:val="left"/>
      <w:pPr>
        <w:ind w:left="1978" w:hanging="361"/>
      </w:pPr>
      <w:rPr>
        <w:rFonts w:hint="default"/>
      </w:rPr>
    </w:lvl>
    <w:lvl w:ilvl="2" w:tplc="BB86A78E">
      <w:numFmt w:val="bullet"/>
      <w:lvlText w:val="•"/>
      <w:lvlJc w:val="left"/>
      <w:pPr>
        <w:ind w:left="2996" w:hanging="361"/>
      </w:pPr>
      <w:rPr>
        <w:rFonts w:hint="default"/>
      </w:rPr>
    </w:lvl>
    <w:lvl w:ilvl="3" w:tplc="9F922EC8">
      <w:numFmt w:val="bullet"/>
      <w:lvlText w:val="•"/>
      <w:lvlJc w:val="left"/>
      <w:pPr>
        <w:ind w:left="4014" w:hanging="361"/>
      </w:pPr>
      <w:rPr>
        <w:rFonts w:hint="default"/>
      </w:rPr>
    </w:lvl>
    <w:lvl w:ilvl="4" w:tplc="0A34B344">
      <w:numFmt w:val="bullet"/>
      <w:lvlText w:val="•"/>
      <w:lvlJc w:val="left"/>
      <w:pPr>
        <w:ind w:left="5032" w:hanging="361"/>
      </w:pPr>
      <w:rPr>
        <w:rFonts w:hint="default"/>
      </w:rPr>
    </w:lvl>
    <w:lvl w:ilvl="5" w:tplc="E4CC00EC">
      <w:numFmt w:val="bullet"/>
      <w:lvlText w:val="•"/>
      <w:lvlJc w:val="left"/>
      <w:pPr>
        <w:ind w:left="6050" w:hanging="361"/>
      </w:pPr>
      <w:rPr>
        <w:rFonts w:hint="default"/>
      </w:rPr>
    </w:lvl>
    <w:lvl w:ilvl="6" w:tplc="B752650E">
      <w:numFmt w:val="bullet"/>
      <w:lvlText w:val="•"/>
      <w:lvlJc w:val="left"/>
      <w:pPr>
        <w:ind w:left="7068" w:hanging="361"/>
      </w:pPr>
      <w:rPr>
        <w:rFonts w:hint="default"/>
      </w:rPr>
    </w:lvl>
    <w:lvl w:ilvl="7" w:tplc="6060CAF0">
      <w:numFmt w:val="bullet"/>
      <w:lvlText w:val="•"/>
      <w:lvlJc w:val="left"/>
      <w:pPr>
        <w:ind w:left="8086" w:hanging="361"/>
      </w:pPr>
      <w:rPr>
        <w:rFonts w:hint="default"/>
      </w:rPr>
    </w:lvl>
    <w:lvl w:ilvl="8" w:tplc="FDBA9526">
      <w:numFmt w:val="bullet"/>
      <w:lvlText w:val="•"/>
      <w:lvlJc w:val="left"/>
      <w:pPr>
        <w:ind w:left="9104" w:hanging="361"/>
      </w:pPr>
      <w:rPr>
        <w:rFonts w:hint="default"/>
      </w:rPr>
    </w:lvl>
  </w:abstractNum>
  <w:abstractNum w:abstractNumId="2" w15:restartNumberingAfterBreak="0">
    <w:nsid w:val="6FAA0CB9"/>
    <w:multiLevelType w:val="hybridMultilevel"/>
    <w:tmpl w:val="8490F000"/>
    <w:lvl w:ilvl="0" w:tplc="ECBA36B6">
      <w:start w:val="1"/>
      <w:numFmt w:val="decimal"/>
      <w:lvlText w:val="%1."/>
      <w:lvlJc w:val="left"/>
      <w:pPr>
        <w:ind w:left="946" w:hanging="356"/>
        <w:jc w:val="left"/>
      </w:pPr>
      <w:rPr>
        <w:rFonts w:ascii="Calibri" w:eastAsia="Calibri" w:hAnsi="Calibri" w:cs="Calibri" w:hint="default"/>
        <w:w w:val="95"/>
        <w:sz w:val="22"/>
        <w:szCs w:val="22"/>
      </w:rPr>
    </w:lvl>
    <w:lvl w:ilvl="1" w:tplc="52E6DAAA">
      <w:numFmt w:val="bullet"/>
      <w:lvlText w:val="•"/>
      <w:lvlJc w:val="left"/>
      <w:pPr>
        <w:ind w:left="1960" w:hanging="356"/>
      </w:pPr>
      <w:rPr>
        <w:rFonts w:hint="default"/>
      </w:rPr>
    </w:lvl>
    <w:lvl w:ilvl="2" w:tplc="319C9608">
      <w:numFmt w:val="bullet"/>
      <w:lvlText w:val="•"/>
      <w:lvlJc w:val="left"/>
      <w:pPr>
        <w:ind w:left="2980" w:hanging="356"/>
      </w:pPr>
      <w:rPr>
        <w:rFonts w:hint="default"/>
      </w:rPr>
    </w:lvl>
    <w:lvl w:ilvl="3" w:tplc="357067BA">
      <w:numFmt w:val="bullet"/>
      <w:lvlText w:val="•"/>
      <w:lvlJc w:val="left"/>
      <w:pPr>
        <w:ind w:left="4000" w:hanging="356"/>
      </w:pPr>
      <w:rPr>
        <w:rFonts w:hint="default"/>
      </w:rPr>
    </w:lvl>
    <w:lvl w:ilvl="4" w:tplc="D2F0D532">
      <w:numFmt w:val="bullet"/>
      <w:lvlText w:val="•"/>
      <w:lvlJc w:val="left"/>
      <w:pPr>
        <w:ind w:left="5020" w:hanging="356"/>
      </w:pPr>
      <w:rPr>
        <w:rFonts w:hint="default"/>
      </w:rPr>
    </w:lvl>
    <w:lvl w:ilvl="5" w:tplc="6D14020E">
      <w:numFmt w:val="bullet"/>
      <w:lvlText w:val="•"/>
      <w:lvlJc w:val="left"/>
      <w:pPr>
        <w:ind w:left="6040" w:hanging="356"/>
      </w:pPr>
      <w:rPr>
        <w:rFonts w:hint="default"/>
      </w:rPr>
    </w:lvl>
    <w:lvl w:ilvl="6" w:tplc="26EEFBF0">
      <w:numFmt w:val="bullet"/>
      <w:lvlText w:val="•"/>
      <w:lvlJc w:val="left"/>
      <w:pPr>
        <w:ind w:left="7060" w:hanging="356"/>
      </w:pPr>
      <w:rPr>
        <w:rFonts w:hint="default"/>
      </w:rPr>
    </w:lvl>
    <w:lvl w:ilvl="7" w:tplc="ECBEC364">
      <w:numFmt w:val="bullet"/>
      <w:lvlText w:val="•"/>
      <w:lvlJc w:val="left"/>
      <w:pPr>
        <w:ind w:left="8080" w:hanging="356"/>
      </w:pPr>
      <w:rPr>
        <w:rFonts w:hint="default"/>
      </w:rPr>
    </w:lvl>
    <w:lvl w:ilvl="8" w:tplc="4F5AB222">
      <w:numFmt w:val="bullet"/>
      <w:lvlText w:val="•"/>
      <w:lvlJc w:val="left"/>
      <w:pPr>
        <w:ind w:left="9100" w:hanging="35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B2F79"/>
    <w:rsid w:val="006B2F79"/>
    <w:rsid w:val="00B9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B0C98-361B-42FE-B0DE-222254AA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22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46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2018-02-25T10:01:00Z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LastSaved">
    <vt:filetime>2017-12-26T00:00:00Z</vt:filetime>
  </property>
</Properties>
</file>