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47" w:lineRule="exact" w:before="78"/>
        <w:ind w:left="3338" w:right="2958"/>
        <w:jc w:val="center"/>
        <w:rPr>
          <w:rFonts w:ascii="Book Antiqua"/>
        </w:rPr>
      </w:pPr>
      <w:r>
        <w:rPr>
          <w:rFonts w:ascii="Book Antiqua"/>
          <w:w w:val="105"/>
          <w:u w:val="thick" w:color="0F0F0F"/>
        </w:rPr>
        <w:t>OTBETbI</w:t>
      </w:r>
    </w:p>
    <w:p>
      <w:pPr>
        <w:spacing w:line="322" w:lineRule="exact" w:before="0"/>
        <w:ind w:left="3356" w:right="2958" w:firstLine="0"/>
        <w:jc w:val="center"/>
        <w:rPr>
          <w:rFonts w:ascii="Book Antiqua"/>
          <w:sz w:val="26"/>
        </w:rPr>
      </w:pPr>
      <w:r>
        <w:rPr>
          <w:rFonts w:ascii="Book Antiqua"/>
          <w:sz w:val="26"/>
        </w:rPr>
        <w:t>x aaoa HHM j3a3oenoB 1, 2, 3</w:t>
      </w:r>
    </w:p>
    <w:p>
      <w:pPr>
        <w:pStyle w:val="BodyText"/>
        <w:spacing w:before="5"/>
        <w:ind w:left="0"/>
        <w:rPr>
          <w:rFonts w:ascii="Book Antiqua"/>
          <w:sz w:val="25"/>
        </w:rPr>
      </w:pPr>
    </w:p>
    <w:tbl>
      <w:tblPr>
        <w:tblW w:w="0" w:type="auto"/>
        <w:jc w:val="left"/>
        <w:tblInd w:w="10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2016"/>
        <w:gridCol w:w="2011"/>
        <w:gridCol w:w="2016"/>
        <w:gridCol w:w="2016"/>
      </w:tblGrid>
      <w:tr>
        <w:trPr>
          <w:trHeight w:val="680" w:hRule="atLeast"/>
        </w:trPr>
        <w:tc>
          <w:tcPr>
            <w:tcW w:w="1051" w:type="dxa"/>
          </w:tcPr>
          <w:p>
            <w:pPr>
              <w:pStyle w:val="TableParagraph"/>
              <w:spacing w:line="218" w:lineRule="exact"/>
              <w:ind w:left="99" w:right="88"/>
              <w:rPr>
                <w:sz w:val="21"/>
              </w:rPr>
            </w:pPr>
            <w:r>
              <w:rPr>
                <w:w w:val="105"/>
                <w:sz w:val="21"/>
              </w:rPr>
              <w:t>Bapuaur/</w:t>
            </w:r>
          </w:p>
          <w:p>
            <w:pPr>
              <w:pStyle w:val="TableParagraph"/>
              <w:spacing w:line="240" w:lineRule="auto" w:before="3"/>
              <w:ind w:left="0" w:right="17"/>
              <w:rPr>
                <w:sz w:val="21"/>
              </w:rPr>
            </w:pPr>
            <w:r>
              <w:rPr>
                <w:w w:val="77"/>
                <w:sz w:val="21"/>
              </w:rPr>
              <w:t>№</w:t>
            </w:r>
          </w:p>
        </w:tc>
        <w:tc>
          <w:tcPr>
            <w:tcW w:w="2016" w:type="dxa"/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rFonts w:ascii="Book Antiqua"/>
                <w:sz w:val="17"/>
              </w:rPr>
            </w:pPr>
          </w:p>
          <w:p>
            <w:pPr>
              <w:pStyle w:val="TableParagraph"/>
              <w:spacing w:line="240" w:lineRule="auto"/>
              <w:ind w:left="176" w:right="172"/>
              <w:rPr>
                <w:sz w:val="21"/>
              </w:rPr>
            </w:pPr>
            <w:r>
              <w:rPr>
                <w:b/>
                <w:sz w:val="21"/>
              </w:rPr>
              <w:t>BapiiaHT  </w:t>
            </w:r>
            <w:r>
              <w:rPr>
                <w:sz w:val="21"/>
              </w:rPr>
              <w:t>№ 1</w:t>
            </w:r>
          </w:p>
        </w:tc>
        <w:tc>
          <w:tcPr>
            <w:tcW w:w="2011" w:type="dxa"/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rFonts w:ascii="Book Antiqua"/>
                <w:sz w:val="17"/>
              </w:rPr>
            </w:pPr>
          </w:p>
          <w:p>
            <w:pPr>
              <w:pStyle w:val="TableParagraph"/>
              <w:spacing w:line="240" w:lineRule="auto"/>
              <w:ind w:left="31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BapiiaHT №2</w:t>
            </w:r>
          </w:p>
        </w:tc>
        <w:tc>
          <w:tcPr>
            <w:tcW w:w="2016" w:type="dxa"/>
          </w:tcPr>
          <w:p>
            <w:pPr>
              <w:pStyle w:val="TableParagraph"/>
              <w:spacing w:line="240" w:lineRule="auto" w:before="116"/>
              <w:ind w:right="165"/>
              <w:rPr>
                <w:sz w:val="25"/>
              </w:rPr>
            </w:pPr>
            <w:r>
              <w:rPr>
                <w:sz w:val="25"/>
              </w:rPr>
              <w:t>Bap   a  z №3</w:t>
            </w:r>
          </w:p>
        </w:tc>
        <w:tc>
          <w:tcPr>
            <w:tcW w:w="2016" w:type="dxa"/>
          </w:tcPr>
          <w:p>
            <w:pPr>
              <w:pStyle w:val="TableParagraph"/>
              <w:spacing w:line="240" w:lineRule="auto" w:before="116"/>
              <w:ind w:left="277" w:right="172"/>
              <w:rPr>
                <w:sz w:val="25"/>
              </w:rPr>
            </w:pPr>
            <w:r>
              <w:rPr>
                <w:sz w:val="25"/>
              </w:rPr>
              <w:t>Bap   a  z №4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spacing w:line="295" w:lineRule="exact"/>
              <w:ind w:left="6"/>
              <w:rPr>
                <w:sz w:val="28"/>
              </w:rPr>
            </w:pPr>
            <w:r>
              <w:rPr>
                <w:w w:val="105"/>
                <w:sz w:val="28"/>
              </w:rPr>
              <w:t>1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right="147"/>
              <w:rPr>
                <w:sz w:val="28"/>
              </w:rPr>
            </w:pPr>
            <w:r>
              <w:rPr>
                <w:sz w:val="28"/>
              </w:rPr>
              <w:t>2415</w:t>
            </w:r>
          </w:p>
        </w:tc>
        <w:tc>
          <w:tcPr>
            <w:tcW w:w="2011" w:type="dxa"/>
          </w:tcPr>
          <w:p>
            <w:pPr>
              <w:pStyle w:val="TableParagraph"/>
              <w:spacing w:line="295" w:lineRule="exact"/>
              <w:ind w:left="794"/>
              <w:jc w:val="left"/>
              <w:rPr>
                <w:sz w:val="28"/>
              </w:rPr>
            </w:pPr>
            <w:r>
              <w:rPr>
                <w:sz w:val="28"/>
              </w:rPr>
              <w:t>3152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right="143"/>
              <w:rPr>
                <w:sz w:val="28"/>
              </w:rPr>
            </w:pPr>
            <w:r>
              <w:rPr>
                <w:sz w:val="28"/>
              </w:rPr>
              <w:t>3241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right="153"/>
              <w:rPr>
                <w:sz w:val="28"/>
              </w:rPr>
            </w:pPr>
            <w:r>
              <w:rPr>
                <w:sz w:val="28"/>
              </w:rPr>
              <w:t>4513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w w:val="103"/>
                <w:sz w:val="28"/>
              </w:rPr>
              <w:t>2</w:t>
            </w:r>
          </w:p>
        </w:tc>
        <w:tc>
          <w:tcPr>
            <w:tcW w:w="2016" w:type="dxa"/>
          </w:tcPr>
          <w:p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2154</w:t>
            </w:r>
          </w:p>
        </w:tc>
        <w:tc>
          <w:tcPr>
            <w:tcW w:w="2011" w:type="dxa"/>
          </w:tcPr>
          <w:p>
            <w:pPr>
              <w:pStyle w:val="TableParagraph"/>
              <w:ind w:left="794"/>
              <w:jc w:val="left"/>
              <w:rPr>
                <w:sz w:val="28"/>
              </w:rPr>
            </w:pPr>
            <w:r>
              <w:rPr>
                <w:sz w:val="28"/>
              </w:rPr>
              <w:t>3154</w:t>
            </w:r>
          </w:p>
        </w:tc>
        <w:tc>
          <w:tcPr>
            <w:tcW w:w="2016" w:type="dxa"/>
          </w:tcPr>
          <w:p>
            <w:pPr>
              <w:pStyle w:val="TableParagraph"/>
              <w:ind w:right="137"/>
              <w:rPr>
                <w:sz w:val="28"/>
              </w:rPr>
            </w:pPr>
            <w:r>
              <w:rPr>
                <w:sz w:val="28"/>
              </w:rPr>
              <w:t>3451</w:t>
            </w:r>
          </w:p>
        </w:tc>
        <w:tc>
          <w:tcPr>
            <w:tcW w:w="2016" w:type="dxa"/>
          </w:tcPr>
          <w:p>
            <w:pPr>
              <w:pStyle w:val="TableParagraph"/>
              <w:spacing w:line="289" w:lineRule="exact"/>
              <w:ind w:right="156"/>
              <w:rPr>
                <w:sz w:val="27"/>
              </w:rPr>
            </w:pPr>
            <w:r>
              <w:rPr>
                <w:sz w:val="27"/>
              </w:rPr>
              <w:t>4512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spacing w:line="295" w:lineRule="exact"/>
              <w:ind w:left="10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left="14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spacing w:line="295" w:lineRule="exact"/>
              <w:ind w:left="40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left="15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016" w:type="dxa"/>
          </w:tcPr>
          <w:p>
            <w:pPr>
              <w:pStyle w:val="TableParagraph"/>
              <w:spacing w:line="300" w:lineRule="exact"/>
              <w:ind w:left="138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ind w:left="26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2016" w:type="dxa"/>
          </w:tcPr>
          <w:p>
            <w:pPr>
              <w:pStyle w:val="TableParagraph"/>
              <w:ind w:left="141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011" w:type="dxa"/>
          </w:tcPr>
          <w:p>
            <w:pPr>
              <w:pStyle w:val="TableParagraph"/>
              <w:ind w:left="150"/>
              <w:rPr>
                <w:sz w:val="28"/>
              </w:rPr>
            </w:pPr>
            <w:r>
              <w:rPr>
                <w:w w:val="102"/>
                <w:sz w:val="28"/>
              </w:rPr>
              <w:t>3</w:t>
            </w:r>
          </w:p>
        </w:tc>
        <w:tc>
          <w:tcPr>
            <w:tcW w:w="2016" w:type="dxa"/>
          </w:tcPr>
          <w:p>
            <w:pPr>
              <w:pStyle w:val="TableParagraph"/>
              <w:ind w:left="150"/>
              <w:rPr>
                <w:sz w:val="28"/>
              </w:rPr>
            </w:pPr>
            <w:r>
              <w:rPr>
                <w:w w:val="108"/>
                <w:sz w:val="28"/>
              </w:rPr>
              <w:t>1</w:t>
            </w:r>
          </w:p>
        </w:tc>
        <w:tc>
          <w:tcPr>
            <w:tcW w:w="2016" w:type="dxa"/>
          </w:tcPr>
          <w:p>
            <w:pPr>
              <w:pStyle w:val="TableParagraph"/>
              <w:spacing w:line="289" w:lineRule="exact"/>
              <w:ind w:left="138"/>
              <w:rPr>
                <w:sz w:val="27"/>
              </w:rPr>
            </w:pPr>
            <w:r>
              <w:rPr>
                <w:w w:val="99"/>
                <w:sz w:val="27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51" w:type="dxa"/>
          </w:tcPr>
          <w:p>
            <w:pPr>
              <w:pStyle w:val="TableParagraph"/>
              <w:ind w:left="29"/>
              <w:rPr>
                <w:sz w:val="28"/>
              </w:rPr>
            </w:pPr>
            <w:r>
              <w:rPr>
                <w:w w:val="108"/>
                <w:sz w:val="28"/>
              </w:rPr>
              <w:t>5</w:t>
            </w:r>
          </w:p>
        </w:tc>
        <w:tc>
          <w:tcPr>
            <w:tcW w:w="2016" w:type="dxa"/>
          </w:tcPr>
          <w:p>
            <w:pPr>
              <w:pStyle w:val="TableParagraph"/>
              <w:ind w:left="150"/>
              <w:rPr>
                <w:sz w:val="28"/>
              </w:rPr>
            </w:pPr>
            <w:r>
              <w:rPr>
                <w:w w:val="108"/>
                <w:sz w:val="28"/>
              </w:rPr>
              <w:t>1</w:t>
            </w:r>
          </w:p>
        </w:tc>
        <w:tc>
          <w:tcPr>
            <w:tcW w:w="2011" w:type="dxa"/>
          </w:tcPr>
          <w:p>
            <w:pPr>
              <w:pStyle w:val="TableParagraph"/>
              <w:ind w:left="146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016" w:type="dxa"/>
          </w:tcPr>
          <w:p>
            <w:pPr>
              <w:pStyle w:val="TableParagraph"/>
              <w:ind w:left="146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2016" w:type="dxa"/>
          </w:tcPr>
          <w:p>
            <w:pPr>
              <w:pStyle w:val="TableParagraph"/>
              <w:ind w:left="141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ind w:left="21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2016" w:type="dxa"/>
          </w:tcPr>
          <w:p>
            <w:pPr>
              <w:pStyle w:val="TableParagraph"/>
              <w:ind w:left="145"/>
              <w:rPr>
                <w:sz w:val="28"/>
              </w:rPr>
            </w:pPr>
            <w:r>
              <w:rPr>
                <w:w w:val="102"/>
                <w:sz w:val="28"/>
              </w:rPr>
              <w:t>3</w:t>
            </w:r>
          </w:p>
        </w:tc>
        <w:tc>
          <w:tcPr>
            <w:tcW w:w="2011" w:type="dxa"/>
          </w:tcPr>
          <w:p>
            <w:pPr>
              <w:pStyle w:val="TableParagraph"/>
              <w:ind w:left="150"/>
              <w:rPr>
                <w:sz w:val="28"/>
              </w:rPr>
            </w:pPr>
            <w:r>
              <w:rPr>
                <w:w w:val="102"/>
                <w:sz w:val="28"/>
              </w:rPr>
              <w:t>3</w:t>
            </w:r>
          </w:p>
        </w:tc>
        <w:tc>
          <w:tcPr>
            <w:tcW w:w="2016" w:type="dxa"/>
          </w:tcPr>
          <w:p>
            <w:pPr>
              <w:pStyle w:val="TableParagraph"/>
              <w:ind w:left="151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016" w:type="dxa"/>
          </w:tcPr>
          <w:p>
            <w:pPr>
              <w:pStyle w:val="TableParagraph"/>
              <w:spacing w:line="286" w:lineRule="exact"/>
              <w:ind w:left="141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spacing w:line="284" w:lineRule="exact"/>
              <w:ind w:left="21"/>
              <w:rPr>
                <w:sz w:val="27"/>
              </w:rPr>
            </w:pPr>
            <w:r>
              <w:rPr>
                <w:w w:val="108"/>
                <w:sz w:val="27"/>
              </w:rPr>
              <w:t>7</w:t>
            </w:r>
          </w:p>
        </w:tc>
        <w:tc>
          <w:tcPr>
            <w:tcW w:w="2016" w:type="dxa"/>
          </w:tcPr>
          <w:p>
            <w:pPr>
              <w:pStyle w:val="TableParagraph"/>
              <w:spacing w:line="284" w:lineRule="exact"/>
              <w:ind w:left="144"/>
              <w:rPr>
                <w:sz w:val="27"/>
              </w:rPr>
            </w:pPr>
            <w:r>
              <w:rPr>
                <w:w w:val="106"/>
                <w:sz w:val="27"/>
              </w:rPr>
              <w:t>1</w:t>
            </w:r>
          </w:p>
        </w:tc>
        <w:tc>
          <w:tcPr>
            <w:tcW w:w="2011" w:type="dxa"/>
          </w:tcPr>
          <w:p>
            <w:pPr>
              <w:pStyle w:val="TableParagraph"/>
              <w:spacing w:line="284" w:lineRule="exact"/>
              <w:ind w:left="148"/>
              <w:rPr>
                <w:sz w:val="27"/>
              </w:rPr>
            </w:pPr>
            <w:r>
              <w:rPr>
                <w:w w:val="103"/>
                <w:sz w:val="27"/>
              </w:rPr>
              <w:t>2</w:t>
            </w:r>
          </w:p>
        </w:tc>
        <w:tc>
          <w:tcPr>
            <w:tcW w:w="2016" w:type="dxa"/>
          </w:tcPr>
          <w:p>
            <w:pPr>
              <w:pStyle w:val="TableParagraph"/>
              <w:spacing w:line="284" w:lineRule="exact"/>
              <w:ind w:left="140"/>
              <w:rPr>
                <w:sz w:val="27"/>
              </w:rPr>
            </w:pPr>
            <w:r>
              <w:rPr>
                <w:w w:val="103"/>
                <w:sz w:val="27"/>
              </w:rPr>
              <w:t>1</w:t>
            </w:r>
          </w:p>
        </w:tc>
        <w:tc>
          <w:tcPr>
            <w:tcW w:w="2016" w:type="dxa"/>
          </w:tcPr>
          <w:p>
            <w:pPr>
              <w:pStyle w:val="TableParagraph"/>
              <w:spacing w:line="284" w:lineRule="exact"/>
              <w:ind w:left="138"/>
              <w:rPr>
                <w:sz w:val="27"/>
              </w:rPr>
            </w:pPr>
            <w:r>
              <w:rPr>
                <w:w w:val="99"/>
                <w:sz w:val="27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ind w:left="24"/>
              <w:rPr>
                <w:sz w:val="28"/>
              </w:rPr>
            </w:pPr>
            <w:r>
              <w:rPr>
                <w:w w:val="109"/>
                <w:sz w:val="28"/>
              </w:rPr>
              <w:t>8</w:t>
            </w:r>
          </w:p>
        </w:tc>
        <w:tc>
          <w:tcPr>
            <w:tcW w:w="2016" w:type="dxa"/>
          </w:tcPr>
          <w:p>
            <w:pPr>
              <w:pStyle w:val="TableParagraph"/>
              <w:ind w:left="145"/>
              <w:rPr>
                <w:sz w:val="28"/>
              </w:rPr>
            </w:pPr>
            <w:r>
              <w:rPr>
                <w:w w:val="102"/>
                <w:sz w:val="28"/>
              </w:rPr>
              <w:t>3</w:t>
            </w:r>
          </w:p>
        </w:tc>
        <w:tc>
          <w:tcPr>
            <w:tcW w:w="2011" w:type="dxa"/>
          </w:tcPr>
          <w:p>
            <w:pPr>
              <w:pStyle w:val="TableParagraph"/>
              <w:ind w:left="146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016" w:type="dxa"/>
          </w:tcPr>
          <w:p>
            <w:pPr>
              <w:pStyle w:val="TableParagraph"/>
              <w:ind w:left="15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016" w:type="dxa"/>
          </w:tcPr>
          <w:p>
            <w:pPr>
              <w:pStyle w:val="TableParagraph"/>
              <w:spacing w:line="286" w:lineRule="exact"/>
              <w:ind w:left="140"/>
              <w:rPr>
                <w:sz w:val="28"/>
              </w:rPr>
            </w:pPr>
            <w:r>
              <w:rPr>
                <w:w w:val="108"/>
                <w:sz w:val="28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spacing w:line="295" w:lineRule="exact"/>
              <w:ind w:left="23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left="14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spacing w:line="295" w:lineRule="exact"/>
              <w:ind w:left="150"/>
              <w:rPr>
                <w:sz w:val="28"/>
              </w:rPr>
            </w:pPr>
            <w:r>
              <w:rPr>
                <w:w w:val="102"/>
                <w:sz w:val="28"/>
              </w:rPr>
              <w:t>3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left="151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016" w:type="dxa"/>
          </w:tcPr>
          <w:p>
            <w:pPr>
              <w:pStyle w:val="TableParagraph"/>
              <w:ind w:left="141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ind w:left="99" w:right="86"/>
              <w:rPr>
                <w:sz w:val="28"/>
              </w:rPr>
            </w:pPr>
            <w:r>
              <w:rPr>
                <w:w w:val="105"/>
                <w:sz w:val="28"/>
              </w:rPr>
              <w:t>10</w:t>
            </w:r>
          </w:p>
        </w:tc>
        <w:tc>
          <w:tcPr>
            <w:tcW w:w="2016" w:type="dxa"/>
          </w:tcPr>
          <w:p>
            <w:pPr>
              <w:pStyle w:val="TableParagraph"/>
              <w:ind w:left="141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011" w:type="dxa"/>
          </w:tcPr>
          <w:p>
            <w:pPr>
              <w:pStyle w:val="TableParagraph"/>
              <w:ind w:left="146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016" w:type="dxa"/>
          </w:tcPr>
          <w:p>
            <w:pPr>
              <w:pStyle w:val="TableParagraph"/>
              <w:ind w:left="148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2016" w:type="dxa"/>
          </w:tcPr>
          <w:p>
            <w:pPr>
              <w:pStyle w:val="TableParagraph"/>
              <w:spacing w:line="286" w:lineRule="exact"/>
              <w:ind w:left="140"/>
              <w:rPr>
                <w:sz w:val="28"/>
              </w:rPr>
            </w:pPr>
            <w:r>
              <w:rPr>
                <w:w w:val="108"/>
                <w:sz w:val="28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spacing w:line="289" w:lineRule="exact"/>
              <w:ind w:left="72" w:right="88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2016" w:type="dxa"/>
          </w:tcPr>
          <w:p>
            <w:pPr>
              <w:pStyle w:val="TableParagraph"/>
              <w:spacing w:line="289" w:lineRule="exact"/>
              <w:ind w:left="144"/>
              <w:rPr>
                <w:sz w:val="27"/>
              </w:rPr>
            </w:pPr>
            <w:r>
              <w:rPr>
                <w:w w:val="106"/>
                <w:sz w:val="27"/>
              </w:rPr>
              <w:t>1</w:t>
            </w:r>
          </w:p>
        </w:tc>
        <w:tc>
          <w:tcPr>
            <w:tcW w:w="2011" w:type="dxa"/>
          </w:tcPr>
          <w:p>
            <w:pPr>
              <w:pStyle w:val="TableParagraph"/>
              <w:spacing w:line="289" w:lineRule="exact"/>
              <w:ind w:left="150"/>
              <w:rPr>
                <w:sz w:val="27"/>
              </w:rPr>
            </w:pPr>
            <w:r>
              <w:rPr>
                <w:w w:val="105"/>
                <w:sz w:val="27"/>
              </w:rPr>
              <w:t>3</w:t>
            </w:r>
          </w:p>
        </w:tc>
        <w:tc>
          <w:tcPr>
            <w:tcW w:w="2016" w:type="dxa"/>
          </w:tcPr>
          <w:p>
            <w:pPr>
              <w:pStyle w:val="TableParagraph"/>
              <w:spacing w:line="289" w:lineRule="exact"/>
              <w:ind w:left="153"/>
              <w:rPr>
                <w:sz w:val="27"/>
              </w:rPr>
            </w:pPr>
            <w:r>
              <w:rPr>
                <w:w w:val="103"/>
                <w:sz w:val="27"/>
              </w:rPr>
              <w:t>2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left="138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1051" w:type="dxa"/>
          </w:tcPr>
          <w:p>
            <w:pPr>
              <w:pStyle w:val="TableParagraph"/>
              <w:spacing w:line="295" w:lineRule="exact"/>
              <w:ind w:left="99" w:right="83"/>
              <w:rPr>
                <w:sz w:val="28"/>
              </w:rPr>
            </w:pPr>
            <w:r>
              <w:rPr>
                <w:w w:val="110"/>
                <w:sz w:val="28"/>
              </w:rPr>
              <w:t>12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left="14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spacing w:line="295" w:lineRule="exact"/>
              <w:ind w:left="14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left="151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left="141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ind w:left="90" w:right="88"/>
              <w:rPr>
                <w:sz w:val="28"/>
              </w:rPr>
            </w:pPr>
            <w:r>
              <w:rPr>
                <w:w w:val="105"/>
                <w:sz w:val="28"/>
              </w:rPr>
              <w:t>13</w:t>
            </w:r>
          </w:p>
        </w:tc>
        <w:tc>
          <w:tcPr>
            <w:tcW w:w="2016" w:type="dxa"/>
          </w:tcPr>
          <w:p>
            <w:pPr>
              <w:pStyle w:val="TableParagraph"/>
              <w:ind w:left="141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011" w:type="dxa"/>
          </w:tcPr>
          <w:p>
            <w:pPr>
              <w:pStyle w:val="TableParagraph"/>
              <w:ind w:left="146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016" w:type="dxa"/>
          </w:tcPr>
          <w:p>
            <w:pPr>
              <w:pStyle w:val="TableParagraph"/>
              <w:ind w:left="151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016" w:type="dxa"/>
          </w:tcPr>
          <w:p>
            <w:pPr>
              <w:pStyle w:val="TableParagraph"/>
              <w:ind w:left="141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ind w:left="99" w:right="86"/>
              <w:rPr>
                <w:sz w:val="28"/>
              </w:rPr>
            </w:pPr>
            <w:r>
              <w:rPr>
                <w:w w:val="105"/>
                <w:sz w:val="28"/>
              </w:rPr>
              <w:t>14</w:t>
            </w:r>
          </w:p>
        </w:tc>
        <w:tc>
          <w:tcPr>
            <w:tcW w:w="2016" w:type="dxa"/>
          </w:tcPr>
          <w:p>
            <w:pPr>
              <w:pStyle w:val="TableParagraph"/>
              <w:ind w:left="14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ind w:left="146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016" w:type="dxa"/>
          </w:tcPr>
          <w:p>
            <w:pPr>
              <w:pStyle w:val="TableParagraph"/>
              <w:ind w:left="148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2016" w:type="dxa"/>
          </w:tcPr>
          <w:p>
            <w:pPr>
              <w:pStyle w:val="TableParagraph"/>
              <w:ind w:left="14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spacing w:line="295" w:lineRule="exact"/>
              <w:ind w:left="99" w:right="80"/>
              <w:rPr>
                <w:sz w:val="28"/>
              </w:rPr>
            </w:pPr>
            <w:r>
              <w:rPr>
                <w:w w:val="110"/>
                <w:sz w:val="28"/>
              </w:rPr>
              <w:t>15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left="141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011" w:type="dxa"/>
          </w:tcPr>
          <w:p>
            <w:pPr>
              <w:pStyle w:val="TableParagraph"/>
              <w:spacing w:line="295" w:lineRule="exact"/>
              <w:ind w:left="14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left="148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left="141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spacing w:line="295" w:lineRule="exact"/>
              <w:ind w:left="99" w:right="88"/>
              <w:rPr>
                <w:sz w:val="28"/>
              </w:rPr>
            </w:pPr>
            <w:r>
              <w:rPr>
                <w:w w:val="105"/>
                <w:sz w:val="28"/>
              </w:rPr>
              <w:t>16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left="145"/>
              <w:rPr>
                <w:sz w:val="28"/>
              </w:rPr>
            </w:pPr>
            <w:r>
              <w:rPr>
                <w:w w:val="102"/>
                <w:sz w:val="28"/>
              </w:rPr>
              <w:t>3</w:t>
            </w:r>
          </w:p>
        </w:tc>
        <w:tc>
          <w:tcPr>
            <w:tcW w:w="2011" w:type="dxa"/>
          </w:tcPr>
          <w:p>
            <w:pPr>
              <w:pStyle w:val="TableParagraph"/>
              <w:spacing w:line="295" w:lineRule="exact"/>
              <w:ind w:left="146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left="146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2016" w:type="dxa"/>
          </w:tcPr>
          <w:p>
            <w:pPr>
              <w:pStyle w:val="TableParagraph"/>
              <w:spacing w:line="300" w:lineRule="exact"/>
              <w:ind w:left="138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spacing w:line="295" w:lineRule="exact"/>
              <w:ind w:left="99" w:right="88"/>
              <w:rPr>
                <w:sz w:val="28"/>
              </w:rPr>
            </w:pPr>
            <w:r>
              <w:rPr>
                <w:w w:val="105"/>
                <w:sz w:val="28"/>
              </w:rPr>
              <w:t>17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right="161"/>
              <w:rPr>
                <w:sz w:val="28"/>
              </w:rPr>
            </w:pPr>
            <w:r>
              <w:rPr>
                <w:sz w:val="28"/>
              </w:rPr>
              <w:t>nowadays</w:t>
            </w:r>
          </w:p>
        </w:tc>
        <w:tc>
          <w:tcPr>
            <w:tcW w:w="2011" w:type="dxa"/>
          </w:tcPr>
          <w:p>
            <w:pPr>
              <w:pStyle w:val="TableParagraph"/>
              <w:spacing w:line="295" w:lineRule="exact"/>
              <w:ind w:left="273"/>
              <w:jc w:val="left"/>
              <w:rPr>
                <w:sz w:val="28"/>
              </w:rPr>
            </w:pPr>
            <w:r>
              <w:rPr>
                <w:sz w:val="28"/>
              </w:rPr>
              <w:t>at the moment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right="148"/>
              <w:rPr>
                <w:sz w:val="28"/>
              </w:rPr>
            </w:pPr>
            <w:r>
              <w:rPr>
                <w:w w:val="95"/>
                <w:sz w:val="28"/>
              </w:rPr>
              <w:t>countryside</w:t>
            </w:r>
          </w:p>
        </w:tc>
        <w:tc>
          <w:tcPr>
            <w:tcW w:w="2016" w:type="dxa"/>
          </w:tcPr>
          <w:p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exciting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spacing w:line="295" w:lineRule="exact"/>
              <w:ind w:left="99" w:right="83"/>
              <w:rPr>
                <w:sz w:val="28"/>
              </w:rPr>
            </w:pPr>
            <w:r>
              <w:rPr>
                <w:w w:val="110"/>
                <w:sz w:val="28"/>
              </w:rPr>
              <w:t>18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right="165"/>
              <w:rPr>
                <w:sz w:val="28"/>
              </w:rPr>
            </w:pPr>
            <w:r>
              <w:rPr>
                <w:sz w:val="28"/>
              </w:rPr>
              <w:t>countryside</w:t>
            </w:r>
          </w:p>
        </w:tc>
        <w:tc>
          <w:tcPr>
            <w:tcW w:w="2011" w:type="dxa"/>
          </w:tcPr>
          <w:p>
            <w:pPr>
              <w:pStyle w:val="TableParagraph"/>
              <w:spacing w:line="295" w:lineRule="exact"/>
              <w:ind w:left="724"/>
              <w:jc w:val="left"/>
              <w:rPr>
                <w:sz w:val="28"/>
              </w:rPr>
            </w:pPr>
            <w:r>
              <w:rPr>
                <w:sz w:val="28"/>
              </w:rPr>
              <w:t>clever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right="142"/>
              <w:rPr>
                <w:sz w:val="28"/>
              </w:rPr>
            </w:pPr>
            <w:r>
              <w:rPr>
                <w:sz w:val="28"/>
              </w:rPr>
              <w:t>house</w:t>
            </w:r>
          </w:p>
        </w:tc>
        <w:tc>
          <w:tcPr>
            <w:tcW w:w="2016" w:type="dxa"/>
          </w:tcPr>
          <w:p>
            <w:pPr>
              <w:pStyle w:val="TableParagraph"/>
              <w:ind w:right="157"/>
              <w:rPr>
                <w:sz w:val="28"/>
              </w:rPr>
            </w:pPr>
            <w:r>
              <w:rPr>
                <w:sz w:val="28"/>
              </w:rPr>
              <w:t>travel</w:t>
            </w:r>
          </w:p>
        </w:tc>
      </w:tr>
      <w:tr>
        <w:trPr>
          <w:trHeight w:val="960" w:hRule="atLeast"/>
        </w:trPr>
        <w:tc>
          <w:tcPr>
            <w:tcW w:w="1051" w:type="dxa"/>
          </w:tcPr>
          <w:p>
            <w:pPr>
              <w:pStyle w:val="TableParagraph"/>
              <w:spacing w:line="240" w:lineRule="auto" w:before="213"/>
              <w:ind w:left="99" w:right="88"/>
              <w:rPr>
                <w:sz w:val="28"/>
              </w:rPr>
            </w:pPr>
            <w:r>
              <w:rPr>
                <w:w w:val="105"/>
                <w:sz w:val="28"/>
              </w:rPr>
              <w:t>19</w:t>
            </w:r>
          </w:p>
        </w:tc>
        <w:tc>
          <w:tcPr>
            <w:tcW w:w="2016" w:type="dxa"/>
          </w:tcPr>
          <w:p>
            <w:pPr>
              <w:pStyle w:val="TableParagraph"/>
              <w:spacing w:line="240" w:lineRule="auto" w:before="213"/>
              <w:ind w:right="155"/>
              <w:rPr>
                <w:sz w:val="28"/>
              </w:rPr>
            </w:pPr>
            <w:r>
              <w:rPr>
                <w:sz w:val="28"/>
              </w:rPr>
              <w:t>horse riding</w:t>
            </w:r>
          </w:p>
        </w:tc>
        <w:tc>
          <w:tcPr>
            <w:tcW w:w="2011" w:type="dxa"/>
          </w:tcPr>
          <w:p>
            <w:pPr>
              <w:pStyle w:val="TableParagraph"/>
              <w:spacing w:line="240" w:lineRule="auto" w:before="213"/>
              <w:ind w:left="696"/>
              <w:jc w:val="left"/>
              <w:rPr>
                <w:sz w:val="28"/>
              </w:rPr>
            </w:pPr>
            <w:r>
              <w:rPr>
                <w:sz w:val="28"/>
              </w:rPr>
              <w:t>simple</w:t>
            </w:r>
          </w:p>
        </w:tc>
        <w:tc>
          <w:tcPr>
            <w:tcW w:w="2016" w:type="dxa"/>
          </w:tcPr>
          <w:p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modern</w:t>
            </w:r>
          </w:p>
          <w:p>
            <w:pPr>
              <w:pStyle w:val="TableParagraph"/>
              <w:spacing w:line="240" w:lineRule="auto" w:before="163"/>
              <w:ind w:right="172"/>
              <w:rPr>
                <w:sz w:val="28"/>
              </w:rPr>
            </w:pPr>
            <w:r>
              <w:rPr>
                <w:sz w:val="28"/>
              </w:rPr>
              <w:t>conveniences</w:t>
            </w:r>
          </w:p>
        </w:tc>
        <w:tc>
          <w:tcPr>
            <w:tcW w:w="2016" w:type="dxa"/>
          </w:tcPr>
          <w:p>
            <w:pPr>
              <w:pStyle w:val="TableParagraph"/>
              <w:spacing w:line="240" w:lineRule="auto" w:before="213"/>
              <w:ind w:right="160"/>
              <w:rPr>
                <w:sz w:val="28"/>
              </w:rPr>
            </w:pPr>
            <w:r>
              <w:rPr>
                <w:sz w:val="28"/>
              </w:rPr>
              <w:t>rooms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ind w:left="99" w:right="71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016" w:type="dxa"/>
          </w:tcPr>
          <w:p>
            <w:pPr>
              <w:pStyle w:val="TableParagraph"/>
              <w:ind w:right="161"/>
              <w:rPr>
                <w:sz w:val="28"/>
              </w:rPr>
            </w:pPr>
            <w:r>
              <w:rPr>
                <w:sz w:val="28"/>
              </w:rPr>
              <w:t>activities</w:t>
            </w:r>
          </w:p>
        </w:tc>
        <w:tc>
          <w:tcPr>
            <w:tcW w:w="2011" w:type="dxa"/>
          </w:tcPr>
          <w:p>
            <w:pPr>
              <w:pStyle w:val="TableParagraph"/>
              <w:ind w:left="653"/>
              <w:jc w:val="left"/>
              <w:rPr>
                <w:sz w:val="28"/>
              </w:rPr>
            </w:pPr>
            <w:r>
              <w:rPr>
                <w:sz w:val="28"/>
              </w:rPr>
              <w:t>good at</w:t>
            </w:r>
          </w:p>
        </w:tc>
        <w:tc>
          <w:tcPr>
            <w:tcW w:w="2016" w:type="dxa"/>
          </w:tcPr>
          <w:p>
            <w:pPr>
              <w:pStyle w:val="TableParagraph"/>
              <w:spacing w:line="286" w:lineRule="exact"/>
              <w:ind w:right="153"/>
              <w:rPr>
                <w:sz w:val="28"/>
              </w:rPr>
            </w:pPr>
            <w:r>
              <w:rPr>
                <w:sz w:val="28"/>
              </w:rPr>
              <w:t>living</w:t>
            </w:r>
          </w:p>
        </w:tc>
        <w:tc>
          <w:tcPr>
            <w:tcW w:w="2016" w:type="dxa"/>
          </w:tcPr>
          <w:p>
            <w:pPr>
              <w:pStyle w:val="TableParagraph"/>
              <w:spacing w:line="286" w:lineRule="exact"/>
              <w:ind w:right="166"/>
              <w:rPr>
                <w:sz w:val="28"/>
              </w:rPr>
            </w:pPr>
            <w:r>
              <w:rPr>
                <w:sz w:val="28"/>
              </w:rPr>
              <w:t>lunches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ind w:left="99" w:right="60"/>
              <w:rPr>
                <w:sz w:val="28"/>
              </w:rPr>
            </w:pPr>
            <w:r>
              <w:rPr>
                <w:w w:val="105"/>
                <w:sz w:val="28"/>
              </w:rPr>
              <w:t>21</w:t>
            </w:r>
          </w:p>
        </w:tc>
        <w:tc>
          <w:tcPr>
            <w:tcW w:w="2016" w:type="dxa"/>
          </w:tcPr>
          <w:p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walkers</w:t>
            </w:r>
          </w:p>
        </w:tc>
        <w:tc>
          <w:tcPr>
            <w:tcW w:w="2011" w:type="dxa"/>
          </w:tcPr>
          <w:p>
            <w:pPr>
              <w:pStyle w:val="TableParagraph"/>
              <w:ind w:left="582"/>
              <w:jc w:val="left"/>
              <w:rPr>
                <w:sz w:val="28"/>
              </w:rPr>
            </w:pPr>
            <w:r>
              <w:rPr>
                <w:sz w:val="28"/>
              </w:rPr>
              <w:t>mistakes</w:t>
            </w:r>
          </w:p>
        </w:tc>
        <w:tc>
          <w:tcPr>
            <w:tcW w:w="2016" w:type="dxa"/>
          </w:tcPr>
          <w:p>
            <w:pPr>
              <w:pStyle w:val="TableParagraph"/>
              <w:ind w:right="148"/>
              <w:rPr>
                <w:sz w:val="28"/>
              </w:rPr>
            </w:pPr>
            <w:r>
              <w:rPr>
                <w:sz w:val="28"/>
              </w:rPr>
              <w:t>noisy</w:t>
            </w:r>
          </w:p>
        </w:tc>
        <w:tc>
          <w:tcPr>
            <w:tcW w:w="2016" w:type="dxa"/>
          </w:tcPr>
          <w:p>
            <w:pPr>
              <w:pStyle w:val="TableParagraph"/>
              <w:ind w:right="161"/>
              <w:rPr>
                <w:sz w:val="28"/>
              </w:rPr>
            </w:pPr>
            <w:r>
              <w:rPr>
                <w:sz w:val="28"/>
              </w:rPr>
              <w:t>activities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ind w:left="99" w:right="71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016" w:type="dxa"/>
          </w:tcPr>
          <w:p>
            <w:pPr>
              <w:pStyle w:val="TableParagraph"/>
              <w:ind w:right="153"/>
              <w:rPr>
                <w:sz w:val="28"/>
              </w:rPr>
            </w:pPr>
            <w:r>
              <w:rPr>
                <w:sz w:val="28"/>
              </w:rPr>
              <w:t>pleasant</w:t>
            </w:r>
          </w:p>
        </w:tc>
        <w:tc>
          <w:tcPr>
            <w:tcW w:w="2011" w:type="dxa"/>
          </w:tcPr>
          <w:p>
            <w:pPr>
              <w:pStyle w:val="TableParagraph"/>
              <w:ind w:left="703"/>
              <w:jc w:val="left"/>
              <w:rPr>
                <w:sz w:val="28"/>
              </w:rPr>
            </w:pPr>
            <w:r>
              <w:rPr>
                <w:sz w:val="28"/>
              </w:rPr>
              <w:t>results</w:t>
            </w:r>
          </w:p>
        </w:tc>
        <w:tc>
          <w:tcPr>
            <w:tcW w:w="2016" w:type="dxa"/>
          </w:tcPr>
          <w:p>
            <w:pPr>
              <w:pStyle w:val="TableParagraph"/>
              <w:spacing w:line="286" w:lineRule="exact"/>
              <w:ind w:right="162"/>
              <w:rPr>
                <w:sz w:val="28"/>
              </w:rPr>
            </w:pPr>
            <w:r>
              <w:rPr>
                <w:sz w:val="28"/>
              </w:rPr>
              <w:t>electricity</w:t>
            </w:r>
          </w:p>
        </w:tc>
        <w:tc>
          <w:tcPr>
            <w:tcW w:w="2016" w:type="dxa"/>
          </w:tcPr>
          <w:p>
            <w:pPr>
              <w:pStyle w:val="TableParagraph"/>
              <w:spacing w:line="286" w:lineRule="exact"/>
              <w:ind w:left="279" w:right="172"/>
              <w:rPr>
                <w:sz w:val="28"/>
              </w:rPr>
            </w:pPr>
            <w:r>
              <w:rPr>
                <w:sz w:val="28"/>
              </w:rPr>
              <w:t>swimming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spacing w:line="295" w:lineRule="exact"/>
              <w:ind w:left="99" w:right="63"/>
              <w:rPr>
                <w:sz w:val="28"/>
              </w:rPr>
            </w:pPr>
            <w:r>
              <w:rPr>
                <w:w w:val="105"/>
                <w:sz w:val="28"/>
              </w:rPr>
              <w:t>23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right="151"/>
              <w:rPr>
                <w:sz w:val="28"/>
              </w:rPr>
            </w:pPr>
            <w:r>
              <w:rPr>
                <w:sz w:val="28"/>
              </w:rPr>
              <w:t>nature</w:t>
            </w:r>
          </w:p>
        </w:tc>
        <w:tc>
          <w:tcPr>
            <w:tcW w:w="2011" w:type="dxa"/>
          </w:tcPr>
          <w:p>
            <w:pPr>
              <w:pStyle w:val="TableParagraph"/>
              <w:spacing w:line="295" w:lineRule="exact"/>
              <w:ind w:left="738"/>
              <w:jc w:val="left"/>
              <w:rPr>
                <w:sz w:val="28"/>
              </w:rPr>
            </w:pPr>
            <w:r>
              <w:rPr>
                <w:sz w:val="28"/>
              </w:rPr>
              <w:t>adults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right="149"/>
              <w:rPr>
                <w:sz w:val="28"/>
              </w:rPr>
            </w:pPr>
            <w:r>
              <w:rPr>
                <w:sz w:val="28"/>
              </w:rPr>
              <w:t>quiet</w:t>
            </w:r>
          </w:p>
        </w:tc>
        <w:tc>
          <w:tcPr>
            <w:tcW w:w="2016" w:type="dxa"/>
          </w:tcPr>
          <w:p>
            <w:pPr>
              <w:pStyle w:val="TableParagraph"/>
              <w:spacing w:line="295" w:lineRule="exact"/>
              <w:ind w:right="168"/>
              <w:rPr>
                <w:sz w:val="28"/>
              </w:rPr>
            </w:pPr>
            <w:r>
              <w:rPr>
                <w:sz w:val="28"/>
              </w:rPr>
              <w:t>evening</w:t>
            </w:r>
          </w:p>
        </w:tc>
      </w:tr>
      <w:tr>
        <w:trPr>
          <w:trHeight w:val="460" w:hRule="atLeast"/>
        </w:trPr>
        <w:tc>
          <w:tcPr>
            <w:tcW w:w="1051" w:type="dxa"/>
          </w:tcPr>
          <w:p>
            <w:pPr>
              <w:pStyle w:val="TableParagraph"/>
              <w:ind w:left="99" w:right="71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016" w:type="dxa"/>
          </w:tcPr>
          <w:p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free</w:t>
            </w:r>
          </w:p>
        </w:tc>
        <w:tc>
          <w:tcPr>
            <w:tcW w:w="2011" w:type="dxa"/>
          </w:tcPr>
          <w:p>
            <w:pPr>
              <w:pStyle w:val="TableParagraph"/>
              <w:ind w:left="639"/>
              <w:jc w:val="left"/>
              <w:rPr>
                <w:sz w:val="28"/>
              </w:rPr>
            </w:pPr>
            <w:r>
              <w:rPr>
                <w:sz w:val="28"/>
              </w:rPr>
              <w:t>practise</w:t>
            </w:r>
          </w:p>
        </w:tc>
        <w:tc>
          <w:tcPr>
            <w:tcW w:w="2016" w:type="dxa"/>
          </w:tcPr>
          <w:p>
            <w:pPr>
              <w:pStyle w:val="TableParagraph"/>
              <w:ind w:right="161"/>
              <w:rPr>
                <w:sz w:val="28"/>
              </w:rPr>
            </w:pPr>
            <w:r>
              <w:rPr>
                <w:sz w:val="28"/>
              </w:rPr>
              <w:t>housework</w:t>
            </w:r>
          </w:p>
        </w:tc>
        <w:tc>
          <w:tcPr>
            <w:tcW w:w="2016" w:type="dxa"/>
          </w:tcPr>
          <w:p>
            <w:pPr>
              <w:pStyle w:val="TableParagraph"/>
              <w:ind w:right="153"/>
              <w:rPr>
                <w:sz w:val="28"/>
              </w:rPr>
            </w:pPr>
            <w:r>
              <w:rPr>
                <w:sz w:val="28"/>
              </w:rPr>
              <w:t>watch</w:t>
            </w:r>
          </w:p>
        </w:tc>
      </w:tr>
    </w:tbl>
    <w:p>
      <w:pPr>
        <w:spacing w:after="0"/>
        <w:rPr>
          <w:sz w:val="28"/>
        </w:rPr>
        <w:sectPr>
          <w:type w:val="continuous"/>
          <w:pgSz w:w="11900" w:h="16840"/>
          <w:pgMar w:top="1040" w:bottom="280" w:left="440" w:right="1680"/>
        </w:sectPr>
      </w:pPr>
    </w:p>
    <w:p>
      <w:pPr>
        <w:pStyle w:val="BodyText"/>
        <w:spacing w:before="66"/>
        <w:ind w:left="1650" w:hanging="136"/>
      </w:pPr>
      <w:r>
        <w:rPr>
          <w:w w:val="105"/>
        </w:rPr>
        <w:t>Система оценивания  отдельных  задании и работы в целом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224" w:firstLine="712"/>
      </w:pPr>
      <w:r>
        <w:rPr/>
        <w:t>В задании 1 по аудированию испытуемый получает 1 балл за каждое правильно установленное соответствие. Максимум за успешное выполнение задания 1 </w:t>
      </w:r>
      <w:r>
        <w:rPr>
          <w:w w:val="90"/>
        </w:rPr>
        <w:t>— </w:t>
      </w:r>
      <w:r>
        <w:rPr/>
        <w:t>4 балла.</w:t>
      </w:r>
    </w:p>
    <w:p>
      <w:pPr>
        <w:pStyle w:val="BodyText"/>
        <w:ind w:firstLine="711"/>
      </w:pPr>
      <w:r>
        <w:rPr/>
        <w:t>В задании 2 (чтение с пониманием основного содержания текста) испытуемый получает 1 балл за каждое правильно установленное соответствие. Максимум за успешное выполнение задания 1 </w:t>
      </w:r>
      <w:r>
        <w:rPr>
          <w:w w:val="90"/>
        </w:rPr>
        <w:t>— </w:t>
      </w:r>
      <w:r>
        <w:rPr/>
        <w:t>4 балла.</w:t>
      </w:r>
    </w:p>
    <w:p>
      <w:pPr>
        <w:pStyle w:val="BodyText"/>
        <w:ind w:firstLine="707"/>
      </w:pPr>
      <w:r>
        <w:rPr/>
        <w:t>В заданиях 3 -10 (чтение с пониманием в прочитанном запрашиваемой информации) испытуемый получает 1 балл за каждое правильно установленное соответствие. Максимум за успешное выполнение заданий 3-10 </w:t>
      </w:r>
      <w:r>
        <w:rPr>
          <w:w w:val="90"/>
        </w:rPr>
        <w:t>— </w:t>
      </w:r>
      <w:r>
        <w:rPr/>
        <w:t>8 баллов.</w:t>
      </w:r>
    </w:p>
    <w:p>
      <w:pPr>
        <w:pStyle w:val="BodyText"/>
        <w:ind w:firstLine="707"/>
      </w:pPr>
      <w:r>
        <w:rPr/>
        <w:t>В заданиях 11-16 (грамматические навыки распознавания и оперирования), 17- 24 (лексические навыки распознавания и оперирования) испытуемый получает 1 балл за каждый правильно выбранный ответ. Максимум за успешное выполнение заданий раздела</w:t>
      </w:r>
    </w:p>
    <w:p>
      <w:pPr>
        <w:pStyle w:val="BodyText"/>
        <w:spacing w:line="317" w:lineRule="exact" w:before="5"/>
        <w:ind w:left="942"/>
      </w:pPr>
      <w:r>
        <w:rPr>
          <w:w w:val="90"/>
        </w:rPr>
        <w:t>— 14 баллов.</w:t>
      </w:r>
    </w:p>
    <w:p>
      <w:pPr>
        <w:pStyle w:val="BodyText"/>
        <w:spacing w:before="4"/>
        <w:ind w:left="941" w:right="224" w:firstLine="705"/>
      </w:pPr>
      <w:r>
        <w:rPr/>
        <w:t>Максимальный первичный балл за верное выполнение всей </w:t>
      </w:r>
      <w:r>
        <w:rPr>
          <w:w w:val="95"/>
        </w:rPr>
        <w:t>работы </w:t>
      </w:r>
      <w:r>
        <w:rPr>
          <w:w w:val="90"/>
        </w:rPr>
        <w:t>— </w:t>
      </w:r>
      <w:r>
        <w:rPr>
          <w:w w:val="95"/>
        </w:rPr>
        <w:t>30 баллов.</w:t>
      </w:r>
    </w:p>
    <w:p>
      <w:pPr>
        <w:pStyle w:val="BodyText"/>
        <w:spacing w:line="242" w:lineRule="auto"/>
        <w:ind w:left="234" w:right="293" w:firstLine="704"/>
      </w:pPr>
      <w:r>
        <w:rPr/>
        <w:t>За выполнение диагностической работы обучающиеся получают оценки по пятибалльной шкале.</w:t>
      </w:r>
    </w:p>
    <w:p>
      <w:pPr>
        <w:pStyle w:val="BodyText"/>
        <w:spacing w:before="8"/>
        <w:ind w:left="0"/>
        <w:rPr>
          <w:sz w:val="27"/>
        </w:rPr>
      </w:pPr>
    </w:p>
    <w:p>
      <w:pPr>
        <w:pStyle w:val="BodyText"/>
        <w:spacing w:after="6"/>
        <w:ind w:left="941"/>
      </w:pPr>
      <w:r>
        <w:rPr>
          <w:w w:val="105"/>
        </w:rPr>
        <w:t>Таблица  перевода  баллов в отметки по пятибалльнои шкале</w:t>
      </w:r>
    </w:p>
    <w:tbl>
      <w:tblPr>
        <w:tblW w:w="0" w:type="auto"/>
        <w:jc w:val="left"/>
        <w:tblInd w:w="10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5"/>
        <w:gridCol w:w="1882"/>
        <w:gridCol w:w="1882"/>
        <w:gridCol w:w="1887"/>
        <w:gridCol w:w="1891"/>
      </w:tblGrid>
      <w:tr>
        <w:trPr>
          <w:trHeight w:val="820" w:hRule="atLeast"/>
        </w:trPr>
        <w:tc>
          <w:tcPr>
            <w:tcW w:w="2035" w:type="dxa"/>
          </w:tcPr>
          <w:p>
            <w:pPr>
              <w:pStyle w:val="TableParagraph"/>
              <w:spacing w:line="240" w:lineRule="auto"/>
              <w:ind w:left="111" w:hanging="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по </w:t>
            </w:r>
            <w:r>
              <w:rPr>
                <w:b/>
                <w:w w:val="95"/>
                <w:sz w:val="24"/>
              </w:rPr>
              <w:t>пятибалльной </w:t>
            </w:r>
            <w:r>
              <w:rPr>
                <w:b/>
                <w:sz w:val="24"/>
              </w:rPr>
              <w:t>шкале</w:t>
            </w:r>
          </w:p>
        </w:tc>
        <w:tc>
          <w:tcPr>
            <w:tcW w:w="1882" w:type="dxa"/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left="647" w:right="676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882" w:type="dxa"/>
          </w:tcPr>
          <w:p>
            <w:pPr>
              <w:pStyle w:val="TableParagraph"/>
              <w:spacing w:line="240" w:lineRule="auto" w:before="6"/>
              <w:ind w:left="0"/>
              <w:jc w:val="left"/>
              <w:rPr>
                <w:sz w:val="27"/>
              </w:rPr>
            </w:pPr>
          </w:p>
          <w:p>
            <w:pPr>
              <w:pStyle w:val="TableParagraph"/>
              <w:spacing w:line="196" w:lineRule="exact"/>
              <w:ind w:left="753"/>
              <w:jc w:val="left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52976" cy="124967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7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line="240" w:lineRule="auto" w:before="4"/>
              <w:ind w:left="0"/>
              <w:jc w:val="left"/>
              <w:rPr>
                <w:sz w:val="28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spacing w:line="240" w:lineRule="auto" w:before="242"/>
              <w:ind w:left="520" w:right="495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891" w:type="dxa"/>
          </w:tcPr>
          <w:p>
            <w:pPr>
              <w:pStyle w:val="TableParagraph"/>
              <w:spacing w:line="240" w:lineRule="auto" w:before="10" w:after="1"/>
              <w:ind w:left="0"/>
              <w:jc w:val="left"/>
              <w:rPr>
                <w:sz w:val="27"/>
              </w:rPr>
            </w:pPr>
          </w:p>
          <w:p>
            <w:pPr>
              <w:pStyle w:val="TableParagraph"/>
              <w:spacing w:line="187" w:lineRule="exact"/>
              <w:ind w:left="748"/>
              <w:jc w:val="left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52976" cy="11887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7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line="240" w:lineRule="auto" w:before="9"/>
              <w:ind w:left="0"/>
              <w:jc w:val="left"/>
              <w:rPr>
                <w:sz w:val="28"/>
              </w:rPr>
            </w:pPr>
          </w:p>
        </w:tc>
      </w:tr>
      <w:tr>
        <w:trPr>
          <w:trHeight w:val="540" w:hRule="atLeast"/>
        </w:trPr>
        <w:tc>
          <w:tcPr>
            <w:tcW w:w="2035" w:type="dxa"/>
          </w:tcPr>
          <w:p>
            <w:pPr>
              <w:pStyle w:val="TableParagraph"/>
              <w:spacing w:line="247" w:lineRule="exact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Первичные</w:t>
            </w:r>
          </w:p>
          <w:p>
            <w:pPr>
              <w:pStyle w:val="TableParagraph"/>
              <w:spacing w:line="275" w:lineRule="exact"/>
              <w:ind w:left="1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1882" w:type="dxa"/>
          </w:tcPr>
          <w:p>
            <w:pPr>
              <w:pStyle w:val="TableParagraph"/>
              <w:spacing w:line="240" w:lineRule="auto" w:before="101"/>
              <w:ind w:left="705" w:right="676"/>
              <w:rPr>
                <w:rFonts w:ascii="Consolas"/>
                <w:sz w:val="27"/>
              </w:rPr>
            </w:pPr>
            <w:r>
              <w:rPr>
                <w:rFonts w:ascii="Consolas"/>
                <w:sz w:val="27"/>
              </w:rPr>
              <w:t>0-9</w:t>
            </w:r>
          </w:p>
        </w:tc>
        <w:tc>
          <w:tcPr>
            <w:tcW w:w="1882" w:type="dxa"/>
          </w:tcPr>
          <w:p>
            <w:pPr>
              <w:pStyle w:val="TableParagraph"/>
              <w:spacing w:line="240" w:lineRule="auto" w:before="92"/>
              <w:ind w:left="600"/>
              <w:jc w:val="left"/>
              <w:rPr>
                <w:rFonts w:ascii="Consolas"/>
                <w:sz w:val="28"/>
              </w:rPr>
            </w:pPr>
            <w:r>
              <w:rPr>
                <w:rFonts w:ascii="Consolas"/>
                <w:sz w:val="28"/>
              </w:rPr>
              <w:t>10-20</w:t>
            </w:r>
          </w:p>
        </w:tc>
        <w:tc>
          <w:tcPr>
            <w:tcW w:w="1887" w:type="dxa"/>
          </w:tcPr>
          <w:p>
            <w:pPr>
              <w:pStyle w:val="TableParagraph"/>
              <w:spacing w:line="240" w:lineRule="auto" w:before="87"/>
              <w:ind w:left="520" w:right="519"/>
              <w:rPr>
                <w:rFonts w:ascii="Courier New"/>
                <w:sz w:val="31"/>
              </w:rPr>
            </w:pPr>
            <w:r>
              <w:rPr>
                <w:rFonts w:ascii="Courier New"/>
                <w:w w:val="85"/>
                <w:sz w:val="31"/>
              </w:rPr>
              <w:t>21-26</w:t>
            </w:r>
          </w:p>
        </w:tc>
        <w:tc>
          <w:tcPr>
            <w:tcW w:w="1891" w:type="dxa"/>
          </w:tcPr>
          <w:p>
            <w:pPr>
              <w:pStyle w:val="TableParagraph"/>
              <w:spacing w:line="240" w:lineRule="auto" w:before="92"/>
              <w:ind w:left="584"/>
              <w:jc w:val="left"/>
              <w:rPr>
                <w:rFonts w:ascii="Consolas"/>
                <w:sz w:val="28"/>
              </w:rPr>
            </w:pPr>
            <w:r>
              <w:rPr>
                <w:rFonts w:ascii="Consolas"/>
                <w:sz w:val="28"/>
              </w:rPr>
              <w:t>27-30</w:t>
            </w:r>
          </w:p>
        </w:tc>
      </w:tr>
    </w:tbl>
    <w:sectPr>
      <w:pgSz w:w="11900" w:h="16840"/>
      <w:pgMar w:top="1060" w:bottom="280" w:left="6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 Antiqua">
    <w:altName w:val="Book Antiqu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938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91" w:lineRule="exact"/>
      <w:ind w:left="280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ответы</dc:title>
  <dcterms:created xsi:type="dcterms:W3CDTF">2018-02-25T10:01:45Z</dcterms:created>
  <dcterms:modified xsi:type="dcterms:W3CDTF">2018-02-25T10:01:45Z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