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189" w:val="left" w:leader="none"/>
        </w:tabs>
        <w:spacing w:before="76"/>
        <w:ind w:left="237" w:right="0" w:firstLine="0"/>
        <w:jc w:val="left"/>
        <w:rPr>
          <w:sz w:val="20"/>
        </w:rPr>
      </w:pPr>
      <w:r>
        <w:rPr>
          <w:sz w:val="20"/>
        </w:rPr>
        <w:t>РУССКИЙ ЯЗЫК,</w:t>
      </w:r>
      <w:r>
        <w:rPr>
          <w:spacing w:val="10"/>
          <w:sz w:val="20"/>
        </w:rPr>
        <w:t> </w:t>
      </w:r>
      <w:r>
        <w:rPr>
          <w:sz w:val="20"/>
        </w:rPr>
        <w:t>8</w:t>
      </w:r>
      <w:r>
        <w:rPr>
          <w:spacing w:val="-7"/>
          <w:sz w:val="20"/>
        </w:rPr>
        <w:t> </w:t>
      </w:r>
      <w:r>
        <w:rPr>
          <w:sz w:val="20"/>
        </w:rPr>
        <w:t>класс</w:t>
        <w:tab/>
        <w:t>Ответы и критерии, декабрь</w:t>
      </w:r>
      <w:r>
        <w:rPr>
          <w:spacing w:val="-18"/>
          <w:sz w:val="20"/>
        </w:rPr>
        <w:t> </w:t>
      </w:r>
      <w:r>
        <w:rPr>
          <w:sz w:val="20"/>
        </w:rPr>
        <w:t>2017г.</w:t>
      </w:r>
    </w:p>
    <w:p>
      <w:pPr>
        <w:pStyle w:val="BodyText"/>
        <w:spacing w:before="7"/>
        <w:rPr>
          <w:sz w:val="24"/>
        </w:rPr>
      </w:pPr>
    </w:p>
    <w:p>
      <w:pPr>
        <w:spacing w:before="88"/>
        <w:ind w:left="3536" w:right="0" w:firstLine="0"/>
        <w:jc w:val="left"/>
        <w:rPr>
          <w:i/>
          <w:sz w:val="28"/>
        </w:rPr>
      </w:pPr>
      <w:r>
        <w:rPr>
          <w:i/>
          <w:sz w:val="28"/>
        </w:rPr>
        <w:t>ОТВЕТЫ на задания 2 - 7</w:t>
      </w:r>
    </w:p>
    <w:p>
      <w:pPr>
        <w:pStyle w:val="BodyText"/>
        <w:spacing w:before="9"/>
        <w:rPr>
          <w:i/>
          <w:sz w:val="16"/>
        </w:rPr>
      </w:pPr>
    </w:p>
    <w:tbl>
      <w:tblPr>
        <w:tblW w:w="0" w:type="auto"/>
        <w:jc w:val="left"/>
        <w:tblInd w:w="11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432"/>
        <w:gridCol w:w="1454"/>
        <w:gridCol w:w="1195"/>
        <w:gridCol w:w="1690"/>
        <w:gridCol w:w="1819"/>
        <w:gridCol w:w="2107"/>
      </w:tblGrid>
      <w:tr>
        <w:trPr>
          <w:trHeight w:val="360" w:hRule="atLeast"/>
        </w:trPr>
        <w:tc>
          <w:tcPr>
            <w:tcW w:w="509" w:type="dxa"/>
          </w:tcPr>
          <w:p>
            <w:pPr>
              <w:pStyle w:val="TableParagraph"/>
              <w:spacing w:line="168" w:lineRule="exact"/>
              <w:ind w:left="128" w:hanging="15"/>
              <w:rPr>
                <w:i/>
                <w:sz w:val="16"/>
              </w:rPr>
            </w:pPr>
            <w:r>
              <w:rPr>
                <w:i/>
                <w:sz w:val="16"/>
              </w:rPr>
              <w:t>Bap.</w:t>
            </w:r>
          </w:p>
          <w:p>
            <w:pPr>
              <w:pStyle w:val="TableParagraph"/>
              <w:spacing w:line="183" w:lineRule="exact"/>
              <w:ind w:left="128"/>
              <w:rPr>
                <w:i/>
                <w:sz w:val="16"/>
              </w:rPr>
            </w:pPr>
            <w:r>
              <w:rPr>
                <w:i/>
                <w:sz w:val="16"/>
              </w:rPr>
              <w:t>зад.</w:t>
            </w:r>
          </w:p>
        </w:tc>
        <w:tc>
          <w:tcPr>
            <w:tcW w:w="432" w:type="dxa"/>
          </w:tcPr>
          <w:p>
            <w:pPr>
              <w:pStyle w:val="TableParagraph"/>
              <w:spacing w:before="10"/>
              <w:rPr>
                <w:i/>
                <w:sz w:val="7"/>
              </w:rPr>
            </w:pPr>
          </w:p>
          <w:p>
            <w:pPr>
              <w:pStyle w:val="TableParagraph"/>
              <w:spacing w:line="168" w:lineRule="exact"/>
              <w:ind w:left="17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4006" cy="106679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454" w:type="dxa"/>
          </w:tcPr>
          <w:p>
            <w:pPr>
              <w:pStyle w:val="TableParagraph"/>
              <w:spacing w:before="1"/>
              <w:rPr>
                <w:i/>
                <w:sz w:val="4"/>
              </w:rPr>
            </w:pPr>
          </w:p>
          <w:p>
            <w:pPr>
              <w:pStyle w:val="TableParagraph"/>
              <w:spacing w:line="163" w:lineRule="exact"/>
              <w:ind w:left="68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7054" cy="103631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195" w:type="dxa"/>
          </w:tcPr>
          <w:p>
            <w:pPr>
              <w:pStyle w:val="TableParagraph"/>
              <w:spacing w:before="11"/>
              <w:ind w:left="34"/>
              <w:jc w:val="center"/>
              <w:rPr>
                <w:i/>
                <w:sz w:val="26"/>
              </w:rPr>
            </w:pPr>
            <w:r>
              <w:rPr>
                <w:i/>
                <w:w w:val="90"/>
                <w:sz w:val="26"/>
              </w:rPr>
              <w:t>4</w:t>
            </w:r>
          </w:p>
        </w:tc>
        <w:tc>
          <w:tcPr>
            <w:tcW w:w="1690" w:type="dxa"/>
          </w:tcPr>
          <w:p>
            <w:pPr>
              <w:pStyle w:val="TableParagraph"/>
              <w:spacing w:before="3"/>
              <w:rPr>
                <w:i/>
                <w:sz w:val="8"/>
              </w:rPr>
            </w:pPr>
          </w:p>
          <w:p>
            <w:pPr>
              <w:pStyle w:val="TableParagraph"/>
              <w:spacing w:line="163" w:lineRule="exact"/>
              <w:ind w:left="801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3149" cy="10363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19" w:type="dxa"/>
          </w:tcPr>
          <w:p>
            <w:pPr>
              <w:pStyle w:val="TableParagraph"/>
              <w:spacing w:before="11"/>
              <w:ind w:left="17"/>
              <w:jc w:val="center"/>
              <w:rPr>
                <w:i/>
                <w:sz w:val="26"/>
              </w:rPr>
            </w:pPr>
            <w:r>
              <w:rPr>
                <w:i/>
                <w:w w:val="97"/>
                <w:sz w:val="26"/>
              </w:rPr>
              <w:t>6</w:t>
            </w:r>
          </w:p>
        </w:tc>
        <w:tc>
          <w:tcPr>
            <w:tcW w:w="2107" w:type="dxa"/>
          </w:tcPr>
          <w:p>
            <w:pPr>
              <w:pStyle w:val="TableParagraph"/>
              <w:spacing w:line="260" w:lineRule="exact"/>
              <w:ind w:left="110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7</w:t>
            </w:r>
          </w:p>
        </w:tc>
      </w:tr>
      <w:tr>
        <w:trPr>
          <w:trHeight w:val="740" w:hRule="atLeast"/>
        </w:trPr>
        <w:tc>
          <w:tcPr>
            <w:tcW w:w="509" w:type="dxa"/>
          </w:tcPr>
          <w:p>
            <w:pPr>
              <w:pStyle w:val="TableParagraph"/>
              <w:spacing w:before="1"/>
              <w:rPr>
                <w:i/>
                <w:sz w:val="20"/>
              </w:rPr>
            </w:pPr>
          </w:p>
          <w:p>
            <w:pPr>
              <w:pStyle w:val="TableParagraph"/>
              <w:ind w:right="10"/>
              <w:jc w:val="center"/>
              <w:rPr>
                <w:i/>
                <w:sz w:val="22"/>
              </w:rPr>
            </w:pPr>
            <w:r>
              <w:rPr>
                <w:i/>
                <w:w w:val="108"/>
                <w:sz w:val="22"/>
              </w:rPr>
              <w:t>(</w:t>
            </w:r>
          </w:p>
        </w:tc>
        <w:tc>
          <w:tcPr>
            <w:tcW w:w="432" w:type="dxa"/>
          </w:tcPr>
          <w:p>
            <w:pPr>
              <w:pStyle w:val="TableParagraph"/>
              <w:spacing w:before="1"/>
              <w:rPr>
                <w:i/>
                <w:sz w:val="20"/>
              </w:rPr>
            </w:pPr>
          </w:p>
          <w:p>
            <w:pPr>
              <w:pStyle w:val="TableParagraph"/>
              <w:ind w:left="95" w:right="58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54" w:type="dxa"/>
          </w:tcPr>
          <w:p>
            <w:pPr>
              <w:pStyle w:val="TableParagraph"/>
              <w:spacing w:line="225" w:lineRule="exact"/>
              <w:ind w:left="124" w:hanging="5"/>
              <w:rPr>
                <w:i/>
                <w:sz w:val="22"/>
              </w:rPr>
            </w:pPr>
            <w:r>
              <w:rPr>
                <w:i/>
                <w:sz w:val="22"/>
              </w:rPr>
              <w:t>Например:</w:t>
            </w:r>
          </w:p>
          <w:p>
            <w:pPr>
              <w:pStyle w:val="TableParagraph"/>
              <w:spacing w:before="6"/>
              <w:ind w:left="124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принести</w:t>
            </w:r>
          </w:p>
        </w:tc>
        <w:tc>
          <w:tcPr>
            <w:tcW w:w="1195" w:type="dxa"/>
          </w:tcPr>
          <w:p>
            <w:pPr>
              <w:pStyle w:val="TableParagraph"/>
              <w:spacing w:before="1"/>
              <w:rPr>
                <w:i/>
                <w:sz w:val="20"/>
              </w:rPr>
            </w:pPr>
          </w:p>
          <w:p>
            <w:pPr>
              <w:pStyle w:val="TableParagraph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замерла</w:t>
            </w:r>
          </w:p>
        </w:tc>
        <w:tc>
          <w:tcPr>
            <w:tcW w:w="1690" w:type="dxa"/>
          </w:tcPr>
          <w:p>
            <w:pPr>
              <w:pStyle w:val="TableParagraph"/>
              <w:spacing w:before="1"/>
              <w:rPr>
                <w:i/>
                <w:sz w:val="20"/>
              </w:rPr>
            </w:pPr>
          </w:p>
          <w:p>
            <w:pPr>
              <w:pStyle w:val="TableParagraph"/>
              <w:ind w:left="118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7; приходил</w:t>
            </w:r>
          </w:p>
        </w:tc>
        <w:tc>
          <w:tcPr>
            <w:tcW w:w="1819" w:type="dxa"/>
          </w:tcPr>
          <w:p>
            <w:pPr>
              <w:pStyle w:val="TableParagraph"/>
              <w:spacing w:before="1"/>
              <w:rPr>
                <w:i/>
                <w:sz w:val="20"/>
              </w:rPr>
            </w:pPr>
          </w:p>
          <w:p>
            <w:pPr>
              <w:pStyle w:val="TableParagraph"/>
              <w:ind w:left="115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12; изумлённо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rPr>
                <w:i/>
                <w:sz w:val="20"/>
              </w:rPr>
            </w:pPr>
          </w:p>
          <w:p>
            <w:pPr>
              <w:pStyle w:val="TableParagraph"/>
              <w:ind w:left="116"/>
              <w:rPr>
                <w:i/>
                <w:sz w:val="22"/>
              </w:rPr>
            </w:pPr>
            <w:r>
              <w:rPr>
                <w:i/>
                <w:sz w:val="22"/>
              </w:rPr>
              <w:t>8; взяла  себя в руки</w:t>
            </w:r>
          </w:p>
        </w:tc>
      </w:tr>
      <w:tr>
        <w:trPr>
          <w:trHeight w:val="740" w:hRule="atLeast"/>
        </w:trPr>
        <w:tc>
          <w:tcPr>
            <w:tcW w:w="509" w:type="dxa"/>
          </w:tcPr>
          <w:p>
            <w:pPr>
              <w:pStyle w:val="TableParagraph"/>
              <w:spacing w:before="1"/>
              <w:rPr>
                <w:i/>
                <w:sz w:val="20"/>
              </w:rPr>
            </w:pPr>
          </w:p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2</w:t>
            </w:r>
          </w:p>
        </w:tc>
        <w:tc>
          <w:tcPr>
            <w:tcW w:w="432" w:type="dxa"/>
          </w:tcPr>
          <w:p>
            <w:pPr>
              <w:pStyle w:val="TableParagraph"/>
              <w:spacing w:before="1"/>
              <w:rPr>
                <w:i/>
                <w:sz w:val="20"/>
              </w:rPr>
            </w:pPr>
          </w:p>
          <w:p>
            <w:pPr>
              <w:pStyle w:val="TableParagraph"/>
              <w:ind w:left="95" w:right="58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54" w:type="dxa"/>
          </w:tcPr>
          <w:p>
            <w:pPr>
              <w:pStyle w:val="TableParagraph"/>
              <w:spacing w:line="218" w:lineRule="exact"/>
              <w:ind w:left="120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Например:</w:t>
            </w:r>
          </w:p>
          <w:p>
            <w:pPr>
              <w:pStyle w:val="TableParagraph"/>
              <w:spacing w:before="13"/>
              <w:ind w:left="127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испуганную</w:t>
            </w:r>
          </w:p>
        </w:tc>
        <w:tc>
          <w:tcPr>
            <w:tcW w:w="1195" w:type="dxa"/>
          </w:tcPr>
          <w:p>
            <w:pPr>
              <w:pStyle w:val="TableParagraph"/>
              <w:spacing w:before="230"/>
              <w:ind w:left="120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по</w:t>
            </w:r>
            <w:r>
              <w:rPr>
                <w:i/>
                <w:w w:val="110"/>
                <w:position w:val="1"/>
                <w:sz w:val="22"/>
              </w:rPr>
              <w:t>яожив</w:t>
            </w:r>
          </w:p>
        </w:tc>
        <w:tc>
          <w:tcPr>
            <w:tcW w:w="1690" w:type="dxa"/>
          </w:tcPr>
          <w:p>
            <w:pPr>
              <w:pStyle w:val="TableParagraph"/>
              <w:spacing w:before="1"/>
              <w:rPr>
                <w:i/>
                <w:sz w:val="20"/>
              </w:rPr>
            </w:pPr>
          </w:p>
          <w:p>
            <w:pPr>
              <w:pStyle w:val="TableParagraph"/>
              <w:ind w:left="120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2; приоткрыла</w:t>
            </w:r>
          </w:p>
        </w:tc>
        <w:tc>
          <w:tcPr>
            <w:tcW w:w="1819" w:type="dxa"/>
          </w:tcPr>
          <w:p>
            <w:pPr>
              <w:pStyle w:val="TableParagraph"/>
              <w:spacing w:before="1"/>
              <w:rPr>
                <w:i/>
                <w:sz w:val="20"/>
              </w:rPr>
            </w:pPr>
          </w:p>
          <w:p>
            <w:pPr>
              <w:pStyle w:val="TableParagraph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8; напряжённо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rPr>
                <w:i/>
                <w:sz w:val="20"/>
              </w:rPr>
            </w:pPr>
          </w:p>
          <w:p>
            <w:pPr>
              <w:pStyle w:val="TableParagraph"/>
              <w:ind w:left="115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lS; глухой</w:t>
            </w:r>
          </w:p>
          <w:p>
            <w:pPr>
              <w:pStyle w:val="TableParagraph"/>
              <w:spacing w:before="6"/>
              <w:ind w:left="115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(Ьачи)</w:t>
            </w:r>
          </w:p>
        </w:tc>
      </w:tr>
      <w:tr>
        <w:trPr>
          <w:trHeight w:val="780" w:hRule="atLeast"/>
        </w:trPr>
        <w:tc>
          <w:tcPr>
            <w:tcW w:w="509" w:type="dxa"/>
          </w:tcPr>
          <w:p>
            <w:pPr>
              <w:pStyle w:val="TableParagraph"/>
              <w:spacing w:before="5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3</w:t>
            </w:r>
          </w:p>
        </w:tc>
        <w:tc>
          <w:tcPr>
            <w:tcW w:w="432" w:type="dxa"/>
          </w:tcPr>
          <w:p>
            <w:pPr>
              <w:pStyle w:val="TableParagraph"/>
              <w:spacing w:before="5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95" w:right="58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54" w:type="dxa"/>
          </w:tcPr>
          <w:p>
            <w:pPr>
              <w:pStyle w:val="TableParagraph"/>
              <w:spacing w:line="218" w:lineRule="exact"/>
              <w:ind w:left="125"/>
              <w:rPr>
                <w:i/>
                <w:sz w:val="21"/>
              </w:rPr>
            </w:pPr>
            <w:r>
              <w:rPr>
                <w:i/>
                <w:sz w:val="21"/>
              </w:rPr>
              <w:t>Например.’</w:t>
            </w:r>
          </w:p>
          <w:p>
            <w:pPr>
              <w:pStyle w:val="TableParagraph"/>
              <w:spacing w:before="18"/>
              <w:ind w:left="175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вслед</w:t>
            </w:r>
          </w:p>
        </w:tc>
        <w:tc>
          <w:tcPr>
            <w:tcW w:w="1195" w:type="dxa"/>
          </w:tcPr>
          <w:p>
            <w:pPr>
              <w:pStyle w:val="TableParagraph"/>
              <w:spacing w:before="6"/>
              <w:rPr>
                <w:i/>
                <w:sz w:val="20"/>
              </w:rPr>
            </w:pPr>
          </w:p>
          <w:p>
            <w:pPr>
              <w:pStyle w:val="TableParagraph"/>
              <w:ind w:left="117"/>
              <w:rPr>
                <w:i/>
                <w:sz w:val="23"/>
              </w:rPr>
            </w:pPr>
            <w:r>
              <w:rPr>
                <w:i/>
                <w:sz w:val="23"/>
              </w:rPr>
              <w:t>опираясь</w:t>
            </w:r>
          </w:p>
        </w:tc>
        <w:tc>
          <w:tcPr>
            <w:tcW w:w="1690" w:type="dxa"/>
          </w:tcPr>
          <w:p>
            <w:pPr>
              <w:pStyle w:val="TableParagraph"/>
              <w:spacing w:before="6"/>
              <w:rPr>
                <w:i/>
                <w:sz w:val="20"/>
              </w:rPr>
            </w:pPr>
          </w:p>
          <w:p>
            <w:pPr>
              <w:pStyle w:val="TableParagraph"/>
              <w:ind w:left="12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2; присела</w:t>
            </w:r>
          </w:p>
        </w:tc>
        <w:tc>
          <w:tcPr>
            <w:tcW w:w="1819" w:type="dxa"/>
          </w:tcPr>
          <w:p>
            <w:pPr>
              <w:pStyle w:val="TableParagraph"/>
              <w:spacing w:before="216"/>
              <w:ind w:left="120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8; восторженн</w:t>
            </w:r>
            <w:r>
              <w:rPr>
                <w:i/>
                <w:w w:val="95"/>
                <w:position w:val="2"/>
                <w:sz w:val="23"/>
              </w:rPr>
              <w:t>о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spacing w:line="213" w:lineRule="auto" w:before="1"/>
              <w:ind w:left="113" w:hanging="2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3; синеглазьис </w:t>
            </w:r>
            <w:r>
              <w:rPr>
                <w:i/>
                <w:sz w:val="23"/>
              </w:rPr>
              <w:t>(васнльков)</w:t>
            </w:r>
          </w:p>
        </w:tc>
      </w:tr>
      <w:tr>
        <w:trPr>
          <w:trHeight w:val="1000" w:hRule="atLeast"/>
        </w:trPr>
        <w:tc>
          <w:tcPr>
            <w:tcW w:w="509" w:type="dxa"/>
          </w:tcPr>
          <w:p>
            <w:pPr>
              <w:pStyle w:val="TableParagraph"/>
              <w:spacing w:before="10"/>
              <w:rPr>
                <w:i/>
                <w:sz w:val="30"/>
              </w:rPr>
            </w:pPr>
          </w:p>
          <w:p>
            <w:pPr>
              <w:pStyle w:val="TableParagraph"/>
              <w:spacing w:before="1"/>
              <w:ind w:left="32"/>
              <w:jc w:val="center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  <w:tc>
          <w:tcPr>
            <w:tcW w:w="432" w:type="dxa"/>
          </w:tcPr>
          <w:p>
            <w:pPr>
              <w:pStyle w:val="TableParagraph"/>
              <w:spacing w:before="10"/>
              <w:rPr>
                <w:i/>
                <w:sz w:val="30"/>
              </w:rPr>
            </w:pPr>
          </w:p>
          <w:p>
            <w:pPr>
              <w:pStyle w:val="TableParagraph"/>
              <w:spacing w:before="1"/>
              <w:ind w:left="94" w:right="6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54" w:type="dxa"/>
          </w:tcPr>
          <w:p>
            <w:pPr>
              <w:pStyle w:val="TableParagraph"/>
              <w:spacing w:line="223" w:lineRule="exact"/>
              <w:ind w:left="120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Например:</w:t>
            </w:r>
          </w:p>
        </w:tc>
        <w:tc>
          <w:tcPr>
            <w:tcW w:w="1195" w:type="dxa"/>
          </w:tcPr>
          <w:p>
            <w:pPr>
              <w:pStyle w:val="TableParagraph"/>
              <w:spacing w:before="10"/>
              <w:rPr>
                <w:i/>
                <w:sz w:val="30"/>
              </w:rPr>
            </w:pPr>
          </w:p>
          <w:p>
            <w:pPr>
              <w:pStyle w:val="TableParagraph"/>
              <w:spacing w:before="1"/>
              <w:ind w:left="115"/>
              <w:rPr>
                <w:i/>
                <w:sz w:val="22"/>
              </w:rPr>
            </w:pPr>
            <w:r>
              <w:rPr>
                <w:i/>
                <w:sz w:val="22"/>
              </w:rPr>
              <w:t>разбирала</w:t>
            </w:r>
          </w:p>
        </w:tc>
        <w:tc>
          <w:tcPr>
            <w:tcW w:w="1690" w:type="dxa"/>
          </w:tcPr>
          <w:p>
            <w:pPr>
              <w:pStyle w:val="TableParagraph"/>
              <w:spacing w:before="10"/>
              <w:rPr>
                <w:i/>
                <w:sz w:val="30"/>
              </w:rPr>
            </w:pPr>
          </w:p>
          <w:p>
            <w:pPr>
              <w:pStyle w:val="TableParagraph"/>
              <w:spacing w:before="1"/>
              <w:ind w:left="115"/>
              <w:rPr>
                <w:i/>
                <w:sz w:val="22"/>
              </w:rPr>
            </w:pPr>
            <w:r>
              <w:rPr>
                <w:i/>
                <w:sz w:val="22"/>
              </w:rPr>
              <w:t>1; прикръітой</w:t>
            </w:r>
          </w:p>
        </w:tc>
        <w:tc>
          <w:tcPr>
            <w:tcW w:w="1819" w:type="dxa"/>
          </w:tcPr>
          <w:p>
            <w:pPr>
              <w:pStyle w:val="TableParagraph"/>
              <w:spacing w:before="10"/>
              <w:rPr>
                <w:i/>
                <w:sz w:val="30"/>
              </w:rPr>
            </w:pPr>
          </w:p>
          <w:p>
            <w:pPr>
              <w:pStyle w:val="TableParagraph"/>
              <w:spacing w:before="1"/>
              <w:ind w:left="115"/>
              <w:rPr>
                <w:i/>
                <w:sz w:val="22"/>
              </w:rPr>
            </w:pPr>
            <w:r>
              <w:rPr>
                <w:i/>
                <w:sz w:val="22"/>
              </w:rPr>
              <w:t>14; удивлённо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rPr>
                <w:i/>
                <w:sz w:val="20"/>
              </w:rPr>
            </w:pPr>
          </w:p>
          <w:p>
            <w:pPr>
              <w:pStyle w:val="TableParagraph"/>
              <w:ind w:left="114" w:right="184" w:hanging="4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1; шапкой </w:t>
            </w:r>
            <w:r>
              <w:rPr>
                <w:i/>
                <w:w w:val="105"/>
                <w:sz w:val="22"/>
              </w:rPr>
              <w:t>(плюща)</w:t>
            </w:r>
          </w:p>
        </w:tc>
      </w:tr>
    </w:tbl>
    <w:p>
      <w:pPr>
        <w:pStyle w:val="BodyText"/>
        <w:rPr>
          <w:i/>
          <w:sz w:val="30"/>
        </w:rPr>
      </w:pPr>
    </w:p>
    <w:p>
      <w:pPr>
        <w:pStyle w:val="BodyText"/>
        <w:spacing w:before="7"/>
        <w:rPr>
          <w:i/>
          <w:sz w:val="38"/>
        </w:rPr>
      </w:pPr>
    </w:p>
    <w:p>
      <w:pPr>
        <w:spacing w:before="0"/>
        <w:ind w:left="2818" w:right="0" w:firstLine="0"/>
        <w:jc w:val="left"/>
        <w:rPr>
          <w:b/>
          <w:sz w:val="27"/>
        </w:rPr>
      </w:pPr>
      <w:r>
        <w:rPr/>
        <w:drawing>
          <wp:anchor distT="0" distB="0" distL="0" distR="0" allowOverlap="1" layoutInCell="1" locked="0" behindDoc="1" simplePos="0" relativeHeight="268427735">
            <wp:simplePos x="0" y="0"/>
            <wp:positionH relativeFrom="page">
              <wp:posOffset>1499716</wp:posOffset>
            </wp:positionH>
            <wp:positionV relativeFrom="paragraph">
              <wp:posOffset>-669069</wp:posOffset>
            </wp:positionV>
            <wp:extent cx="749787" cy="298703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87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7"/>
        </w:rPr>
        <w:t>КРИТЕРИИ  ОЦЕНИВАНИЯ  ЗАДАНИЙ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59" w:val="left" w:leader="none"/>
        </w:tabs>
        <w:spacing w:line="242" w:lineRule="auto" w:before="0" w:after="0"/>
        <w:ind w:left="238" w:right="421" w:firstLine="719"/>
        <w:jc w:val="left"/>
        <w:rPr>
          <w:b/>
          <w:sz w:val="24"/>
        </w:rPr>
      </w:pPr>
      <w:r>
        <w:rPr>
          <w:sz w:val="24"/>
        </w:rPr>
        <w:t>Каждое задание оценивается по системе «зачет </w:t>
      </w:r>
      <w:r>
        <w:rPr>
          <w:w w:val="90"/>
          <w:sz w:val="24"/>
        </w:rPr>
        <w:t>— </w:t>
      </w:r>
      <w:r>
        <w:rPr>
          <w:sz w:val="24"/>
        </w:rPr>
        <w:t>незачет». Задание считается зачтенным, если правильно выполнено </w:t>
      </w:r>
      <w:r>
        <w:rPr>
          <w:b/>
          <w:sz w:val="24"/>
          <w:u w:val="thick" w:color="030303"/>
        </w:rPr>
        <w:t>все задание</w:t>
      </w:r>
      <w:r>
        <w:rPr>
          <w:b/>
          <w:spacing w:val="-31"/>
          <w:sz w:val="24"/>
          <w:u w:val="thick" w:color="030303"/>
        </w:rPr>
        <w:t> </w:t>
      </w:r>
      <w:r>
        <w:rPr>
          <w:b/>
          <w:sz w:val="24"/>
          <w:u w:val="thick" w:color="030303"/>
        </w:rPr>
        <w:t>полностью.</w:t>
      </w: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40" w:lineRule="auto" w:before="0" w:after="0"/>
        <w:ind w:left="237" w:right="406" w:firstLine="723"/>
        <w:jc w:val="both"/>
        <w:rPr>
          <w:b/>
          <w:sz w:val="24"/>
        </w:rPr>
      </w:pPr>
      <w:r>
        <w:rPr>
          <w:sz w:val="24"/>
        </w:rPr>
        <w:t>За верно выполненное задание № 1 можно получить максимум два балла: 1 балл за орфографическую грамотность и 1 балл за пунктуационную грамотность. Для получения зачета необходимо, чтобы количество орфографических и количество пунктуационных ошибок по раздельности не превышало четырёх (с учетом грубых и негрубых,  однотипных  и неоднотипных ошибок). </w:t>
      </w:r>
      <w:r>
        <w:rPr>
          <w:b/>
          <w:sz w:val="24"/>
        </w:rPr>
        <w:t>Орфографическая грамотность учитывается по всей</w:t>
      </w:r>
      <w:r>
        <w:rPr>
          <w:b/>
          <w:spacing w:val="-24"/>
          <w:sz w:val="24"/>
        </w:rPr>
        <w:t> </w:t>
      </w:r>
      <w:r>
        <w:rPr>
          <w:b/>
          <w:sz w:val="24"/>
        </w:rPr>
        <w:t>работе.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7" w:after="0"/>
        <w:ind w:left="1196" w:right="0" w:hanging="236"/>
        <w:jc w:val="left"/>
        <w:rPr>
          <w:b/>
          <w:sz w:val="24"/>
        </w:rPr>
      </w:pPr>
      <w:r>
        <w:rPr>
          <w:sz w:val="24"/>
        </w:rPr>
        <w:t>При отсутствии ответа на вопрос на его месте проверяющим ставится</w:t>
      </w:r>
      <w:r>
        <w:rPr>
          <w:spacing w:val="-23"/>
          <w:sz w:val="24"/>
        </w:rPr>
        <w:t> </w:t>
      </w:r>
      <w:r>
        <w:rPr>
          <w:b/>
          <w:sz w:val="24"/>
        </w:rPr>
        <w:t>прочерк</w:t>
      </w:r>
    </w:p>
    <w:p>
      <w:pPr>
        <w:spacing w:line="275" w:lineRule="exact" w:before="1"/>
        <w:ind w:left="960" w:right="0" w:firstLine="0"/>
        <w:jc w:val="left"/>
        <w:rPr>
          <w:sz w:val="24"/>
        </w:rPr>
      </w:pPr>
      <w:r>
        <w:rPr>
          <w:w w:val="105"/>
          <w:sz w:val="24"/>
        </w:rPr>
        <w:t>(0 баллов).</w:t>
      </w:r>
    </w:p>
    <w:p>
      <w:pPr>
        <w:pStyle w:val="ListParagraph"/>
        <w:numPr>
          <w:ilvl w:val="0"/>
          <w:numId w:val="1"/>
        </w:numPr>
        <w:tabs>
          <w:tab w:pos="1201" w:val="left" w:leader="none"/>
        </w:tabs>
        <w:spacing w:line="274" w:lineRule="exact" w:before="0" w:after="0"/>
        <w:ind w:left="1200" w:right="0" w:hanging="243"/>
        <w:jc w:val="left"/>
        <w:rPr>
          <w:sz w:val="24"/>
        </w:rPr>
      </w:pPr>
      <w:r>
        <w:rPr>
          <w:sz w:val="24"/>
        </w:rPr>
        <w:t>За всю правильно  выполненную  работу ученик получает 8  зачетов</w:t>
      </w:r>
      <w:r>
        <w:rPr>
          <w:spacing w:val="-17"/>
          <w:sz w:val="24"/>
        </w:rPr>
        <w:t> </w:t>
      </w:r>
      <w:r>
        <w:rPr>
          <w:sz w:val="24"/>
        </w:rPr>
        <w:t>(баллов).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75" w:lineRule="exact" w:before="0" w:after="0"/>
        <w:ind w:left="1196" w:right="0" w:hanging="242"/>
        <w:jc w:val="left"/>
        <w:rPr>
          <w:sz w:val="24"/>
        </w:rPr>
      </w:pPr>
      <w:r>
        <w:rPr>
          <w:sz w:val="24"/>
        </w:rPr>
        <w:t>Вся работа в целом оценивается отметкой по следующей</w:t>
      </w:r>
      <w:r>
        <w:rPr>
          <w:spacing w:val="-21"/>
          <w:sz w:val="24"/>
        </w:rPr>
        <w:t> </w:t>
      </w:r>
      <w:r>
        <w:rPr>
          <w:sz w:val="24"/>
        </w:rPr>
        <w:t>схеме: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100"/>
        <w:ind w:left="2635" w:right="2841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НОРМЫ  ВЫСТАВЛЕНИЯ OЦEHOR</w:t>
      </w: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spacing w:before="8"/>
        <w:rPr>
          <w:rFonts w:ascii="Bookman Old Style"/>
          <w:b w:val="0"/>
          <w:sz w:val="11"/>
        </w:rPr>
      </w:pPr>
    </w:p>
    <w:tbl>
      <w:tblPr>
        <w:tblW w:w="0" w:type="auto"/>
        <w:jc w:val="left"/>
        <w:tblInd w:w="11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1915"/>
        <w:gridCol w:w="1915"/>
        <w:gridCol w:w="1911"/>
        <w:gridCol w:w="1925"/>
      </w:tblGrid>
      <w:tr>
        <w:trPr>
          <w:trHeight w:val="320" w:hRule="atLeast"/>
        </w:trPr>
        <w:tc>
          <w:tcPr>
            <w:tcW w:w="1911" w:type="dxa"/>
          </w:tcPr>
          <w:p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915" w:type="dxa"/>
          </w:tcPr>
          <w:p>
            <w:pPr>
              <w:pStyle w:val="TableParagraph"/>
              <w:spacing w:line="312" w:lineRule="exact"/>
              <w:ind w:left="577" w:right="655"/>
              <w:jc w:val="center"/>
              <w:rPr>
                <w:rFonts w:ascii="Consolas"/>
                <w:sz w:val="27"/>
              </w:rPr>
            </w:pPr>
            <w:r>
              <w:rPr>
                <w:rFonts w:ascii="Consolas"/>
                <w:sz w:val="27"/>
              </w:rPr>
              <w:t>0-4</w:t>
            </w:r>
          </w:p>
        </w:tc>
        <w:tc>
          <w:tcPr>
            <w:tcW w:w="1915" w:type="dxa"/>
          </w:tcPr>
          <w:p>
            <w:pPr>
              <w:pStyle w:val="TableParagraph"/>
              <w:spacing w:line="307" w:lineRule="exact"/>
              <w:ind w:left="668" w:right="650"/>
              <w:jc w:val="center"/>
              <w:rPr>
                <w:sz w:val="29"/>
              </w:rPr>
            </w:pPr>
            <w:r>
              <w:rPr>
                <w:sz w:val="29"/>
              </w:rPr>
              <w:t>5 - 6</w:t>
            </w:r>
          </w:p>
        </w:tc>
        <w:tc>
          <w:tcPr>
            <w:tcW w:w="1911" w:type="dxa"/>
          </w:tcPr>
          <w:p>
            <w:pPr>
              <w:pStyle w:val="TableParagraph"/>
              <w:spacing w:line="331" w:lineRule="exact"/>
              <w:ind w:left="23"/>
              <w:jc w:val="center"/>
              <w:rPr>
                <w:rFonts w:ascii="Courier New"/>
                <w:sz w:val="31"/>
              </w:rPr>
            </w:pPr>
            <w:r>
              <w:rPr>
                <w:rFonts w:ascii="Courier New"/>
                <w:w w:val="100"/>
                <w:sz w:val="31"/>
              </w:rPr>
              <w:t>7</w:t>
            </w:r>
          </w:p>
        </w:tc>
        <w:tc>
          <w:tcPr>
            <w:tcW w:w="1925" w:type="dxa"/>
          </w:tcPr>
          <w:p>
            <w:pPr>
              <w:pStyle w:val="TableParagraph"/>
              <w:spacing w:line="305" w:lineRule="exact"/>
              <w:ind w:left="2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911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Отметка</w:t>
            </w:r>
          </w:p>
        </w:tc>
        <w:tc>
          <w:tcPr>
            <w:tcW w:w="1915" w:type="dxa"/>
          </w:tcPr>
          <w:p>
            <w:pPr>
              <w:pStyle w:val="TableParagraph"/>
              <w:spacing w:line="310" w:lineRule="exact"/>
              <w:ind w:left="17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w w:val="100"/>
                <w:sz w:val="30"/>
              </w:rPr>
              <w:t>2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Bookman Old Style"/>
                <w:b w:val="0"/>
                <w:sz w:val="4"/>
              </w:rPr>
            </w:pPr>
          </w:p>
          <w:p>
            <w:pPr>
              <w:pStyle w:val="TableParagraph"/>
              <w:spacing w:line="196" w:lineRule="exact"/>
              <w:ind w:left="897"/>
              <w:rPr>
                <w:rFonts w:ascii="Bookman Old Style"/>
                <w:sz w:val="19"/>
              </w:rPr>
            </w:pPr>
            <w:r>
              <w:rPr>
                <w:rFonts w:ascii="Bookman Old Style"/>
                <w:position w:val="-3"/>
                <w:sz w:val="19"/>
              </w:rPr>
              <w:drawing>
                <wp:inline distT="0" distB="0" distL="0" distR="0">
                  <wp:extent cx="79245" cy="124968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3"/>
                <w:sz w:val="19"/>
              </w:rPr>
            </w:r>
          </w:p>
        </w:tc>
        <w:tc>
          <w:tcPr>
            <w:tcW w:w="1911" w:type="dxa"/>
          </w:tcPr>
          <w:p>
            <w:pPr>
              <w:pStyle w:val="TableParagraph"/>
              <w:spacing w:line="311" w:lineRule="exact"/>
              <w:ind w:left="29"/>
              <w:jc w:val="center"/>
              <w:rPr>
                <w:rFonts w:ascii="Courier New"/>
                <w:sz w:val="31"/>
              </w:rPr>
            </w:pPr>
            <w:r>
              <w:rPr>
                <w:rFonts w:ascii="Courier New"/>
                <w:w w:val="104"/>
                <w:sz w:val="31"/>
              </w:rPr>
              <w:t>4</w:t>
            </w:r>
          </w:p>
        </w:tc>
        <w:tc>
          <w:tcPr>
            <w:tcW w:w="1925" w:type="dxa"/>
          </w:tcPr>
          <w:p>
            <w:pPr>
              <w:pStyle w:val="TableParagraph"/>
              <w:spacing w:before="5"/>
              <w:rPr>
                <w:rFonts w:ascii="Bookman Old Style"/>
                <w:b w:val="0"/>
                <w:sz w:val="4"/>
              </w:rPr>
            </w:pPr>
          </w:p>
          <w:p>
            <w:pPr>
              <w:pStyle w:val="TableParagraph"/>
              <w:spacing w:line="187" w:lineRule="exact"/>
              <w:ind w:left="906"/>
              <w:rPr>
                <w:rFonts w:ascii="Bookman Old Style"/>
                <w:sz w:val="18"/>
              </w:rPr>
            </w:pPr>
            <w:r>
              <w:rPr>
                <w:rFonts w:ascii="Bookman Old Style"/>
                <w:position w:val="-3"/>
                <w:sz w:val="18"/>
              </w:rPr>
              <w:drawing>
                <wp:inline distT="0" distB="0" distL="0" distR="0">
                  <wp:extent cx="76197" cy="118872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3"/>
                <w:sz w:val="18"/>
              </w:rPr>
            </w:r>
          </w:p>
        </w:tc>
      </w:tr>
    </w:tbl>
    <w:p>
      <w:pPr>
        <w:pStyle w:val="BodyText"/>
        <w:spacing w:before="1"/>
        <w:rPr>
          <w:rFonts w:ascii="Bookman Old Style"/>
          <w:b w:val="0"/>
          <w:sz w:val="45"/>
        </w:rPr>
      </w:pPr>
    </w:p>
    <w:p>
      <w:pPr>
        <w:spacing w:before="0"/>
        <w:ind w:left="2635" w:right="2828" w:firstLine="0"/>
        <w:jc w:val="center"/>
        <w:rPr>
          <w:sz w:val="24"/>
        </w:rPr>
      </w:pPr>
      <w:r>
        <w:rPr>
          <w:sz w:val="24"/>
        </w:rPr>
        <w:t>Вариант  № 1</w:t>
      </w:r>
    </w:p>
    <w:p>
      <w:pPr>
        <w:pStyle w:val="BodyText"/>
        <w:spacing w:line="242" w:lineRule="auto" w:before="233"/>
        <w:ind w:left="237" w:right="416" w:firstLine="350"/>
        <w:jc w:val="both"/>
      </w:pPr>
      <w:r>
        <w:rPr/>
        <w:t>1.Девочка проснулась только утром. 2.3a окном шумела пышная, омытая дождем листва. 3.Неподалеку скрипело колодезное колесо. 4.Где—то пилили дрова, но здесь, на даче, было по—прежнему тихо.</w:t>
      </w:r>
    </w:p>
    <w:p>
      <w:pPr>
        <w:pStyle w:val="BodyText"/>
        <w:ind w:left="239" w:right="405" w:firstLine="343"/>
        <w:jc w:val="both"/>
      </w:pPr>
      <w:r>
        <w:rPr/>
        <w:t>5.Под головой у Жени лежала теперь мягкая кожаная подушка, а ноги ее были накрыты легкой простыней. 6. Собаки на полу не было. 7.Значит, сюда </w:t>
      </w:r>
      <w:r>
        <w:rPr>
          <w:w w:val="95"/>
        </w:rPr>
        <w:t>ночью кто—то приходил!</w:t>
      </w:r>
    </w:p>
    <w:p>
      <w:pPr>
        <w:spacing w:after="0"/>
        <w:jc w:val="both"/>
        <w:sectPr>
          <w:footerReference w:type="default" r:id="rId5"/>
          <w:type w:val="continuous"/>
          <w:pgSz w:w="11900" w:h="16840"/>
          <w:pgMar w:footer="972" w:top="620" w:bottom="1160" w:left="1180" w:right="440"/>
        </w:sectPr>
      </w:pPr>
    </w:p>
    <w:p>
      <w:pPr>
        <w:tabs>
          <w:tab w:pos="7069" w:val="left" w:leader="none"/>
        </w:tabs>
        <w:spacing w:before="76"/>
        <w:ind w:left="117" w:right="0" w:firstLine="0"/>
        <w:jc w:val="left"/>
        <w:rPr>
          <w:sz w:val="20"/>
        </w:rPr>
      </w:pPr>
      <w:r>
        <w:rPr>
          <w:sz w:val="20"/>
        </w:rPr>
        <w:t>РУССКИЙ ЯЗЫК,</w:t>
      </w:r>
      <w:r>
        <w:rPr>
          <w:spacing w:val="10"/>
          <w:sz w:val="20"/>
        </w:rPr>
        <w:t> </w:t>
      </w:r>
      <w:r>
        <w:rPr>
          <w:sz w:val="20"/>
        </w:rPr>
        <w:t>8</w:t>
      </w:r>
      <w:r>
        <w:rPr>
          <w:spacing w:val="-7"/>
          <w:sz w:val="20"/>
        </w:rPr>
        <w:t> </w:t>
      </w:r>
      <w:r>
        <w:rPr>
          <w:sz w:val="20"/>
        </w:rPr>
        <w:t>класс</w:t>
        <w:tab/>
        <w:t>Ответы и критерии, декабрь</w:t>
      </w:r>
      <w:r>
        <w:rPr>
          <w:spacing w:val="-18"/>
          <w:sz w:val="20"/>
        </w:rPr>
        <w:t> </w:t>
      </w:r>
      <w:r>
        <w:rPr>
          <w:sz w:val="20"/>
        </w:rPr>
        <w:t>2017г.</w:t>
      </w: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0" w:lineRule="auto" w:before="2" w:after="0"/>
        <w:ind w:left="119" w:right="404" w:firstLine="277"/>
        <w:jc w:val="both"/>
        <w:rPr>
          <w:sz w:val="28"/>
        </w:rPr>
      </w:pPr>
      <w:r>
        <w:rPr>
          <w:sz w:val="28"/>
        </w:rPr>
        <w:t>Женя взяла себя в руки, одернула сарафанчик, положила ключ и неотправленную телеграмму в карман, хотела</w:t>
      </w:r>
      <w:r>
        <w:rPr>
          <w:spacing w:val="-22"/>
          <w:sz w:val="28"/>
        </w:rPr>
        <w:t> </w:t>
      </w:r>
      <w:r>
        <w:rPr>
          <w:sz w:val="28"/>
        </w:rPr>
        <w:t>уходить.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0" w:after="0"/>
        <w:ind w:left="117" w:right="403" w:firstLine="275"/>
        <w:jc w:val="both"/>
        <w:rPr>
          <w:sz w:val="28"/>
        </w:rPr>
      </w:pPr>
      <w:r>
        <w:rPr>
          <w:sz w:val="28"/>
        </w:rPr>
        <w:t>Она заглянула в соседнюю комнату и замерла. 10.Здесь стоял  письменный стол, на нём чернильный прибор,  пепельница,  небольшое  зеркало. 11.Тут же у стола в облупленных и исцарапанных ножнах  стояла кривая турецкая сабля. 12. Женя изумлённо потрогала саблю, вынула её из ножен, подняла клинок над своей головой и посмотрелась в зеркало. 13. Вид получился суровый, грозный. 14. Хорошо бы так сняться и потом притащить в школу</w:t>
      </w:r>
      <w:r>
        <w:rPr>
          <w:spacing w:val="-27"/>
          <w:sz w:val="28"/>
        </w:rPr>
        <w:t> </w:t>
      </w:r>
      <w:r>
        <w:rPr>
          <w:sz w:val="28"/>
        </w:rPr>
        <w:t>карточку!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25"/>
        </w:rPr>
      </w:pPr>
    </w:p>
    <w:p>
      <w:pPr>
        <w:spacing w:before="0"/>
        <w:ind w:left="4230" w:right="4560" w:firstLine="0"/>
        <w:jc w:val="center"/>
        <w:rPr>
          <w:sz w:val="24"/>
        </w:rPr>
      </w:pPr>
      <w:r>
        <w:rPr>
          <w:w w:val="105"/>
          <w:sz w:val="24"/>
        </w:rPr>
        <w:t>Вариант №2</w:t>
      </w:r>
    </w:p>
    <w:p>
      <w:pPr>
        <w:pStyle w:val="BodyText"/>
        <w:spacing w:before="233"/>
        <w:ind w:left="115" w:right="409" w:firstLine="279"/>
        <w:jc w:val="both"/>
      </w:pPr>
      <w:r>
        <w:rPr/>
        <w:t>1.Из дома ей никто не ответил.  2.Она постояла, подумала, приоткрыла дверь и через коридор прошла в комнату. 3.Хозяев дома не было. 4.Тогда, смутившись, она повернулась, чтобы выйти, но тут из-под стола бесшумно выползла большая светло-рыжая собака. 5.Она внимательно оглядела оторопевшую девчонку и, тихо зарычав, легла поперек пути у двери.</w:t>
      </w:r>
    </w:p>
    <w:p>
      <w:pPr>
        <w:pStyle w:val="BodyText"/>
        <w:ind w:left="117" w:right="404" w:firstLine="274"/>
        <w:jc w:val="both"/>
      </w:pPr>
      <w:r>
        <w:rPr/>
        <w:t>6. Собака молчала и не шевелилась. 7.A Женя потихоньку подвигалась к распахнутому окну. 8.Ho едва девочка напряжённо дотронулась рукой до подоконника, как симпатичная собака с грозным рычанием вскочила. 9. В страхе прыгнув на диван, Женя поджала ноги и положила ключ и телеграмму  на  край  стола. 10.Надо было дожидаться</w:t>
      </w:r>
      <w:r>
        <w:rPr>
          <w:spacing w:val="-20"/>
        </w:rPr>
        <w:t> </w:t>
      </w:r>
      <w:r>
        <w:rPr/>
        <w:t>хозяев.</w:t>
      </w:r>
    </w:p>
    <w:p>
      <w:pPr>
        <w:pStyle w:val="BodyText"/>
        <w:ind w:left="117" w:right="406" w:firstLine="278"/>
        <w:jc w:val="both"/>
      </w:pPr>
      <w:r>
        <w:rPr/>
        <w:t>11. Но прошел час, другой... 12.Уже стемнело. 13. Через открытое окно доносились далекие гудки паровозов, лай собак и удары волейбольного мяча. 14.Где-то играли на гитаре. 15.И только здесь, около глухой серой дачи, все было тихо.16.Положив голову на жесткий валик дивана, Женя тихонько заплакала.17.Наконец она крепко уснула.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187"/>
        <w:ind w:left="4230" w:right="4561" w:firstLine="0"/>
        <w:jc w:val="center"/>
        <w:rPr>
          <w:sz w:val="24"/>
        </w:rPr>
      </w:pPr>
      <w:r>
        <w:rPr>
          <w:w w:val="105"/>
          <w:sz w:val="24"/>
        </w:rPr>
        <w:t>Вариант №3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37" w:lineRule="auto"/>
        <w:ind w:left="116" w:right="406" w:firstLine="422"/>
        <w:jc w:val="both"/>
      </w:pPr>
      <w:r>
        <w:rPr/>
        <w:t>1.Грузовик мчался по широкой просёлочной дороге. 2.Поставив ноги на чемодан и опираясь на мягкий узел, Ольга присела в плетеное кресло. 3.На коленях   у   нее  лежал  рыжий  котенок  и  теребил  лапками  букет синеглазых</w:t>
      </w:r>
    </w:p>
    <w:p>
      <w:pPr>
        <w:pStyle w:val="BodyText"/>
        <w:spacing w:before="9"/>
        <w:rPr>
          <w:sz w:val="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905316</wp:posOffset>
            </wp:positionH>
            <wp:positionV relativeFrom="paragraph">
              <wp:posOffset>89260</wp:posOffset>
            </wp:positionV>
            <wp:extent cx="795505" cy="85343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05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"/>
        <w:ind w:left="119" w:right="403" w:firstLine="347"/>
        <w:jc w:val="both"/>
      </w:pPr>
      <w:r>
        <w:rPr/>
        <w:t>4.Y тридцатого километра их нагнала походная красноармейская мотоколонна призывников. 5.Сидя на деревянных скамьях рядами, красноармейцы держали направленные дулом к небу винтовки и дружно пели.</w:t>
      </w:r>
    </w:p>
    <w:p>
      <w:pPr>
        <w:pStyle w:val="BodyText"/>
        <w:ind w:left="117" w:right="416" w:firstLine="346"/>
        <w:jc w:val="both"/>
      </w:pPr>
      <w:r>
        <w:rPr/>
        <w:t>6. При звуках этой песни шире распахивались окна и двери в избах. 7.Из—за заборов, из калиток вылетали обрадованные ребятишки.  8. Они  махали  руками, бросали красноармейцам недозрелые яблоки, кричали восторженно вдогонку.  9. И тут же  затевали бои, сражения,  врубаясь  в  полынь  и </w:t>
      </w:r>
      <w:r>
        <w:rPr>
          <w:spacing w:val="51"/>
        </w:rPr>
        <w:t> </w:t>
      </w:r>
      <w:r>
        <w:rPr/>
        <w:t>крапиву</w:t>
      </w:r>
    </w:p>
    <w:p>
      <w:pPr>
        <w:spacing w:after="0"/>
        <w:jc w:val="both"/>
        <w:sectPr>
          <w:pgSz w:w="11900" w:h="16840"/>
          <w:pgMar w:header="0" w:footer="972" w:top="620" w:bottom="1160" w:left="1300" w:right="440"/>
        </w:sectPr>
      </w:pPr>
    </w:p>
    <w:p>
      <w:pPr>
        <w:tabs>
          <w:tab w:pos="7069" w:val="left" w:leader="none"/>
        </w:tabs>
        <w:spacing w:before="76"/>
        <w:ind w:left="117" w:right="0" w:firstLine="0"/>
        <w:jc w:val="both"/>
        <w:rPr>
          <w:sz w:val="20"/>
        </w:rPr>
      </w:pPr>
      <w:r>
        <w:rPr>
          <w:sz w:val="20"/>
        </w:rPr>
        <w:t>РУССКИЙ ЯЗЫК,</w:t>
      </w:r>
      <w:r>
        <w:rPr>
          <w:spacing w:val="10"/>
          <w:sz w:val="20"/>
        </w:rPr>
        <w:t> </w:t>
      </w:r>
      <w:r>
        <w:rPr>
          <w:sz w:val="20"/>
        </w:rPr>
        <w:t>8</w:t>
      </w:r>
      <w:r>
        <w:rPr>
          <w:spacing w:val="-7"/>
          <w:sz w:val="20"/>
        </w:rPr>
        <w:t> </w:t>
      </w:r>
      <w:r>
        <w:rPr>
          <w:sz w:val="20"/>
        </w:rPr>
        <w:t>класс</w:t>
        <w:tab/>
        <w:t>Ответы и критерии, декабрь</w:t>
      </w:r>
      <w:r>
        <w:rPr>
          <w:spacing w:val="-18"/>
          <w:sz w:val="20"/>
        </w:rPr>
        <w:t> </w:t>
      </w:r>
      <w:r>
        <w:rPr>
          <w:sz w:val="20"/>
        </w:rPr>
        <w:t>2017г.</w:t>
      </w:r>
    </w:p>
    <w:p>
      <w:pPr>
        <w:pStyle w:val="BodyText"/>
        <w:spacing w:line="242" w:lineRule="auto" w:before="2"/>
        <w:ind w:left="117" w:right="408" w:firstLine="3"/>
        <w:jc w:val="both"/>
      </w:pPr>
      <w:r>
        <w:rPr/>
        <w:t>стремительными кавалерийскими атаками. 10.Солнце светило ярко. 11. На  душе было радостно и немного тревожно. 12. Ольга волновалась за младшую сестру, с ней вечно происходили разные</w:t>
      </w:r>
      <w:r>
        <w:rPr>
          <w:spacing w:val="-25"/>
        </w:rPr>
        <w:t> </w:t>
      </w:r>
      <w:r>
        <w:rPr/>
        <w:t>истории.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4"/>
        </w:rPr>
      </w:pPr>
    </w:p>
    <w:p>
      <w:pPr>
        <w:spacing w:before="1"/>
        <w:ind w:left="4230" w:right="4561" w:firstLine="0"/>
        <w:jc w:val="center"/>
        <w:rPr>
          <w:sz w:val="24"/>
        </w:rPr>
      </w:pPr>
      <w:r>
        <w:rPr>
          <w:w w:val="105"/>
          <w:sz w:val="24"/>
        </w:rPr>
        <w:t>Вариант №4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1102" w:val="left" w:leader="none"/>
          <w:tab w:pos="4803" w:val="left" w:leader="none"/>
          <w:tab w:pos="6086" w:val="left" w:leader="none"/>
          <w:tab w:pos="8784" w:val="left" w:leader="none"/>
        </w:tabs>
        <w:spacing w:before="1"/>
        <w:ind w:left="119" w:right="422" w:firstLine="369"/>
      </w:pPr>
      <w:r>
        <w:rPr/>
        <w:t>I.Грузовик свернул в дачный поселок и остановился перед небольшой, прикрытой  шапкой зелёного  плюща</w:t>
      </w:r>
      <w:r>
        <w:rPr>
          <w:spacing w:val="-19"/>
        </w:rPr>
        <w:t> </w:t>
      </w:r>
      <w:r>
        <w:rPr/>
        <w:t>дачей. 2. Шофер с </w:t>
      </w:r>
      <w:r>
        <w:rPr>
          <w:spacing w:val="12"/>
        </w:rPr>
        <w:t> </w:t>
      </w:r>
      <w:r>
        <w:rPr/>
        <w:t>помощником,</w:t>
        <w:tab/>
      </w:r>
      <w:r>
        <w:rPr>
          <w:w w:val="95"/>
        </w:rPr>
        <w:t>откинув </w:t>
      </w:r>
      <w:r>
        <w:rPr/>
        <w:t>борта</w:t>
        <w:tab/>
        <w:t>машины, </w:t>
      </w:r>
      <w:r>
        <w:rPr>
          <w:spacing w:val="13"/>
        </w:rPr>
        <w:t> </w:t>
      </w:r>
      <w:r>
        <w:rPr/>
        <w:t>взялись </w:t>
      </w:r>
      <w:r>
        <w:rPr>
          <w:spacing w:val="8"/>
        </w:rPr>
        <w:t> </w:t>
      </w:r>
      <w:r>
        <w:rPr/>
        <w:t>сгружать</w:t>
        <w:tab/>
        <w:t>вещи, </w:t>
      </w:r>
      <w:r>
        <w:rPr>
          <w:spacing w:val="18"/>
        </w:rPr>
        <w:t> </w:t>
      </w:r>
      <w:r>
        <w:rPr/>
        <w:t>а</w:t>
        <w:tab/>
        <w:t>Ольга</w:t>
      </w:r>
      <w:r>
        <w:rPr>
          <w:spacing w:val="65"/>
        </w:rPr>
        <w:t> </w:t>
      </w:r>
      <w:r>
        <w:rPr/>
        <w:t>открыла </w:t>
      </w:r>
      <w:r>
        <w:rPr>
          <w:spacing w:val="5"/>
        </w:rPr>
        <w:t> </w:t>
      </w:r>
      <w:r>
        <w:rPr/>
        <w:t>застеклённую</w:t>
      </w:r>
      <w:r>
        <w:rPr>
          <w:w w:val="97"/>
        </w:rPr>
        <w:t> </w:t>
      </w:r>
      <w:r>
        <w:rPr/>
        <w:t>террасу.</w:t>
      </w:r>
    </w:p>
    <w:p>
      <w:pPr>
        <w:pStyle w:val="BodyText"/>
        <w:ind w:left="117" w:right="413" w:firstLine="352"/>
        <w:jc w:val="both"/>
      </w:pPr>
      <w:r>
        <w:rPr/>
        <w:t>3.Отсюда был виден большой запущенный сад. 4. В глубине сада торчал неуклюжий двухэтажный сарай, а над причудливой крышею этого сарая развевался  маленький красный флаг.</w:t>
      </w:r>
    </w:p>
    <w:p>
      <w:pPr>
        <w:pStyle w:val="BodyText"/>
        <w:ind w:left="115" w:right="419" w:firstLine="346"/>
        <w:jc w:val="both"/>
      </w:pPr>
      <w:r>
        <w:rPr/>
        <w:t>5.Ольга вернулась к машине. б.Здесь к ней подбежала шустрая пожилая женщина. 7.Это была соседка, молочница.8. Она вызвалась помочь вымыть окна, полы и стены.</w:t>
      </w:r>
    </w:p>
    <w:p>
      <w:pPr>
        <w:pStyle w:val="BodyText"/>
        <w:spacing w:line="321" w:lineRule="exact"/>
        <w:ind w:left="464"/>
      </w:pPr>
      <w:r>
        <w:rPr/>
        <w:t>9.Пока  соседка разбирала тазы и  тряпки, Ольга , взяв котёнка, прошла в</w:t>
      </w:r>
    </w:p>
    <w:p>
      <w:pPr>
        <w:pStyle w:val="BodyText"/>
        <w:ind w:left="119" w:right="411" w:firstLine="1"/>
        <w:jc w:val="both"/>
      </w:pPr>
      <w:r>
        <w:rPr/>
        <w:t>сад. 10. На стволах обклёванных воробьями вишен блестела горячая смола. 11. Крепко пахло смородиной, ромашкой и полынью. 12.Замшелая крыша сарая была в дырах. 13.Из этих дыр тянулись поверху, исчезая в листве деревьев, какие-то тонкие верёвочные провода. 14.Раньше их здесь не было, и Ольга удивлённо рассматривала протянутые кем-то верёвки.</w:t>
      </w:r>
    </w:p>
    <w:sectPr>
      <w:pgSz w:w="11900" w:h="16840"/>
      <w:pgMar w:header="0" w:footer="972" w:top="620" w:bottom="1160" w:left="13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7.339294pt;margin-top:782.40332pt;width:348.3pt;height:24.6pt;mso-position-horizontal-relative:page;mso-position-vertical-relative:page;z-index:-7720" type="#_x0000_t202" filled="false" stroked="false">
          <v:textbox inset="0,0,0,0">
            <w:txbxContent>
              <w:p>
                <w:pPr>
                  <w:spacing w:before="11"/>
                  <w:ind w:left="917" w:right="-10" w:hanging="898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Министерство образования, науки и молодёжной политики Краснодарского края FБOУ Институт развития образования Краснодарского края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8"/>
      <w:numFmt w:val="decimal"/>
      <w:lvlText w:val="%1."/>
      <w:lvlJc w:val="left"/>
      <w:pPr>
        <w:ind w:left="119" w:hanging="384"/>
        <w:jc w:val="left"/>
      </w:pPr>
      <w:rPr>
        <w:rFonts w:hint="default" w:ascii="Times New Roman" w:hAnsi="Times New Roman" w:eastAsia="Times New Roman" w:cs="Times New Roman"/>
        <w:spacing w:val="-33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124" w:hanging="3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8" w:hanging="3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2" w:hanging="3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6" w:hanging="3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4" w:hanging="3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8" w:hanging="3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2" w:hanging="38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8" w:hanging="302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244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8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2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6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0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4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68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2" w:hanging="30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196" w:hanging="24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Ответы РУССКИЙ ЯЗЫК КДР, 8 класс</dc:title>
  <dcterms:created xsi:type="dcterms:W3CDTF">2018-02-25T10:02:57Z</dcterms:created>
  <dcterms:modified xsi:type="dcterms:W3CDTF">2018-02-25T10:02:57Z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