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left="1657"/>
      </w:pPr>
      <w:r>
        <w:rPr/>
        <w:drawing>
          <wp:anchor distT="0" distB="0" distL="0" distR="0" allowOverlap="1" layoutInCell="1" locked="0" behindDoc="1" simplePos="0" relativeHeight="268404503">
            <wp:simplePos x="0" y="0"/>
            <wp:positionH relativeFrom="page">
              <wp:posOffset>1298571</wp:posOffset>
            </wp:positionH>
            <wp:positionV relativeFrom="page">
              <wp:posOffset>2087949</wp:posOffset>
            </wp:positionV>
            <wp:extent cx="7998441" cy="4175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8441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gополнительная схема оценивания заданий Ј и 2 (чтение текста и пересказ) ИТОГОВОГО собеседования по русскому языку</w:t>
      </w: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59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73"/>
        <w:gridCol w:w="902"/>
        <w:gridCol w:w="778"/>
        <w:gridCol w:w="917"/>
        <w:gridCol w:w="643"/>
        <w:gridCol w:w="763"/>
        <w:gridCol w:w="648"/>
        <w:gridCol w:w="682"/>
        <w:gridCol w:w="730"/>
        <w:gridCol w:w="768"/>
        <w:gridCol w:w="648"/>
        <w:gridCol w:w="763"/>
        <w:gridCol w:w="720"/>
        <w:gridCol w:w="850"/>
        <w:gridCol w:w="648"/>
        <w:gridCol w:w="768"/>
        <w:gridCol w:w="648"/>
        <w:gridCol w:w="763"/>
        <w:gridCol w:w="653"/>
        <w:gridCol w:w="691"/>
      </w:tblGrid>
      <w:tr>
        <w:trPr>
          <w:trHeight w:val="420" w:hRule="atLeast"/>
        </w:trPr>
        <w:tc>
          <w:tcPr>
            <w:tcW w:w="902" w:type="dxa"/>
            <w:vMerge w:val="restart"/>
            <w:textDirection w:val="btLr"/>
          </w:tcPr>
          <w:p>
            <w:pPr>
              <w:pStyle w:val="TableParagraph"/>
              <w:spacing w:before="124"/>
              <w:ind w:left="636"/>
              <w:rPr>
                <w:sz w:val="21"/>
              </w:rPr>
            </w:pPr>
            <w:r>
              <w:rPr>
                <w:w w:val="88"/>
                <w:sz w:val="21"/>
              </w:rPr>
              <w:t>Участник</w:t>
            </w:r>
            <w:r>
              <w:rPr>
                <w:spacing w:val="-24"/>
                <w:sz w:val="21"/>
              </w:rPr>
              <w:t> </w:t>
            </w:r>
            <w:r>
              <w:rPr>
                <w:w w:val="90"/>
                <w:sz w:val="21"/>
              </w:rPr>
              <w:t>собеседования</w:t>
            </w:r>
          </w:p>
        </w:tc>
        <w:tc>
          <w:tcPr>
            <w:tcW w:w="3370" w:type="dxa"/>
            <w:gridSpan w:val="4"/>
          </w:tcPr>
          <w:p>
            <w:pPr>
              <w:pStyle w:val="TableParagraph"/>
              <w:spacing w:line="241" w:lineRule="exact"/>
              <w:ind w:left="1094"/>
              <w:rPr>
                <w:sz w:val="21"/>
              </w:rPr>
            </w:pPr>
            <w:r>
              <w:rPr>
                <w:w w:val="90"/>
                <w:sz w:val="21"/>
              </w:rPr>
              <w:t>Чтение вслух</w:t>
            </w:r>
          </w:p>
        </w:tc>
        <w:tc>
          <w:tcPr>
            <w:tcW w:w="5645" w:type="dxa"/>
            <w:gridSpan w:val="8"/>
          </w:tcPr>
          <w:p>
            <w:pPr>
              <w:pStyle w:val="TableParagraph"/>
              <w:spacing w:line="241" w:lineRule="exact"/>
              <w:ind w:left="741"/>
              <w:rPr>
                <w:sz w:val="21"/>
              </w:rPr>
            </w:pPr>
            <w:r>
              <w:rPr>
                <w:w w:val="95"/>
                <w:sz w:val="21"/>
              </w:rPr>
              <w:t>Пересказ текста с включением высказывания</w:t>
            </w:r>
          </w:p>
        </w:tc>
        <w:tc>
          <w:tcPr>
            <w:tcW w:w="5741" w:type="dxa"/>
            <w:gridSpan w:val="8"/>
          </w:tcPr>
          <w:p>
            <w:pPr>
              <w:pStyle w:val="TableParagraph"/>
              <w:spacing w:line="241" w:lineRule="exact"/>
              <w:ind w:left="1365"/>
              <w:rPr>
                <w:sz w:val="21"/>
              </w:rPr>
            </w:pPr>
            <w:r>
              <w:rPr>
                <w:w w:val="95"/>
                <w:sz w:val="21"/>
              </w:rPr>
              <w:t>Грамотность речи (задания 1 и 2)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line="217" w:lineRule="exact"/>
              <w:ind w:left="700" w:right="663"/>
              <w:jc w:val="center"/>
              <w:rPr>
                <w:sz w:val="21"/>
              </w:rPr>
            </w:pPr>
            <w:r>
              <w:rPr>
                <w:sz w:val="21"/>
              </w:rPr>
              <w:t>йЧ</w:t>
            </w:r>
          </w:p>
        </w:tc>
        <w:tc>
          <w:tcPr>
            <w:tcW w:w="1695" w:type="dxa"/>
            <w:gridSpan w:val="2"/>
          </w:tcPr>
          <w:p>
            <w:pPr>
              <w:pStyle w:val="TableParagraph"/>
              <w:spacing w:line="217" w:lineRule="exact"/>
              <w:ind w:left="707" w:right="67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ТЧ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spacing w:line="217" w:lineRule="exact"/>
              <w:ind w:left="98" w:right="6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П1</w:t>
            </w:r>
          </w:p>
        </w:tc>
        <w:tc>
          <w:tcPr>
            <w:tcW w:w="1330" w:type="dxa"/>
            <w:gridSpan w:val="2"/>
          </w:tcPr>
          <w:p>
            <w:pPr>
              <w:pStyle w:val="TableParagraph"/>
              <w:spacing w:line="217" w:lineRule="exact"/>
              <w:ind w:left="140" w:right="1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П2</w:t>
            </w:r>
          </w:p>
        </w:tc>
        <w:tc>
          <w:tcPr>
            <w:tcW w:w="1498" w:type="dxa"/>
            <w:gridSpan w:val="2"/>
          </w:tcPr>
          <w:p>
            <w:pPr>
              <w:pStyle w:val="TableParagraph"/>
              <w:spacing w:line="217" w:lineRule="exact"/>
              <w:ind w:left="601" w:right="590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ПЗ</w:t>
            </w:r>
          </w:p>
        </w:tc>
        <w:tc>
          <w:tcPr>
            <w:tcW w:w="1411" w:type="dxa"/>
            <w:gridSpan w:val="2"/>
          </w:tcPr>
          <w:p>
            <w:pPr>
              <w:pStyle w:val="TableParagraph"/>
              <w:spacing w:line="217" w:lineRule="exact"/>
              <w:ind w:left="129" w:right="11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П4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217" w:lineRule="exact"/>
              <w:ind w:left="13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Г</w:t>
            </w:r>
          </w:p>
        </w:tc>
        <w:tc>
          <w:tcPr>
            <w:tcW w:w="1416" w:type="dxa"/>
            <w:gridSpan w:val="2"/>
          </w:tcPr>
          <w:p>
            <w:pPr>
              <w:pStyle w:val="TableParagraph"/>
              <w:spacing w:line="217" w:lineRule="exact"/>
              <w:ind w:left="20"/>
              <w:jc w:val="center"/>
              <w:rPr>
                <w:sz w:val="21"/>
              </w:rPr>
            </w:pPr>
            <w:r>
              <w:rPr>
                <w:w w:val="77"/>
                <w:sz w:val="21"/>
              </w:rPr>
              <w:t>О</w:t>
            </w:r>
          </w:p>
        </w:tc>
        <w:tc>
          <w:tcPr>
            <w:tcW w:w="1411" w:type="dxa"/>
            <w:gridSpan w:val="2"/>
          </w:tcPr>
          <w:p>
            <w:pPr>
              <w:pStyle w:val="TableParagraph"/>
              <w:spacing w:line="217" w:lineRule="exact"/>
              <w:ind w:left="32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р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17" w:lineRule="exact"/>
              <w:ind w:left="231" w:right="209"/>
              <w:jc w:val="center"/>
              <w:rPr>
                <w:sz w:val="21"/>
              </w:rPr>
            </w:pPr>
            <w:r>
              <w:rPr>
                <w:sz w:val="21"/>
              </w:rPr>
              <w:t>йск.</w:t>
            </w:r>
          </w:p>
        </w:tc>
      </w:tr>
      <w:tr>
        <w:trPr>
          <w:trHeight w:val="2320" w:hRule="atLeast"/>
        </w:trPr>
        <w:tc>
          <w:tcPr>
            <w:tcW w:w="902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line="232" w:lineRule="auto" w:before="102"/>
              <w:ind w:left="120" w:right="79" w:hanging="2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Интонация </w:t>
            </w:r>
            <w:r>
              <w:rPr>
                <w:w w:val="90"/>
                <w:sz w:val="21"/>
              </w:rPr>
              <w:t>соответствует </w:t>
            </w:r>
            <w:r>
              <w:rPr>
                <w:w w:val="85"/>
                <w:sz w:val="21"/>
              </w:rPr>
              <w:t>пунктуационному </w:t>
            </w:r>
            <w:r>
              <w:rPr>
                <w:w w:val="90"/>
                <w:sz w:val="21"/>
              </w:rPr>
              <w:t>оформлению</w:t>
            </w:r>
          </w:p>
        </w:tc>
        <w:tc>
          <w:tcPr>
            <w:tcW w:w="1695" w:type="dxa"/>
            <w:gridSpan w:val="2"/>
          </w:tcPr>
          <w:p>
            <w:pPr>
              <w:pStyle w:val="TableParagraph"/>
              <w:spacing w:line="232" w:lineRule="auto" w:before="102"/>
              <w:ind w:left="120" w:right="79" w:hanging="1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Темп чтения </w:t>
            </w:r>
            <w:r>
              <w:rPr>
                <w:w w:val="90"/>
                <w:sz w:val="21"/>
              </w:rPr>
              <w:t>соответствует </w:t>
            </w:r>
            <w:r>
              <w:rPr>
                <w:w w:val="85"/>
                <w:sz w:val="21"/>
              </w:rPr>
              <w:t>коммуникативной </w:t>
            </w:r>
            <w:r>
              <w:rPr>
                <w:w w:val="95"/>
                <w:sz w:val="21"/>
              </w:rPr>
              <w:t>задаче?</w:t>
            </w:r>
          </w:p>
        </w:tc>
        <w:tc>
          <w:tcPr>
            <w:tcW w:w="1407" w:type="dxa"/>
            <w:gridSpan w:val="2"/>
          </w:tcPr>
          <w:p>
            <w:pPr>
              <w:pStyle w:val="TableParagraph"/>
              <w:spacing w:line="232" w:lineRule="auto" w:before="102"/>
              <w:ind w:left="98" w:right="89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Все основные</w:t>
            </w:r>
            <w:r>
              <w:rPr>
                <w:w w:val="83"/>
                <w:sz w:val="21"/>
              </w:rPr>
              <w:t> </w:t>
            </w:r>
            <w:r>
              <w:rPr>
                <w:w w:val="90"/>
                <w:sz w:val="21"/>
              </w:rPr>
              <w:t>микротемы </w:t>
            </w:r>
            <w:r>
              <w:rPr>
                <w:w w:val="95"/>
                <w:sz w:val="21"/>
              </w:rPr>
              <w:t>исходного текста</w:t>
            </w:r>
          </w:p>
        </w:tc>
        <w:tc>
          <w:tcPr>
            <w:tcW w:w="1330" w:type="dxa"/>
            <w:gridSpan w:val="2"/>
          </w:tcPr>
          <w:p>
            <w:pPr>
              <w:pStyle w:val="TableParagraph"/>
              <w:spacing w:line="241" w:lineRule="exact" w:before="95"/>
              <w:ind w:left="140" w:right="126"/>
              <w:jc w:val="center"/>
              <w:rPr>
                <w:sz w:val="21"/>
              </w:rPr>
            </w:pPr>
            <w:r>
              <w:rPr>
                <w:sz w:val="21"/>
              </w:rPr>
              <w:t>БЕЗ</w:t>
            </w:r>
          </w:p>
          <w:p>
            <w:pPr>
              <w:pStyle w:val="TableParagraph"/>
              <w:spacing w:line="232" w:lineRule="auto" w:before="6"/>
              <w:ind w:left="140" w:right="143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фактических </w:t>
            </w:r>
            <w:r>
              <w:rPr>
                <w:w w:val="95"/>
                <w:sz w:val="21"/>
              </w:rPr>
              <w:t>ошибок?</w:t>
            </w:r>
          </w:p>
        </w:tc>
        <w:tc>
          <w:tcPr>
            <w:tcW w:w="1498" w:type="dxa"/>
            <w:gridSpan w:val="2"/>
          </w:tcPr>
          <w:p>
            <w:pPr>
              <w:pStyle w:val="TableParagraph"/>
              <w:spacing w:line="232" w:lineRule="auto" w:before="102"/>
              <w:ind w:left="129" w:right="114" w:hanging="26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Гриведённое </w:t>
            </w:r>
            <w:r>
              <w:rPr>
                <w:w w:val="85"/>
                <w:sz w:val="21"/>
              </w:rPr>
              <w:t>высказывание </w:t>
            </w:r>
            <w:r>
              <w:rPr>
                <w:w w:val="95"/>
                <w:sz w:val="21"/>
              </w:rPr>
              <w:t>включено в </w:t>
            </w:r>
            <w:r>
              <w:rPr>
                <w:w w:val="85"/>
                <w:sz w:val="21"/>
              </w:rPr>
              <w:t>текст во время</w:t>
            </w:r>
          </w:p>
        </w:tc>
        <w:tc>
          <w:tcPr>
            <w:tcW w:w="1411" w:type="dxa"/>
            <w:gridSpan w:val="2"/>
          </w:tcPr>
          <w:p>
            <w:pPr>
              <w:pStyle w:val="TableParagraph"/>
              <w:spacing w:line="235" w:lineRule="auto" w:before="100"/>
              <w:ind w:left="115" w:right="120" w:firstLine="8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БЕЗ ошибок </w:t>
            </w:r>
            <w:r>
              <w:rPr>
                <w:w w:val="95"/>
                <w:sz w:val="21"/>
              </w:rPr>
              <w:t>при  </w:t>
            </w:r>
            <w:r>
              <w:rPr>
                <w:w w:val="80"/>
                <w:sz w:val="21"/>
              </w:rPr>
              <w:t>цитировании?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241" w:lineRule="exact" w:before="95"/>
              <w:ind w:left="98" w:right="8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БЕЗ</w:t>
            </w:r>
          </w:p>
          <w:p>
            <w:pPr>
              <w:pStyle w:val="TableParagraph"/>
              <w:spacing w:line="232" w:lineRule="auto" w:before="6"/>
              <w:ind w:left="110" w:right="88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грамматических </w:t>
            </w:r>
            <w:r>
              <w:rPr>
                <w:w w:val="95"/>
                <w:sz w:val="21"/>
              </w:rPr>
              <w:t>ошибок?</w:t>
            </w:r>
          </w:p>
        </w:tc>
        <w:tc>
          <w:tcPr>
            <w:tcW w:w="1416" w:type="dxa"/>
            <w:gridSpan w:val="2"/>
          </w:tcPr>
          <w:p>
            <w:pPr>
              <w:pStyle w:val="TableParagraph"/>
              <w:spacing w:line="241" w:lineRule="exact" w:before="95"/>
              <w:ind w:left="485" w:right="471"/>
              <w:jc w:val="center"/>
              <w:rPr>
                <w:sz w:val="21"/>
              </w:rPr>
            </w:pPr>
            <w:r>
              <w:rPr>
                <w:sz w:val="21"/>
              </w:rPr>
              <w:t>БЕЗ</w:t>
            </w:r>
          </w:p>
          <w:p>
            <w:pPr>
              <w:pStyle w:val="TableParagraph"/>
              <w:spacing w:line="228" w:lineRule="auto" w:before="11"/>
              <w:ind w:left="112" w:right="93" w:firstLine="9"/>
              <w:jc w:val="both"/>
              <w:rPr>
                <w:sz w:val="21"/>
              </w:rPr>
            </w:pPr>
            <w:r>
              <w:rPr>
                <w:w w:val="75"/>
                <w:sz w:val="21"/>
              </w:rPr>
              <w:t>орфозпических </w:t>
            </w:r>
            <w:r>
              <w:rPr>
                <w:w w:val="80"/>
                <w:sz w:val="21"/>
              </w:rPr>
              <w:t>ошибок, или</w:t>
            </w:r>
            <w:r>
              <w:rPr>
                <w:spacing w:val="-9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не более</w:t>
            </w:r>
            <w:r>
              <w:rPr>
                <w:spacing w:val="-29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одной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9" w:lineRule="auto" w:before="135"/>
              <w:ind w:left="264" w:right="260" w:firstLine="22"/>
              <w:jc w:val="center"/>
              <w:rPr>
                <w:sz w:val="15"/>
              </w:rPr>
            </w:pPr>
            <w:r>
              <w:rPr>
                <w:w w:val="95"/>
                <w:sz w:val="16"/>
              </w:rPr>
              <w:t>тексте с </w:t>
            </w:r>
            <w:r>
              <w:rPr>
                <w:w w:val="90"/>
                <w:sz w:val="14"/>
              </w:rPr>
              <w:t>поставленным </w:t>
            </w:r>
            <w:r>
              <w:rPr>
                <w:w w:val="90"/>
                <w:sz w:val="15"/>
              </w:rPr>
              <w:t>ударением)</w:t>
            </w:r>
          </w:p>
        </w:tc>
        <w:tc>
          <w:tcPr>
            <w:tcW w:w="1411" w:type="dxa"/>
            <w:gridSpan w:val="2"/>
          </w:tcPr>
          <w:p>
            <w:pPr>
              <w:pStyle w:val="TableParagraph"/>
              <w:spacing w:before="95"/>
              <w:ind w:left="129" w:right="121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БЕЗ речевых </w:t>
            </w:r>
            <w:r>
              <w:rPr>
                <w:w w:val="90"/>
                <w:sz w:val="21"/>
              </w:rPr>
              <w:t>oшибo ,</w:t>
            </w:r>
          </w:p>
          <w:p>
            <w:pPr>
              <w:pStyle w:val="TableParagraph"/>
              <w:spacing w:before="151"/>
              <w:ind w:left="129" w:right="11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И</w:t>
            </w:r>
            <w:r>
              <w:rPr>
                <w:w w:val="90"/>
                <w:sz w:val="17"/>
              </w:rPr>
              <w:t>Л</w:t>
            </w:r>
            <w:r>
              <w:rPr>
                <w:w w:val="90"/>
                <w:sz w:val="21"/>
              </w:rPr>
              <w:t>И</w:t>
            </w: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spacing w:line="242" w:lineRule="auto"/>
              <w:ind w:left="129" w:right="12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трёх речевых </w:t>
            </w:r>
            <w:r>
              <w:rPr>
                <w:w w:val="95"/>
                <w:sz w:val="21"/>
              </w:rPr>
              <w:t>ошибок?</w:t>
            </w:r>
          </w:p>
        </w:tc>
        <w:tc>
          <w:tcPr>
            <w:tcW w:w="1344" w:type="dxa"/>
            <w:gridSpan w:val="2"/>
          </w:tcPr>
          <w:p>
            <w:pPr>
              <w:pStyle w:val="TableParagraph"/>
              <w:spacing w:line="241" w:lineRule="exact" w:before="95"/>
              <w:ind w:left="231" w:right="222"/>
              <w:jc w:val="center"/>
              <w:rPr>
                <w:sz w:val="21"/>
              </w:rPr>
            </w:pPr>
            <w:r>
              <w:rPr>
                <w:sz w:val="21"/>
              </w:rPr>
              <w:t>БЕЗ</w:t>
            </w:r>
          </w:p>
          <w:p>
            <w:pPr>
              <w:pStyle w:val="TableParagraph"/>
              <w:spacing w:line="232" w:lineRule="auto" w:before="6"/>
              <w:ind w:left="231" w:right="228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искажения </w:t>
            </w:r>
            <w:r>
              <w:rPr>
                <w:w w:val="95"/>
                <w:sz w:val="21"/>
              </w:rPr>
              <w:t>слов?</w:t>
            </w:r>
          </w:p>
        </w:tc>
      </w:tr>
      <w:tr>
        <w:trPr>
          <w:trHeight w:val="500" w:hRule="atLeast"/>
        </w:trPr>
        <w:tc>
          <w:tcPr>
            <w:tcW w:w="902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773" w:type="dxa"/>
          </w:tcPr>
          <w:p>
            <w:pPr>
              <w:pStyle w:val="TableParagraph"/>
              <w:spacing w:before="119"/>
              <w:ind w:left="210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902" w:type="dxa"/>
          </w:tcPr>
          <w:p>
            <w:pPr>
              <w:pStyle w:val="TableParagraph"/>
              <w:spacing w:before="119"/>
              <w:ind w:left="227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778" w:type="dxa"/>
          </w:tcPr>
          <w:p>
            <w:pPr>
              <w:pStyle w:val="TableParagraph"/>
              <w:spacing w:before="119"/>
              <w:ind w:left="215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917" w:type="dxa"/>
          </w:tcPr>
          <w:p>
            <w:pPr>
              <w:pStyle w:val="TableParagraph"/>
              <w:spacing w:before="119"/>
              <w:ind w:left="232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643" w:type="dxa"/>
          </w:tcPr>
          <w:p>
            <w:pPr>
              <w:pStyle w:val="TableParagraph"/>
              <w:spacing w:before="119"/>
              <w:ind w:left="143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763" w:type="dxa"/>
          </w:tcPr>
          <w:p>
            <w:pPr>
              <w:pStyle w:val="TableParagraph"/>
              <w:spacing w:before="119"/>
              <w:ind w:left="155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648" w:type="dxa"/>
          </w:tcPr>
          <w:p>
            <w:pPr>
              <w:pStyle w:val="TableParagraph"/>
              <w:spacing w:before="119"/>
              <w:ind w:left="148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682" w:type="dxa"/>
          </w:tcPr>
          <w:p>
            <w:pPr>
              <w:pStyle w:val="TableParagraph"/>
              <w:spacing w:before="119"/>
              <w:ind w:left="112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730" w:type="dxa"/>
          </w:tcPr>
          <w:p>
            <w:pPr>
              <w:pStyle w:val="TableParagraph"/>
              <w:spacing w:before="119"/>
              <w:ind w:left="182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768" w:type="dxa"/>
          </w:tcPr>
          <w:p>
            <w:pPr>
              <w:pStyle w:val="TableParagraph"/>
              <w:spacing w:before="119"/>
              <w:ind w:left="155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648" w:type="dxa"/>
          </w:tcPr>
          <w:p>
            <w:pPr>
              <w:pStyle w:val="TableParagraph"/>
              <w:spacing w:before="119"/>
              <w:ind w:left="143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763" w:type="dxa"/>
          </w:tcPr>
          <w:p>
            <w:pPr>
              <w:pStyle w:val="TableParagraph"/>
              <w:spacing w:before="119"/>
              <w:ind w:left="150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720" w:type="dxa"/>
          </w:tcPr>
          <w:p>
            <w:pPr>
              <w:pStyle w:val="TableParagraph"/>
              <w:spacing w:before="119"/>
              <w:ind w:left="182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left="198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648" w:type="dxa"/>
          </w:tcPr>
          <w:p>
            <w:pPr>
              <w:pStyle w:val="TableParagraph"/>
              <w:spacing w:before="119"/>
              <w:ind w:left="143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768" w:type="dxa"/>
          </w:tcPr>
          <w:p>
            <w:pPr>
              <w:pStyle w:val="TableParagraph"/>
              <w:spacing w:before="119"/>
              <w:ind w:left="155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648" w:type="dxa"/>
          </w:tcPr>
          <w:p>
            <w:pPr>
              <w:pStyle w:val="TableParagraph"/>
              <w:spacing w:before="119"/>
              <w:ind w:left="143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763" w:type="dxa"/>
          </w:tcPr>
          <w:p>
            <w:pPr>
              <w:pStyle w:val="TableParagraph"/>
              <w:spacing w:before="119"/>
              <w:ind w:left="155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  <w:tc>
          <w:tcPr>
            <w:tcW w:w="653" w:type="dxa"/>
          </w:tcPr>
          <w:p>
            <w:pPr>
              <w:pStyle w:val="TableParagraph"/>
              <w:spacing w:before="119"/>
              <w:ind w:left="148"/>
              <w:rPr>
                <w:sz w:val="21"/>
              </w:rPr>
            </w:pPr>
            <w:r>
              <w:rPr>
                <w:w w:val="95"/>
                <w:sz w:val="21"/>
              </w:rPr>
              <w:t>Да/1</w:t>
            </w:r>
          </w:p>
        </w:tc>
        <w:tc>
          <w:tcPr>
            <w:tcW w:w="691" w:type="dxa"/>
          </w:tcPr>
          <w:p>
            <w:pPr>
              <w:pStyle w:val="TableParagraph"/>
              <w:spacing w:before="119"/>
              <w:ind w:left="112"/>
              <w:rPr>
                <w:sz w:val="21"/>
              </w:rPr>
            </w:pPr>
            <w:r>
              <w:rPr>
                <w:w w:val="95"/>
                <w:sz w:val="21"/>
              </w:rPr>
              <w:t>Нет/0</w:t>
            </w:r>
          </w:p>
        </w:tc>
      </w:tr>
      <w:tr>
        <w:trPr>
          <w:trHeight w:val="1000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0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6840" w:h="11910" w:orient="landscape"/>
          <w:pgMar w:footer="0" w:top="700" w:bottom="20" w:left="0" w:right="0"/>
        </w:sectPr>
      </w:pPr>
    </w:p>
    <w:p>
      <w:pPr>
        <w:pStyle w:val="BodyText"/>
        <w:spacing w:before="69"/>
        <w:ind w:left="2099"/>
      </w:pPr>
      <w:r>
        <w:rPr>
          <w:w w:val="90"/>
        </w:rPr>
        <w:t>gополнительная схема оценивания задний 3 и 4 (монолог и диалог) ИТОГОВОГО собеседования по русскому языку</w:t>
      </w: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59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725"/>
        <w:gridCol w:w="840"/>
        <w:gridCol w:w="720"/>
        <w:gridCol w:w="845"/>
        <w:gridCol w:w="994"/>
        <w:gridCol w:w="1152"/>
        <w:gridCol w:w="720"/>
        <w:gridCol w:w="850"/>
        <w:gridCol w:w="715"/>
        <w:gridCol w:w="845"/>
        <w:gridCol w:w="725"/>
        <w:gridCol w:w="850"/>
        <w:gridCol w:w="720"/>
        <w:gridCol w:w="845"/>
        <w:gridCol w:w="720"/>
        <w:gridCol w:w="845"/>
        <w:gridCol w:w="725"/>
        <w:gridCol w:w="859"/>
      </w:tblGrid>
      <w:tr>
        <w:trPr>
          <w:trHeight w:val="380" w:hRule="atLeast"/>
        </w:trPr>
        <w:tc>
          <w:tcPr>
            <w:tcW w:w="931" w:type="dxa"/>
            <w:vMerge w:val="restart"/>
            <w:textDirection w:val="btLr"/>
          </w:tcPr>
          <w:p>
            <w:pPr>
              <w:pStyle w:val="TableParagraph"/>
              <w:spacing w:before="128"/>
              <w:ind w:left="831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spacing w:val="5"/>
                <w:w w:val="78"/>
                <w:sz w:val="21"/>
              </w:rPr>
              <w:t>У</w:t>
            </w:r>
            <w:r>
              <w:rPr>
                <w:rFonts w:ascii="Consolas" w:hAnsi="Consolas"/>
                <w:spacing w:val="-75"/>
                <w:w w:val="85"/>
                <w:sz w:val="21"/>
              </w:rPr>
              <w:t>а</w:t>
            </w:r>
            <w:r>
              <w:rPr>
                <w:rFonts w:ascii="Consolas" w:hAnsi="Consolas"/>
                <w:spacing w:val="-34"/>
                <w:w w:val="93"/>
                <w:sz w:val="21"/>
              </w:rPr>
              <w:t>ч</w:t>
            </w:r>
            <w:r>
              <w:rPr>
                <w:rFonts w:ascii="Consolas" w:hAnsi="Consolas"/>
                <w:w w:val="85"/>
                <w:sz w:val="21"/>
              </w:rPr>
              <w:t>ст</w:t>
            </w:r>
            <w:r>
              <w:rPr>
                <w:rFonts w:ascii="Consolas" w:hAnsi="Consolas"/>
                <w:spacing w:val="-11"/>
                <w:sz w:val="21"/>
              </w:rPr>
              <w:t> </w:t>
            </w:r>
            <w:r>
              <w:rPr>
                <w:rFonts w:ascii="Consolas" w:hAnsi="Consolas"/>
                <w:spacing w:val="-7"/>
                <w:w w:val="101"/>
                <w:sz w:val="21"/>
              </w:rPr>
              <w:t>н</w:t>
            </w:r>
            <w:r>
              <w:rPr>
                <w:rFonts w:ascii="Consolas" w:hAnsi="Consolas"/>
                <w:spacing w:val="-49"/>
                <w:w w:val="105"/>
                <w:sz w:val="21"/>
              </w:rPr>
              <w:t>и</w:t>
            </w:r>
            <w:r>
              <w:rPr>
                <w:rFonts w:ascii="Consolas" w:hAnsi="Consolas"/>
                <w:spacing w:val="-79"/>
                <w:w w:val="90"/>
                <w:sz w:val="21"/>
              </w:rPr>
              <w:t>с</w:t>
            </w:r>
            <w:r>
              <w:rPr>
                <w:rFonts w:ascii="Consolas" w:hAnsi="Consolas"/>
                <w:spacing w:val="-6"/>
                <w:w w:val="72"/>
                <w:sz w:val="21"/>
              </w:rPr>
              <w:t>х</w:t>
            </w:r>
            <w:r>
              <w:rPr>
                <w:rFonts w:ascii="Consolas" w:hAnsi="Consolas"/>
                <w:w w:val="90"/>
                <w:sz w:val="21"/>
              </w:rPr>
              <w:t>обеседова</w:t>
            </w:r>
            <w:r>
              <w:rPr>
                <w:rFonts w:ascii="Consolas" w:hAnsi="Consolas"/>
                <w:spacing w:val="50"/>
                <w:sz w:val="21"/>
              </w:rPr>
              <w:t> </w:t>
            </w:r>
            <w:r>
              <w:rPr>
                <w:rFonts w:ascii="Consolas" w:hAnsi="Consolas"/>
                <w:spacing w:val="-114"/>
                <w:w w:val="101"/>
                <w:sz w:val="21"/>
              </w:rPr>
              <w:t>н</w:t>
            </w:r>
            <w:r>
              <w:rPr>
                <w:rFonts w:ascii="Consolas" w:hAnsi="Consolas"/>
                <w:w w:val="95"/>
                <w:sz w:val="21"/>
              </w:rPr>
              <w:t>ия</w:t>
            </w:r>
          </w:p>
        </w:tc>
        <w:tc>
          <w:tcPr>
            <w:tcW w:w="5276" w:type="dxa"/>
            <w:gridSpan w:val="6"/>
          </w:tcPr>
          <w:p>
            <w:pPr>
              <w:pStyle w:val="TableParagraph"/>
              <w:spacing w:line="241" w:lineRule="exact"/>
              <w:ind w:left="2196" w:right="2184"/>
              <w:jc w:val="center"/>
              <w:rPr>
                <w:sz w:val="21"/>
              </w:rPr>
            </w:pPr>
            <w:r>
              <w:rPr>
                <w:sz w:val="21"/>
              </w:rPr>
              <w:t>Монолог</w:t>
            </w:r>
          </w:p>
        </w:tc>
        <w:tc>
          <w:tcPr>
            <w:tcW w:w="3130" w:type="dxa"/>
            <w:gridSpan w:val="4"/>
          </w:tcPr>
          <w:p>
            <w:pPr>
              <w:pStyle w:val="TableParagraph"/>
              <w:spacing w:line="241" w:lineRule="exact"/>
              <w:ind w:left="1199" w:right="1182"/>
              <w:jc w:val="center"/>
              <w:rPr>
                <w:sz w:val="21"/>
              </w:rPr>
            </w:pPr>
            <w:r>
              <w:rPr>
                <w:sz w:val="21"/>
              </w:rPr>
              <w:t>Диалог</w:t>
            </w:r>
          </w:p>
        </w:tc>
        <w:tc>
          <w:tcPr>
            <w:tcW w:w="6289" w:type="dxa"/>
            <w:gridSpan w:val="8"/>
          </w:tcPr>
          <w:p>
            <w:pPr>
              <w:pStyle w:val="TableParagraph"/>
              <w:spacing w:line="241" w:lineRule="exact"/>
              <w:ind w:left="1639"/>
              <w:rPr>
                <w:sz w:val="21"/>
              </w:rPr>
            </w:pPr>
            <w:r>
              <w:rPr>
                <w:w w:val="95"/>
                <w:sz w:val="21"/>
              </w:rPr>
              <w:t>Грамотность речи (задания 3 и 4)</w:t>
            </w:r>
          </w:p>
        </w:tc>
      </w:tr>
      <w:tr>
        <w:trPr>
          <w:trHeight w:val="320" w:hRule="atLeast"/>
        </w:trPr>
        <w:tc>
          <w:tcPr>
            <w:tcW w:w="931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line="245" w:lineRule="exact"/>
              <w:ind w:left="175" w:right="14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M1</w:t>
            </w:r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line="245" w:lineRule="exact"/>
              <w:ind w:left="175" w:right="148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M2</w:t>
            </w:r>
          </w:p>
        </w:tc>
        <w:tc>
          <w:tcPr>
            <w:tcW w:w="2146" w:type="dxa"/>
            <w:gridSpan w:val="2"/>
          </w:tcPr>
          <w:p>
            <w:pPr>
              <w:pStyle w:val="TableParagraph"/>
              <w:spacing w:line="245" w:lineRule="exact"/>
              <w:ind w:left="905" w:right="887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МЗ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245" w:lineRule="exact"/>
              <w:ind w:left="110" w:right="76"/>
              <w:jc w:val="center"/>
              <w:rPr>
                <w:sz w:val="23"/>
              </w:rPr>
            </w:pPr>
            <w:r>
              <w:rPr>
                <w:sz w:val="23"/>
              </w:rPr>
              <w:t>Д1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5" w:lineRule="exact"/>
              <w:ind w:left="629" w:right="606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Д2</w:t>
            </w:r>
          </w:p>
        </w:tc>
        <w:tc>
          <w:tcPr>
            <w:tcW w:w="1575" w:type="dxa"/>
            <w:gridSpan w:val="2"/>
          </w:tcPr>
          <w:p>
            <w:pPr>
              <w:pStyle w:val="TableParagraph"/>
              <w:spacing w:line="245" w:lineRule="exact"/>
              <w:ind w:left="20"/>
              <w:jc w:val="center"/>
              <w:rPr>
                <w:sz w:val="23"/>
              </w:rPr>
            </w:pPr>
            <w:r>
              <w:rPr>
                <w:w w:val="87"/>
                <w:sz w:val="23"/>
              </w:rPr>
              <w:t>Г</w:t>
            </w:r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line="245" w:lineRule="exact"/>
              <w:ind w:left="21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О</w:t>
            </w:r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line="245" w:lineRule="exact"/>
              <w:ind w:left="24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Р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spacing w:line="245" w:lineRule="exact"/>
              <w:ind w:left="223" w:right="212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PO</w:t>
            </w:r>
          </w:p>
        </w:tc>
      </w:tr>
      <w:tr>
        <w:trPr>
          <w:trHeight w:val="2520" w:hRule="atLeast"/>
        </w:trPr>
        <w:tc>
          <w:tcPr>
            <w:tcW w:w="931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line="252" w:lineRule="auto" w:before="105"/>
              <w:ind w:left="173" w:right="148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Приведено 10</w:t>
            </w:r>
            <w:r>
              <w:rPr>
                <w:w w:val="83"/>
                <w:sz w:val="21"/>
              </w:rPr>
              <w:t> </w:t>
            </w:r>
            <w:r>
              <w:rPr>
                <w:w w:val="85"/>
                <w:sz w:val="21"/>
              </w:rPr>
              <w:t>и более</w:t>
            </w:r>
          </w:p>
          <w:p>
            <w:pPr>
              <w:pStyle w:val="TableParagraph"/>
              <w:spacing w:before="116" w:after="94"/>
              <w:ind w:left="83" w:right="6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фраз по теме</w:t>
            </w:r>
          </w:p>
          <w:p>
            <w:pPr>
              <w:pStyle w:val="TableParagraph"/>
              <w:spacing w:line="120" w:lineRule="exact"/>
              <w:ind w:left="19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52902" cy="7620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0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line="256" w:lineRule="auto" w:before="42"/>
              <w:ind w:left="259" w:right="252" w:firstLine="19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nsolas" w:hAnsi="Consolas"/>
                <w:w w:val="90"/>
                <w:sz w:val="22"/>
              </w:rPr>
              <w:t>без </w:t>
            </w:r>
            <w:r>
              <w:rPr>
                <w:rFonts w:ascii="Consolas" w:hAnsi="Consolas"/>
                <w:w w:val="75"/>
                <w:sz w:val="22"/>
              </w:rPr>
              <w:t>фаКтичесКих </w:t>
            </w:r>
            <w:r>
              <w:rPr>
                <w:rFonts w:ascii="Courier New" w:hAnsi="Courier New"/>
                <w:w w:val="90"/>
                <w:sz w:val="19"/>
              </w:rPr>
              <w:t>0ШИб0К?</w:t>
            </w:r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line="249" w:lineRule="auto" w:before="105"/>
              <w:ind w:left="356" w:right="342" w:firstLine="127"/>
              <w:jc w:val="both"/>
              <w:rPr>
                <w:sz w:val="21"/>
              </w:rPr>
            </w:pPr>
            <w:r>
              <w:rPr>
                <w:w w:val="90"/>
                <w:sz w:val="21"/>
              </w:rPr>
              <w:t>Учтены </w:t>
            </w:r>
            <w:r>
              <w:rPr>
                <w:w w:val="95"/>
                <w:sz w:val="21"/>
              </w:rPr>
              <w:t>условия речевой </w:t>
            </w:r>
            <w:r>
              <w:rPr>
                <w:w w:val="80"/>
                <w:sz w:val="21"/>
              </w:rPr>
              <w:t>ситуации?</w:t>
            </w:r>
          </w:p>
        </w:tc>
        <w:tc>
          <w:tcPr>
            <w:tcW w:w="2146" w:type="dxa"/>
            <w:gridSpan w:val="2"/>
          </w:tcPr>
          <w:p>
            <w:pPr>
              <w:pStyle w:val="TableParagraph"/>
              <w:spacing w:line="252" w:lineRule="auto" w:before="105"/>
              <w:ind w:left="115" w:right="82" w:firstLine="3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Характеризуется смысловой </w:t>
            </w:r>
            <w:r>
              <w:rPr>
                <w:w w:val="85"/>
                <w:sz w:val="21"/>
              </w:rPr>
              <w:t>цельностью, речевой </w:t>
            </w:r>
            <w:r>
              <w:rPr>
                <w:w w:val="95"/>
                <w:sz w:val="21"/>
              </w:rPr>
              <w:t>связностью и </w:t>
            </w:r>
            <w:r>
              <w:rPr>
                <w:w w:val="85"/>
                <w:sz w:val="21"/>
              </w:rPr>
              <w:t>последовательностью, логикой изложения?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line="249" w:lineRule="auto" w:before="105"/>
              <w:ind w:left="139" w:right="129" w:firstLine="1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Даны ответы </w:t>
            </w:r>
            <w:r>
              <w:rPr>
                <w:w w:val="85"/>
                <w:sz w:val="21"/>
              </w:rPr>
              <w:t>на</w:t>
            </w:r>
            <w:r>
              <w:rPr>
                <w:spacing w:val="-3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все</w:t>
            </w:r>
            <w:r>
              <w:rPr>
                <w:spacing w:val="-2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вопросы</w:t>
            </w:r>
            <w:r>
              <w:rPr>
                <w:w w:val="83"/>
                <w:sz w:val="21"/>
              </w:rPr>
              <w:t> </w:t>
            </w:r>
            <w:r>
              <w:rPr>
                <w:w w:val="85"/>
                <w:sz w:val="21"/>
              </w:rPr>
              <w:t>в</w:t>
            </w:r>
            <w:r>
              <w:rPr>
                <w:spacing w:val="-6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диалоге?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52" w:lineRule="auto" w:before="105"/>
              <w:ind w:left="356" w:hanging="233"/>
              <w:rPr>
                <w:sz w:val="21"/>
              </w:rPr>
            </w:pPr>
            <w:r>
              <w:rPr>
                <w:w w:val="85"/>
                <w:sz w:val="21"/>
              </w:rPr>
              <w:t>Учтена речевая </w:t>
            </w:r>
            <w:r>
              <w:rPr>
                <w:w w:val="95"/>
                <w:sz w:val="21"/>
              </w:rPr>
              <w:t>ситуация?</w:t>
            </w:r>
          </w:p>
        </w:tc>
        <w:tc>
          <w:tcPr>
            <w:tcW w:w="1575" w:type="dxa"/>
            <w:gridSpan w:val="2"/>
          </w:tcPr>
          <w:p>
            <w:pPr>
              <w:pStyle w:val="TableParagraph"/>
              <w:spacing w:before="105"/>
              <w:ind w:left="92" w:right="73"/>
              <w:jc w:val="center"/>
              <w:rPr>
                <w:sz w:val="21"/>
              </w:rPr>
            </w:pPr>
            <w:r>
              <w:rPr>
                <w:sz w:val="21"/>
              </w:rPr>
              <w:t>БЕЗ</w:t>
            </w:r>
          </w:p>
          <w:p>
            <w:pPr>
              <w:pStyle w:val="TableParagraph"/>
              <w:spacing w:before="12"/>
              <w:ind w:left="107" w:right="73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грамматических</w:t>
            </w:r>
          </w:p>
          <w:p>
            <w:pPr>
              <w:pStyle w:val="TableParagraph"/>
              <w:spacing w:before="108"/>
              <w:ind w:left="86" w:right="73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ошибок?</w:t>
            </w:r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before="105"/>
              <w:ind w:left="163" w:right="1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БЕЗ</w:t>
            </w:r>
          </w:p>
          <w:p>
            <w:pPr>
              <w:pStyle w:val="TableParagraph"/>
              <w:spacing w:line="236" w:lineRule="exact" w:before="12"/>
              <w:ind w:left="83" w:right="80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орфозпических</w:t>
            </w:r>
          </w:p>
          <w:p>
            <w:pPr>
              <w:pStyle w:val="TableParagraph"/>
              <w:spacing w:line="259" w:lineRule="exact"/>
              <w:ind w:left="153" w:right="148"/>
              <w:jc w:val="center"/>
              <w:rPr>
                <w:sz w:val="23"/>
              </w:rPr>
            </w:pPr>
            <w:r>
              <w:rPr>
                <w:w w:val="85"/>
                <w:sz w:val="23"/>
              </w:rPr>
              <w:t>oШибoк,</w:t>
            </w:r>
          </w:p>
          <w:p>
            <w:pPr>
              <w:pStyle w:val="TableParagraph"/>
              <w:spacing w:before="106"/>
              <w:ind w:left="168" w:right="148"/>
              <w:jc w:val="center"/>
              <w:rPr>
                <w:sz w:val="23"/>
              </w:rPr>
            </w:pPr>
            <w:r>
              <w:rPr>
                <w:w w:val="95"/>
                <w:sz w:val="22"/>
              </w:rPr>
              <w:t>и</w:t>
            </w:r>
            <w:r>
              <w:rPr>
                <w:w w:val="95"/>
                <w:sz w:val="23"/>
              </w:rPr>
              <w:t>ли</w:t>
            </w:r>
          </w:p>
          <w:p>
            <w:pPr>
              <w:pStyle w:val="TableParagraph"/>
              <w:spacing w:before="143"/>
              <w:ind w:left="175" w:right="1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допущено не</w:t>
            </w:r>
          </w:p>
          <w:p>
            <w:pPr>
              <w:pStyle w:val="TableParagraph"/>
              <w:spacing w:before="15"/>
              <w:ind w:left="174" w:right="148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более 2-х?</w:t>
            </w:r>
          </w:p>
        </w:tc>
        <w:tc>
          <w:tcPr>
            <w:tcW w:w="1565" w:type="dxa"/>
            <w:gridSpan w:val="2"/>
          </w:tcPr>
          <w:p>
            <w:pPr>
              <w:pStyle w:val="TableParagraph"/>
              <w:spacing w:line="252" w:lineRule="auto" w:before="105"/>
              <w:ind w:left="156" w:right="148"/>
              <w:jc w:val="center"/>
              <w:rPr>
                <w:sz w:val="21"/>
              </w:rPr>
            </w:pPr>
            <w:r>
              <w:rPr>
                <w:w w:val="85"/>
                <w:sz w:val="21"/>
              </w:rPr>
              <w:t>БЕЗ речевых ошибок нет,</w:t>
            </w:r>
          </w:p>
          <w:p>
            <w:pPr>
              <w:pStyle w:val="TableParagraph"/>
              <w:spacing w:line="374" w:lineRule="exact" w:before="14"/>
              <w:ind w:left="244" w:right="219" w:hanging="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или </w:t>
            </w:r>
            <w:r>
              <w:rPr>
                <w:w w:val="75"/>
                <w:sz w:val="23"/>
              </w:rPr>
              <w:t>допущено </w:t>
            </w:r>
            <w:r>
              <w:rPr>
                <w:w w:val="75"/>
                <w:position w:val="3"/>
                <w:sz w:val="23"/>
              </w:rPr>
              <w:t>не</w:t>
            </w:r>
          </w:p>
          <w:p>
            <w:pPr>
              <w:pStyle w:val="TableParagraph"/>
              <w:spacing w:line="222" w:lineRule="exact"/>
              <w:ind w:left="174" w:right="14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более 3-x?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tabs>
                <w:tab w:pos="847" w:val="left" w:leader="none"/>
              </w:tabs>
              <w:spacing w:line="237" w:lineRule="auto" w:before="107"/>
              <w:ind w:left="223" w:right="215"/>
              <w:jc w:val="center"/>
              <w:rPr>
                <w:sz w:val="23"/>
              </w:rPr>
            </w:pPr>
            <w:r>
              <w:rPr>
                <w:w w:val="90"/>
                <w:sz w:val="21"/>
              </w:rPr>
              <w:t>Речь</w:t>
            </w:r>
            <w:r>
              <w:rPr>
                <w:spacing w:val="-32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в</w:t>
            </w:r>
            <w:r>
              <w:rPr>
                <w:spacing w:val="-33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целом</w:t>
            </w:r>
            <w:r>
              <w:rPr>
                <w:w w:val="83"/>
                <w:sz w:val="21"/>
              </w:rPr>
              <w:t> </w:t>
            </w:r>
            <w:r>
              <w:rPr>
                <w:w w:val="85"/>
                <w:sz w:val="21"/>
              </w:rPr>
              <w:t>отличается </w:t>
            </w:r>
            <w:r>
              <w:rPr>
                <w:w w:val="85"/>
                <w:sz w:val="24"/>
              </w:rPr>
              <w:t>б</w:t>
            </w:r>
            <w:r>
              <w:rPr>
                <w:w w:val="85"/>
                <w:sz w:val="23"/>
              </w:rPr>
              <w:t>оба</w:t>
              <w:tab/>
              <w:t>воми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139" w:right="118" w:hanging="27"/>
              <w:jc w:val="center"/>
              <w:rPr>
                <w:sz w:val="21"/>
              </w:rPr>
            </w:pPr>
            <w:r>
              <w:rPr>
                <w:w w:val="95"/>
                <w:sz w:val="23"/>
              </w:rPr>
              <w:t>словаря, </w:t>
            </w:r>
            <w:r>
              <w:rPr>
                <w:w w:val="95"/>
                <w:sz w:val="20"/>
              </w:rPr>
              <w:t>исполыуются </w:t>
            </w:r>
            <w:r>
              <w:rPr>
                <w:w w:val="80"/>
                <w:sz w:val="21"/>
              </w:rPr>
              <w:t>разнообразные </w:t>
            </w:r>
            <w:r>
              <w:rPr>
                <w:w w:val="85"/>
                <w:sz w:val="21"/>
              </w:rPr>
              <w:t>синтаксические</w:t>
            </w:r>
          </w:p>
          <w:p>
            <w:pPr>
              <w:pStyle w:val="TableParagraph"/>
              <w:spacing w:before="50"/>
              <w:ind w:left="124" w:right="215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КОНСТД  КЦИИ</w:t>
            </w:r>
          </w:p>
        </w:tc>
      </w:tr>
      <w:tr>
        <w:trPr>
          <w:trHeight w:val="440" w:hRule="atLeast"/>
        </w:trPr>
        <w:tc>
          <w:tcPr>
            <w:tcW w:w="931" w:type="dxa"/>
            <w:vMerge/>
            <w:tcBorders>
              <w:top w:val="nil"/>
            </w:tcBorders>
            <w:textDirection w:val="btLr"/>
          </w:tcPr>
          <w:p>
            <w:pPr/>
          </w:p>
        </w:tc>
        <w:tc>
          <w:tcPr>
            <w:tcW w:w="725" w:type="dxa"/>
          </w:tcPr>
          <w:p>
            <w:pPr>
              <w:pStyle w:val="TableParagraph"/>
              <w:spacing w:before="153"/>
              <w:ind w:left="167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40" w:type="dxa"/>
          </w:tcPr>
          <w:p>
            <w:pPr>
              <w:pStyle w:val="TableParagraph"/>
              <w:spacing w:before="153"/>
              <w:ind w:left="173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720" w:type="dxa"/>
          </w:tcPr>
          <w:p>
            <w:pPr>
              <w:pStyle w:val="TableParagraph"/>
              <w:spacing w:before="153"/>
              <w:ind w:left="167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45" w:type="dxa"/>
          </w:tcPr>
          <w:p>
            <w:pPr>
              <w:pStyle w:val="TableParagraph"/>
              <w:spacing w:before="153"/>
              <w:ind w:left="177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994" w:type="dxa"/>
          </w:tcPr>
          <w:p>
            <w:pPr>
              <w:pStyle w:val="TableParagraph"/>
              <w:spacing w:before="153"/>
              <w:ind w:left="302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1152" w:type="dxa"/>
          </w:tcPr>
          <w:p>
            <w:pPr>
              <w:pStyle w:val="TableParagraph"/>
              <w:spacing w:before="153"/>
              <w:ind w:left="326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720" w:type="dxa"/>
          </w:tcPr>
          <w:p>
            <w:pPr>
              <w:pStyle w:val="TableParagraph"/>
              <w:spacing w:before="153"/>
              <w:ind w:left="167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3"/>
              <w:ind w:left="177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715" w:type="dxa"/>
          </w:tcPr>
          <w:p>
            <w:pPr>
              <w:pStyle w:val="TableParagraph"/>
              <w:spacing w:before="153"/>
              <w:ind w:left="162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45" w:type="dxa"/>
          </w:tcPr>
          <w:p>
            <w:pPr>
              <w:pStyle w:val="TableParagraph"/>
              <w:spacing w:before="153"/>
              <w:ind w:left="177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725" w:type="dxa"/>
          </w:tcPr>
          <w:p>
            <w:pPr>
              <w:pStyle w:val="TableParagraph"/>
              <w:spacing w:before="153"/>
              <w:ind w:left="172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50" w:type="dxa"/>
          </w:tcPr>
          <w:p>
            <w:pPr>
              <w:pStyle w:val="TableParagraph"/>
              <w:spacing w:before="153"/>
              <w:ind w:left="177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720" w:type="dxa"/>
          </w:tcPr>
          <w:p>
            <w:pPr>
              <w:pStyle w:val="TableParagraph"/>
              <w:spacing w:before="153"/>
              <w:ind w:left="162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45" w:type="dxa"/>
          </w:tcPr>
          <w:p>
            <w:pPr>
              <w:pStyle w:val="TableParagraph"/>
              <w:spacing w:before="153"/>
              <w:ind w:left="173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720" w:type="dxa"/>
          </w:tcPr>
          <w:p>
            <w:pPr>
              <w:pStyle w:val="TableParagraph"/>
              <w:spacing w:before="153"/>
              <w:ind w:left="167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45" w:type="dxa"/>
          </w:tcPr>
          <w:p>
            <w:pPr>
              <w:pStyle w:val="TableParagraph"/>
              <w:spacing w:before="153"/>
              <w:ind w:left="173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  <w:tc>
          <w:tcPr>
            <w:tcW w:w="725" w:type="dxa"/>
          </w:tcPr>
          <w:p>
            <w:pPr>
              <w:pStyle w:val="TableParagraph"/>
              <w:spacing w:before="153"/>
              <w:ind w:left="167"/>
              <w:rPr>
                <w:sz w:val="23"/>
              </w:rPr>
            </w:pPr>
            <w:r>
              <w:rPr>
                <w:w w:val="95"/>
                <w:sz w:val="23"/>
              </w:rPr>
              <w:t>Да/1</w:t>
            </w:r>
          </w:p>
        </w:tc>
        <w:tc>
          <w:tcPr>
            <w:tcW w:w="859" w:type="dxa"/>
          </w:tcPr>
          <w:p>
            <w:pPr>
              <w:pStyle w:val="TableParagraph"/>
              <w:spacing w:before="153"/>
              <w:ind w:left="173"/>
              <w:rPr>
                <w:sz w:val="23"/>
              </w:rPr>
            </w:pPr>
            <w:r>
              <w:rPr>
                <w:w w:val="95"/>
                <w:sz w:val="23"/>
              </w:rPr>
              <w:t>Нет/0</w:t>
            </w:r>
          </w:p>
        </w:tc>
      </w:tr>
      <w:tr>
        <w:trPr>
          <w:trHeight w:val="82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6840" w:h="11910" w:orient="landscape"/>
      <w:pgMar w:header="0" w:footer="0" w:top="700" w:bottom="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  <w:r>
      <w:rPr/>
      <w:pict>
        <v:line style="position:absolute;mso-position-horizontal-relative:page;mso-position-vertical-relative:page;z-index:-30952" from=".960091pt,594.140015pt" to="841.999992pt,594.140015pt" stroked="true" strokeweight=".240008pt" strokecolor="#000000">
          <v:stroke dashstyle="solid"/>
          <w10:wrap type="none"/>
        </v:lin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pryadko</dc:creator>
  <dc:title>&lt;4D6963726F736F667420576F7264202D20C4EEEFEEEBEDE8F2E5EBFCEDFBE520F1F5E5ECFB20EEF6E5EDE8E2E0EDE8FF20F3F1F220D0D32D392E646F63&gt;</dc:title>
  <dcterms:created xsi:type="dcterms:W3CDTF">2018-02-25T11:03:42Z</dcterms:created>
  <dcterms:modified xsi:type="dcterms:W3CDTF">2018-02-25T11:03:42Z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