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rFonts w:ascii="Times New Roman"/>
        </w:rPr>
      </w:pPr>
    </w:p>
    <w:p>
      <w:pPr>
        <w:pStyle w:val="Heading1"/>
        <w:numPr>
          <w:ilvl w:val="0"/>
          <w:numId w:val="1"/>
        </w:numPr>
        <w:tabs>
          <w:tab w:pos="560" w:val="left" w:leader="none"/>
        </w:tabs>
        <w:spacing w:line="240" w:lineRule="auto" w:before="163" w:after="0"/>
        <w:ind w:left="559" w:right="0" w:hanging="319"/>
        <w:jc w:val="left"/>
        <w:rPr>
          <w:color w:val="BF0000"/>
        </w:rPr>
      </w:pPr>
      <w:r>
        <w:rPr>
          <w:color w:val="BF0000"/>
        </w:rPr>
        <w:t>Сумма и Разность  (100</w:t>
      </w:r>
      <w:r>
        <w:rPr>
          <w:color w:val="BF0000"/>
          <w:spacing w:val="-2"/>
        </w:rPr>
        <w:t> </w:t>
      </w:r>
      <w:r>
        <w:rPr>
          <w:color w:val="BF0000"/>
        </w:rPr>
        <w:t>баллов)</w:t>
      </w:r>
    </w:p>
    <w:p>
      <w:pPr>
        <w:pStyle w:val="Heading5"/>
        <w:tabs>
          <w:tab w:pos="9698" w:val="left" w:leader="none"/>
        </w:tabs>
        <w:spacing w:before="129"/>
      </w:pPr>
      <w:r>
        <w:rPr>
          <w:color w:val="FFFFFF"/>
          <w:w w:val="99"/>
          <w:shd w:fill="000000" w:color="auto" w:val="clear"/>
        </w:rPr>
        <w:t> </w:t>
      </w:r>
      <w:r>
        <w:rPr>
          <w:color w:val="FFFFFF"/>
          <w:shd w:fill="000000" w:color="auto" w:val="clear"/>
        </w:rPr>
        <w:t>  </w:t>
      </w:r>
      <w:r>
        <w:rPr>
          <w:color w:val="FFFFFF"/>
          <w:spacing w:val="-5"/>
          <w:shd w:fill="000000" w:color="auto" w:val="clear"/>
        </w:rPr>
        <w:t> </w:t>
      </w:r>
      <w:r>
        <w:rPr>
          <w:color w:val="FFFFFF"/>
          <w:shd w:fill="000000" w:color="auto" w:val="clear"/>
        </w:rPr>
        <w:t>2</w:t>
      </w:r>
      <w:r>
        <w:rPr>
          <w:color w:val="FFFFFF"/>
          <w:spacing w:val="2"/>
          <w:shd w:fill="000000" w:color="auto" w:val="clear"/>
        </w:rPr>
        <w:t> </w:t>
      </w:r>
      <w:r>
        <w:rPr>
          <w:color w:val="FFFFFF"/>
          <w:shd w:fill="000000" w:color="auto" w:val="clear"/>
        </w:rPr>
        <w:t>с</w:t>
      </w:r>
      <w:r>
        <w:rPr>
          <w:color w:val="FFFFFF"/>
          <w:spacing w:val="-39"/>
          <w:shd w:fill="000000" w:color="auto" w:val="clear"/>
        </w:rPr>
        <w:t> </w:t>
      </w:r>
      <w:r>
        <w:rPr>
          <w:color w:val="FFFFFF"/>
          <w:shd w:fill="000000" w:color="auto" w:val="clear"/>
        </w:rPr>
        <w:t>е</w:t>
      </w:r>
      <w:r>
        <w:rPr>
          <w:color w:val="FFFFFF"/>
          <w:spacing w:val="-39"/>
          <w:shd w:fill="000000" w:color="auto" w:val="clear"/>
        </w:rPr>
        <w:t> </w:t>
      </w:r>
      <w:r>
        <w:rPr>
          <w:color w:val="FFFFFF"/>
          <w:shd w:fill="000000" w:color="auto" w:val="clear"/>
        </w:rPr>
        <w:t>ку</w:t>
      </w:r>
      <w:r>
        <w:rPr>
          <w:color w:val="FFFFFF"/>
          <w:spacing w:val="-34"/>
          <w:shd w:fill="000000" w:color="auto" w:val="clear"/>
        </w:rPr>
        <w:t> </w:t>
      </w:r>
      <w:r>
        <w:rPr>
          <w:color w:val="FFFFFF"/>
          <w:shd w:fill="000000" w:color="auto" w:val="clear"/>
        </w:rPr>
        <w:t>н</w:t>
      </w:r>
      <w:r>
        <w:rPr>
          <w:color w:val="FFFFFF"/>
          <w:spacing w:val="-39"/>
          <w:shd w:fill="000000" w:color="auto" w:val="clear"/>
        </w:rPr>
        <w:t> </w:t>
      </w:r>
      <w:r>
        <w:rPr>
          <w:color w:val="FFFFFF"/>
          <w:spacing w:val="10"/>
          <w:shd w:fill="000000" w:color="auto" w:val="clear"/>
        </w:rPr>
        <w:t>ды</w:t>
      </w:r>
      <w:r>
        <w:rPr>
          <w:color w:val="FFFFFF"/>
          <w:spacing w:val="8"/>
          <w:shd w:fill="000000" w:color="auto" w:val="clear"/>
        </w:rPr>
        <w:t> </w:t>
      </w:r>
      <w:r>
        <w:rPr>
          <w:color w:val="FFFFFF"/>
          <w:shd w:fill="000000" w:color="auto" w:val="clear"/>
        </w:rPr>
        <w:t>и</w:t>
      </w:r>
      <w:r>
        <w:rPr>
          <w:color w:val="FFFFFF"/>
          <w:spacing w:val="15"/>
          <w:shd w:fill="000000" w:color="auto" w:val="clear"/>
        </w:rPr>
        <w:t> </w:t>
      </w:r>
      <w:r>
        <w:rPr>
          <w:color w:val="FFFFFF"/>
          <w:shd w:fill="000000" w:color="auto" w:val="clear"/>
        </w:rPr>
        <w:t>6</w:t>
      </w:r>
      <w:r>
        <w:rPr>
          <w:color w:val="FFFFFF"/>
          <w:spacing w:val="-39"/>
          <w:shd w:fill="000000" w:color="auto" w:val="clear"/>
        </w:rPr>
        <w:t> </w:t>
      </w:r>
      <w:r>
        <w:rPr>
          <w:color w:val="FFFFFF"/>
          <w:shd w:fill="000000" w:color="auto" w:val="clear"/>
        </w:rPr>
        <w:t>4</w:t>
      </w:r>
      <w:r>
        <w:rPr>
          <w:color w:val="FFFFFF"/>
          <w:spacing w:val="5"/>
          <w:shd w:fill="000000" w:color="auto" w:val="clear"/>
        </w:rPr>
        <w:t> </w:t>
      </w:r>
      <w:r>
        <w:rPr>
          <w:color w:val="FFFFFF"/>
          <w:shd w:fill="000000" w:color="auto" w:val="clear"/>
        </w:rPr>
        <w:t>М</w:t>
      </w:r>
      <w:r>
        <w:rPr>
          <w:color w:val="FFFFFF"/>
          <w:spacing w:val="-36"/>
          <w:shd w:fill="000000" w:color="auto" w:val="clear"/>
        </w:rPr>
        <w:t> </w:t>
      </w:r>
      <w:r>
        <w:rPr>
          <w:color w:val="FFFFFF"/>
          <w:shd w:fill="000000" w:color="auto" w:val="clear"/>
        </w:rPr>
        <w:t>б</w:t>
      </w:r>
      <w:r>
        <w:rPr>
          <w:color w:val="FFFFFF"/>
          <w:spacing w:val="8"/>
          <w:shd w:fill="000000" w:color="auto" w:val="clear"/>
        </w:rPr>
        <w:t> </w:t>
      </w:r>
      <w:r>
        <w:rPr>
          <w:color w:val="FFFFFF"/>
          <w:shd w:fill="000000" w:color="auto" w:val="clear"/>
        </w:rPr>
        <w:t>п</w:t>
      </w:r>
      <w:r>
        <w:rPr>
          <w:color w:val="FFFFFF"/>
          <w:spacing w:val="-38"/>
          <w:shd w:fill="000000" w:color="auto" w:val="clear"/>
        </w:rPr>
        <w:t> </w:t>
      </w:r>
      <w:r>
        <w:rPr>
          <w:color w:val="FFFFFF"/>
          <w:shd w:fill="000000" w:color="auto" w:val="clear"/>
        </w:rPr>
        <w:t>а</w:t>
      </w:r>
      <w:r>
        <w:rPr>
          <w:color w:val="FFFFFF"/>
          <w:spacing w:val="-39"/>
          <w:shd w:fill="000000" w:color="auto" w:val="clear"/>
        </w:rPr>
        <w:t> </w:t>
      </w:r>
      <w:r>
        <w:rPr>
          <w:color w:val="FFFFFF"/>
          <w:spacing w:val="10"/>
          <w:shd w:fill="000000" w:color="auto" w:val="clear"/>
        </w:rPr>
        <w:t>мя</w:t>
      </w:r>
      <w:r>
        <w:rPr>
          <w:color w:val="FFFFFF"/>
          <w:spacing w:val="-41"/>
          <w:shd w:fill="000000" w:color="auto" w:val="clear"/>
        </w:rPr>
        <w:t> </w:t>
      </w:r>
      <w:r>
        <w:rPr>
          <w:color w:val="FFFFFF"/>
          <w:shd w:fill="000000" w:color="auto" w:val="clear"/>
        </w:rPr>
        <w:t>ти</w:t>
        <w:tab/>
      </w:r>
    </w:p>
    <w:p>
      <w:pPr>
        <w:pStyle w:val="BodyText"/>
        <w:spacing w:before="139"/>
        <w:ind w:left="241" w:right="553"/>
      </w:pPr>
      <w:r>
        <w:rPr/>
        <w:t>Программисты Паскалев и Питонов играют в числа. Паскалев задумывает два целых числа и сообщает Питонову их сумму и разность (из первого задуманного числа вычитается второе).</w:t>
      </w:r>
    </w:p>
    <w:p>
      <w:pPr>
        <w:spacing w:before="67"/>
        <w:ind w:left="242" w:right="0" w:firstLine="0"/>
        <w:jc w:val="left"/>
        <w:rPr>
          <w:sz w:val="19"/>
        </w:rPr>
      </w:pPr>
      <w:r>
        <w:rPr>
          <w:w w:val="105"/>
          <w:sz w:val="19"/>
        </w:rPr>
        <w:t>Помогите Питонову найти задуманные числа по известным значениям их суммы и разности.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392" w:right="0" w:firstLine="0"/>
        <w:jc w:val="left"/>
        <w:rPr>
          <w:sz w:val="22"/>
        </w:rPr>
      </w:pPr>
      <w:r>
        <w:rPr>
          <w:w w:val="105"/>
          <w:sz w:val="22"/>
        </w:rPr>
        <w:t>Формат  входиого   файла  i nрut.txt</w:t>
      </w:r>
    </w:p>
    <w:p>
      <w:pPr>
        <w:pStyle w:val="BodyText"/>
        <w:spacing w:before="120"/>
        <w:ind w:left="243" w:right="553" w:hanging="2"/>
      </w:pPr>
      <w:r>
        <w:rPr/>
        <w:t>Входной файл содержит два целых числа — сумму и разность задуманных чисел. Числа разделены пробелом и находятся в диапазоне [-1 000; 1000]. Гарантируется, что сами задуманные числа — целые.</w:t>
      </w:r>
    </w:p>
    <w:p>
      <w:pPr>
        <w:pStyle w:val="BodyText"/>
        <w:spacing w:before="8"/>
        <w:rPr>
          <w:sz w:val="19"/>
        </w:rPr>
      </w:pPr>
    </w:p>
    <w:p>
      <w:pPr>
        <w:pStyle w:val="Heading4"/>
        <w:spacing w:before="1"/>
      </w:pPr>
      <w:r>
        <w:rPr>
          <w:spacing w:val="2"/>
          <w:w w:val="110"/>
        </w:rPr>
        <w:t>Формат </w:t>
      </w:r>
      <w:r>
        <w:rPr>
          <w:spacing w:val="5"/>
          <w:w w:val="110"/>
        </w:rPr>
        <w:t>выходного </w:t>
      </w:r>
      <w:r>
        <w:rPr>
          <w:spacing w:val="7"/>
          <w:w w:val="110"/>
        </w:rPr>
        <w:t>файла </w:t>
      </w:r>
      <w:r>
        <w:rPr>
          <w:spacing w:val="3"/>
          <w:w w:val="110"/>
        </w:rPr>
        <w:t>оutp</w:t>
      </w:r>
      <w:r>
        <w:rPr>
          <w:spacing w:val="53"/>
          <w:w w:val="110"/>
        </w:rPr>
        <w:t> </w:t>
      </w:r>
      <w:r>
        <w:rPr>
          <w:w w:val="110"/>
        </w:rPr>
        <w:t>ut.txt</w:t>
      </w:r>
    </w:p>
    <w:p>
      <w:pPr>
        <w:spacing w:before="134"/>
        <w:ind w:left="242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423391">
            <wp:simplePos x="0" y="0"/>
            <wp:positionH relativeFrom="page">
              <wp:posOffset>1356086</wp:posOffset>
            </wp:positionH>
            <wp:positionV relativeFrom="paragraph">
              <wp:posOffset>644974</wp:posOffset>
            </wp:positionV>
            <wp:extent cx="243790" cy="24384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9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Выходной файл содержит два разделенных пробелом задуманных числа.</w:t>
      </w:r>
    </w:p>
    <w:p>
      <w:pPr>
        <w:pStyle w:val="BodyText"/>
        <w:spacing w:before="7"/>
        <w:rPr>
          <w:sz w:val="16"/>
        </w:rPr>
      </w:pPr>
    </w:p>
    <w:tbl>
      <w:tblPr>
        <w:tblW w:w="0" w:type="auto"/>
        <w:jc w:val="left"/>
        <w:tblInd w:w="11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7"/>
        <w:gridCol w:w="4746"/>
      </w:tblGrid>
      <w:tr>
        <w:trPr>
          <w:trHeight w:val="360" w:hRule="atLeast"/>
        </w:trPr>
        <w:tc>
          <w:tcPr>
            <w:tcW w:w="4727" w:type="dxa"/>
          </w:tcPr>
          <w:p>
            <w:pPr>
              <w:pStyle w:val="TableParagraph"/>
              <w:spacing w:before="58"/>
              <w:ind w:left="1423"/>
              <w:rPr>
                <w:sz w:val="19"/>
              </w:rPr>
            </w:pPr>
            <w:r>
              <w:rPr>
                <w:sz w:val="19"/>
              </w:rPr>
              <w:t>Пример ы  inрut. txt</w:t>
            </w:r>
          </w:p>
        </w:tc>
        <w:tc>
          <w:tcPr>
            <w:tcW w:w="4746" w:type="dxa"/>
          </w:tcPr>
          <w:p>
            <w:pPr>
              <w:pStyle w:val="TableParagraph"/>
              <w:spacing w:before="49"/>
              <w:ind w:left="1355"/>
              <w:rPr>
                <w:sz w:val="20"/>
              </w:rPr>
            </w:pPr>
            <w:r>
              <w:rPr>
                <w:sz w:val="20"/>
              </w:rPr>
              <w:t>Пример ы оutрut. txt</w:t>
            </w:r>
          </w:p>
        </w:tc>
      </w:tr>
      <w:tr>
        <w:trPr>
          <w:trHeight w:val="220" w:hRule="atLeast"/>
        </w:trPr>
        <w:tc>
          <w:tcPr>
            <w:tcW w:w="47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6" w:type="dxa"/>
          </w:tcPr>
          <w:p>
            <w:pPr>
              <w:pStyle w:val="TableParagraph"/>
              <w:spacing w:line="231" w:lineRule="exact"/>
              <w:ind w:left="531"/>
              <w:rPr>
                <w:rFonts w:ascii="Courier New"/>
                <w:sz w:val="21"/>
              </w:rPr>
            </w:pPr>
            <w:r>
              <w:rPr>
                <w:rFonts w:ascii="Courier New"/>
                <w:sz w:val="21"/>
              </w:rPr>
              <w:t>3</w:t>
            </w:r>
            <w:r>
              <w:rPr>
                <w:rFonts w:ascii="Courier New"/>
                <w:spacing w:val="-63"/>
                <w:sz w:val="21"/>
              </w:rPr>
              <w:t> </w:t>
            </w:r>
            <w:r>
              <w:rPr>
                <w:rFonts w:ascii="Courier New"/>
                <w:sz w:val="21"/>
              </w:rPr>
              <w:t>0</w:t>
            </w:r>
          </w:p>
        </w:tc>
      </w:tr>
      <w:tr>
        <w:trPr>
          <w:trHeight w:val="220" w:hRule="atLeast"/>
        </w:trPr>
        <w:tc>
          <w:tcPr>
            <w:tcW w:w="47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6" w:type="dxa"/>
          </w:tcPr>
          <w:p>
            <w:pPr>
              <w:pStyle w:val="TableParagraph"/>
              <w:spacing w:line="231" w:lineRule="exact"/>
              <w:ind w:left="523"/>
              <w:rPr>
                <w:rFonts w:ascii="Courier New"/>
                <w:sz w:val="21"/>
              </w:rPr>
            </w:pPr>
            <w:r>
              <w:rPr>
                <w:rFonts w:ascii="Courier New"/>
                <w:sz w:val="21"/>
              </w:rPr>
              <w:t>0 3</w:t>
            </w:r>
          </w:p>
        </w:tc>
      </w:tr>
    </w:tbl>
    <w:p>
      <w:pPr>
        <w:pStyle w:val="BodyText"/>
        <w:spacing w:before="8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59" w:val="left" w:leader="none"/>
        </w:tabs>
        <w:spacing w:line="240" w:lineRule="auto" w:before="0" w:after="0"/>
        <w:ind w:left="558" w:right="0" w:hanging="318"/>
        <w:jc w:val="left"/>
        <w:rPr>
          <w:color w:val="BF0000"/>
          <w:sz w:val="31"/>
        </w:rPr>
      </w:pPr>
      <w:r>
        <w:rPr>
          <w:color w:val="BF0000"/>
          <w:w w:val="105"/>
          <w:sz w:val="31"/>
        </w:rPr>
        <w:t>Калькулятор (100</w:t>
      </w:r>
      <w:r>
        <w:rPr>
          <w:color w:val="BF0000"/>
          <w:spacing w:val="12"/>
          <w:w w:val="105"/>
          <w:sz w:val="31"/>
        </w:rPr>
        <w:t> </w:t>
      </w:r>
      <w:r>
        <w:rPr>
          <w:color w:val="BF0000"/>
          <w:w w:val="105"/>
          <w:sz w:val="31"/>
        </w:rPr>
        <w:t>баллов)</w:t>
      </w:r>
    </w:p>
    <w:p>
      <w:pPr>
        <w:pStyle w:val="Heading4"/>
        <w:tabs>
          <w:tab w:pos="10014" w:val="left" w:leader="none"/>
        </w:tabs>
        <w:spacing w:before="119"/>
        <w:ind w:left="200"/>
      </w:pPr>
      <w:r>
        <w:rPr>
          <w:color w:val="FFFFFF"/>
          <w:w w:val="99"/>
          <w:shd w:fill="000000" w:color="auto" w:val="clear"/>
        </w:rPr>
        <w:t> </w:t>
      </w:r>
      <w:r>
        <w:rPr>
          <w:color w:val="FFFFFF"/>
          <w:shd w:fill="000000" w:color="auto" w:val="clear"/>
        </w:rPr>
        <w:t>  </w:t>
      </w:r>
      <w:r>
        <w:rPr>
          <w:color w:val="FFFFFF"/>
          <w:spacing w:val="15"/>
          <w:shd w:fill="000000" w:color="auto" w:val="clear"/>
        </w:rPr>
        <w:t> </w:t>
      </w:r>
      <w:r>
        <w:rPr>
          <w:color w:val="FFFFFF"/>
          <w:shd w:fill="000000" w:color="auto" w:val="clear"/>
        </w:rPr>
        <w:t>2  </w:t>
      </w:r>
      <w:r>
        <w:rPr>
          <w:color w:val="FFFFFF"/>
          <w:spacing w:val="5"/>
          <w:shd w:fill="000000" w:color="auto" w:val="clear"/>
        </w:rPr>
        <w:t>секу </w:t>
      </w:r>
      <w:r>
        <w:rPr>
          <w:color w:val="FFFFFF"/>
          <w:shd w:fill="000000" w:color="auto" w:val="clear"/>
        </w:rPr>
        <w:t>нды  и  64  М б па мя</w:t>
      </w:r>
      <w:r>
        <w:rPr>
          <w:color w:val="FFFFFF"/>
          <w:spacing w:val="-13"/>
          <w:shd w:fill="000000" w:color="auto" w:val="clear"/>
        </w:rPr>
        <w:t> </w:t>
      </w:r>
      <w:r>
        <w:rPr>
          <w:color w:val="FFFFFF"/>
          <w:shd w:fill="000000" w:color="auto" w:val="clear"/>
        </w:rPr>
        <w:t>ти</w:t>
        <w:tab/>
      </w:r>
    </w:p>
    <w:p>
      <w:pPr>
        <w:pStyle w:val="BodyText"/>
        <w:spacing w:line="244" w:lineRule="auto" w:before="119"/>
        <w:ind w:left="240" w:right="532"/>
      </w:pPr>
      <w:r>
        <w:rPr/>
        <w:t>В старинном калькуляторе работают только две клавиши — </w:t>
      </w:r>
      <w:r>
        <w:rPr>
          <w:i/>
        </w:rPr>
        <w:t>А </w:t>
      </w:r>
      <w:r>
        <w:rPr/>
        <w:t>и </w:t>
      </w:r>
      <w:r>
        <w:rPr>
          <w:i/>
        </w:rPr>
        <w:t>В. </w:t>
      </w:r>
      <w:r>
        <w:rPr/>
        <w:t>При нажатии клавиши </w:t>
      </w:r>
      <w:r>
        <w:rPr>
          <w:i/>
        </w:rPr>
        <w:t>А </w:t>
      </w:r>
      <w:r>
        <w:rPr/>
        <w:t>калькулятор увеличивает число в два раза, а при нажатии клавиши </w:t>
      </w:r>
      <w:r>
        <w:rPr>
          <w:i/>
        </w:rPr>
        <w:t>В </w:t>
      </w:r>
      <w:r>
        <w:rPr/>
        <w:t>к числу прибавляется 1. На экране записано число 1.</w:t>
      </w:r>
    </w:p>
    <w:p>
      <w:pPr>
        <w:pStyle w:val="BodyText"/>
        <w:spacing w:before="53"/>
        <w:ind w:left="243" w:hanging="2"/>
      </w:pPr>
      <w:r>
        <w:rPr/>
        <w:t>Вам нужно вычислить число, которое получится на экране калькулятора после выполнения заданной последовательности операций.</w:t>
      </w:r>
    </w:p>
    <w:p>
      <w:pPr>
        <w:pStyle w:val="BodyText"/>
        <w:spacing w:before="4"/>
        <w:rPr>
          <w:sz w:val="19"/>
        </w:rPr>
      </w:pPr>
    </w:p>
    <w:p>
      <w:pPr>
        <w:pStyle w:val="Heading4"/>
      </w:pPr>
      <w:r>
        <w:rPr>
          <w:w w:val="110"/>
        </w:rPr>
        <w:t>Формат  входиого  файла iпрut.txt</w:t>
      </w:r>
    </w:p>
    <w:p>
      <w:pPr>
        <w:pStyle w:val="BodyText"/>
        <w:spacing w:line="244" w:lineRule="auto" w:before="120"/>
        <w:ind w:left="239" w:right="553" w:firstLine="1"/>
      </w:pPr>
      <w:r>
        <w:rPr/>
        <w:t>В единственной строке записана последовательность символов </w:t>
      </w:r>
      <w:r>
        <w:rPr>
          <w:i/>
        </w:rPr>
        <w:t>А н В </w:t>
      </w:r>
      <w:r>
        <w:rPr/>
        <w:t>без пробелов. Длина строки не менее одного и не более 50 символов.</w:t>
      </w:r>
    </w:p>
    <w:p>
      <w:pPr>
        <w:pStyle w:val="BodyText"/>
        <w:spacing w:before="1"/>
        <w:rPr>
          <w:sz w:val="18"/>
        </w:rPr>
      </w:pPr>
    </w:p>
    <w:p>
      <w:pPr>
        <w:spacing w:before="1"/>
        <w:ind w:left="392" w:right="0" w:firstLine="0"/>
        <w:jc w:val="left"/>
        <w:rPr>
          <w:sz w:val="23"/>
        </w:rPr>
      </w:pPr>
      <w:r>
        <w:rPr>
          <w:w w:val="105"/>
          <w:sz w:val="23"/>
        </w:rPr>
        <w:t>Формат  выходного  файла оutрut.txt</w:t>
      </w:r>
    </w:p>
    <w:p>
      <w:pPr>
        <w:pStyle w:val="BodyText"/>
        <w:spacing w:line="244" w:lineRule="auto" w:before="117"/>
        <w:ind w:left="243" w:right="553" w:hanging="2"/>
      </w:pPr>
      <w:r>
        <w:rPr/>
        <w:t>В единственной строке запишите целое число, которое получится после выполнения заданной последовательности операций.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114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7"/>
        <w:gridCol w:w="4746"/>
      </w:tblGrid>
      <w:tr>
        <w:trPr>
          <w:trHeight w:val="360" w:hRule="atLeast"/>
        </w:trPr>
        <w:tc>
          <w:tcPr>
            <w:tcW w:w="4727" w:type="dxa"/>
          </w:tcPr>
          <w:p>
            <w:pPr>
              <w:pStyle w:val="TableParagraph"/>
              <w:spacing w:before="54"/>
              <w:ind w:left="1423"/>
              <w:rPr>
                <w:sz w:val="19"/>
              </w:rPr>
            </w:pPr>
            <w:r>
              <w:rPr>
                <w:sz w:val="19"/>
              </w:rPr>
              <w:t>Пример ы  inрut. txt</w:t>
            </w:r>
          </w:p>
        </w:tc>
        <w:tc>
          <w:tcPr>
            <w:tcW w:w="4746" w:type="dxa"/>
          </w:tcPr>
          <w:p>
            <w:pPr>
              <w:pStyle w:val="TableParagraph"/>
              <w:spacing w:before="54"/>
              <w:ind w:left="1356"/>
              <w:rPr>
                <w:sz w:val="19"/>
              </w:rPr>
            </w:pPr>
            <w:r>
              <w:rPr>
                <w:sz w:val="19"/>
              </w:rPr>
              <w:t>П ри мер ы  оutрut. txt</w:t>
            </w:r>
          </w:p>
        </w:tc>
      </w:tr>
      <w:tr>
        <w:trPr>
          <w:trHeight w:val="220" w:hRule="atLeast"/>
        </w:trPr>
        <w:tc>
          <w:tcPr>
            <w:tcW w:w="4727" w:type="dxa"/>
          </w:tcPr>
          <w:p>
            <w:pPr>
              <w:pStyle w:val="TableParagraph"/>
              <w:spacing w:line="217" w:lineRule="exact"/>
              <w:ind w:left="538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  <w:tc>
          <w:tcPr>
            <w:tcW w:w="4746" w:type="dxa"/>
          </w:tcPr>
          <w:p>
            <w:pPr>
              <w:pStyle w:val="TableParagraph"/>
              <w:spacing w:line="221" w:lineRule="exact"/>
              <w:ind w:left="54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220" w:hRule="atLeast"/>
        </w:trPr>
        <w:tc>
          <w:tcPr>
            <w:tcW w:w="4727" w:type="dxa"/>
          </w:tcPr>
          <w:p>
            <w:pPr>
              <w:pStyle w:val="TableParagraph"/>
              <w:spacing w:line="217" w:lineRule="exact"/>
              <w:ind w:left="539"/>
              <w:rPr>
                <w:sz w:val="20"/>
              </w:rPr>
            </w:pPr>
            <w:r>
              <w:rPr>
                <w:sz w:val="20"/>
              </w:rPr>
              <w:t>BA</w:t>
            </w:r>
          </w:p>
        </w:tc>
        <w:tc>
          <w:tcPr>
            <w:tcW w:w="4746" w:type="dxa"/>
          </w:tcPr>
          <w:p>
            <w:pPr>
              <w:pStyle w:val="TableParagraph"/>
              <w:spacing w:line="221" w:lineRule="exact"/>
              <w:ind w:left="542"/>
              <w:rPr>
                <w:sz w:val="20"/>
              </w:rPr>
            </w:pPr>
            <w:r>
              <w:rPr>
                <w:w w:val="97"/>
                <w:sz w:val="20"/>
              </w:rPr>
              <w:t>4</w:t>
            </w:r>
          </w:p>
        </w:tc>
      </w:tr>
    </w:tbl>
    <w:p>
      <w:pPr>
        <w:pStyle w:val="BodyText"/>
        <w:spacing w:before="3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558" w:val="left" w:leader="none"/>
        </w:tabs>
        <w:spacing w:line="240" w:lineRule="auto" w:before="0" w:after="0"/>
        <w:ind w:left="557" w:right="0" w:hanging="316"/>
        <w:jc w:val="left"/>
        <w:rPr>
          <w:color w:val="BF0000"/>
        </w:rPr>
      </w:pPr>
      <w:r>
        <w:rPr>
          <w:color w:val="BF0000"/>
        </w:rPr>
        <w:t>Карточки (100</w:t>
      </w:r>
      <w:r>
        <w:rPr>
          <w:color w:val="BF0000"/>
          <w:spacing w:val="46"/>
        </w:rPr>
        <w:t> </w:t>
      </w:r>
      <w:r>
        <w:rPr>
          <w:color w:val="BF0000"/>
        </w:rPr>
        <w:t>баллов)</w:t>
      </w:r>
    </w:p>
    <w:p>
      <w:pPr>
        <w:pStyle w:val="Heading5"/>
        <w:tabs>
          <w:tab w:pos="9698" w:val="left" w:leader="none"/>
        </w:tabs>
      </w:pPr>
      <w:r>
        <w:rPr>
          <w:color w:val="FFFFFF"/>
          <w:w w:val="99"/>
          <w:shd w:fill="000000" w:color="auto" w:val="clear"/>
        </w:rPr>
        <w:t> </w:t>
      </w:r>
      <w:r>
        <w:rPr>
          <w:color w:val="FFFFFF"/>
          <w:shd w:fill="000000" w:color="auto" w:val="clear"/>
        </w:rPr>
        <w:t>  </w:t>
      </w:r>
      <w:r>
        <w:rPr>
          <w:color w:val="FFFFFF"/>
          <w:spacing w:val="-5"/>
          <w:shd w:fill="000000" w:color="auto" w:val="clear"/>
        </w:rPr>
        <w:t> </w:t>
      </w:r>
      <w:r>
        <w:rPr>
          <w:color w:val="FFFFFF"/>
          <w:shd w:fill="000000" w:color="auto" w:val="clear"/>
        </w:rPr>
        <w:t>2</w:t>
      </w:r>
      <w:r>
        <w:rPr>
          <w:color w:val="FFFFFF"/>
          <w:spacing w:val="0"/>
          <w:shd w:fill="000000" w:color="auto" w:val="clear"/>
        </w:rPr>
        <w:t> </w:t>
      </w:r>
      <w:r>
        <w:rPr>
          <w:color w:val="FFFFFF"/>
          <w:shd w:fill="000000" w:color="auto" w:val="clear"/>
        </w:rPr>
        <w:t>с</w:t>
      </w:r>
      <w:r>
        <w:rPr>
          <w:color w:val="FFFFFF"/>
          <w:spacing w:val="-40"/>
          <w:shd w:fill="000000" w:color="auto" w:val="clear"/>
        </w:rPr>
        <w:t> </w:t>
      </w:r>
      <w:r>
        <w:rPr>
          <w:color w:val="FFFFFF"/>
          <w:shd w:fill="000000" w:color="auto" w:val="clear"/>
        </w:rPr>
        <w:t>е</w:t>
      </w:r>
      <w:r>
        <w:rPr>
          <w:color w:val="FFFFFF"/>
          <w:spacing w:val="-40"/>
          <w:shd w:fill="000000" w:color="auto" w:val="clear"/>
        </w:rPr>
        <w:t> </w:t>
      </w:r>
      <w:r>
        <w:rPr>
          <w:color w:val="FFFFFF"/>
          <w:shd w:fill="000000" w:color="auto" w:val="clear"/>
        </w:rPr>
        <w:t>ку</w:t>
      </w:r>
      <w:r>
        <w:rPr>
          <w:color w:val="FFFFFF"/>
          <w:spacing w:val="-35"/>
          <w:shd w:fill="000000" w:color="auto" w:val="clear"/>
        </w:rPr>
        <w:t> </w:t>
      </w:r>
      <w:r>
        <w:rPr>
          <w:color w:val="FFFFFF"/>
          <w:shd w:fill="000000" w:color="auto" w:val="clear"/>
        </w:rPr>
        <w:t>н</w:t>
      </w:r>
      <w:r>
        <w:rPr>
          <w:color w:val="FFFFFF"/>
          <w:spacing w:val="-40"/>
          <w:shd w:fill="000000" w:color="auto" w:val="clear"/>
        </w:rPr>
        <w:t> </w:t>
      </w:r>
      <w:r>
        <w:rPr>
          <w:color w:val="FFFFFF"/>
          <w:spacing w:val="10"/>
          <w:shd w:fill="000000" w:color="auto" w:val="clear"/>
        </w:rPr>
        <w:t>ды</w:t>
      </w:r>
      <w:r>
        <w:rPr>
          <w:color w:val="FFFFFF"/>
          <w:spacing w:val="6"/>
          <w:shd w:fill="000000" w:color="auto" w:val="clear"/>
        </w:rPr>
        <w:t> </w:t>
      </w:r>
      <w:r>
        <w:rPr>
          <w:color w:val="FFFFFF"/>
          <w:shd w:fill="000000" w:color="auto" w:val="clear"/>
        </w:rPr>
        <w:t>и</w:t>
      </w:r>
      <w:r>
        <w:rPr>
          <w:color w:val="FFFFFF"/>
          <w:spacing w:val="11"/>
          <w:shd w:fill="000000" w:color="auto" w:val="clear"/>
        </w:rPr>
        <w:t> </w:t>
      </w:r>
      <w:r>
        <w:rPr>
          <w:color w:val="FFFFFF"/>
          <w:shd w:fill="000000" w:color="auto" w:val="clear"/>
        </w:rPr>
        <w:t>6</w:t>
      </w:r>
      <w:r>
        <w:rPr>
          <w:color w:val="FFFFFF"/>
          <w:spacing w:val="-39"/>
          <w:shd w:fill="000000" w:color="auto" w:val="clear"/>
        </w:rPr>
        <w:t> </w:t>
      </w:r>
      <w:r>
        <w:rPr>
          <w:color w:val="FFFFFF"/>
          <w:shd w:fill="000000" w:color="auto" w:val="clear"/>
        </w:rPr>
        <w:t>4</w:t>
      </w:r>
      <w:r>
        <w:rPr>
          <w:color w:val="FFFFFF"/>
          <w:spacing w:val="6"/>
          <w:shd w:fill="000000" w:color="auto" w:val="clear"/>
        </w:rPr>
        <w:t> </w:t>
      </w:r>
      <w:r>
        <w:rPr>
          <w:color w:val="FFFFFF"/>
          <w:shd w:fill="000000" w:color="auto" w:val="clear"/>
        </w:rPr>
        <w:t>М</w:t>
      </w:r>
      <w:r>
        <w:rPr>
          <w:color w:val="FFFFFF"/>
          <w:spacing w:val="-37"/>
          <w:shd w:fill="000000" w:color="auto" w:val="clear"/>
        </w:rPr>
        <w:t> </w:t>
      </w:r>
      <w:r>
        <w:rPr>
          <w:color w:val="FFFFFF"/>
          <w:shd w:fill="000000" w:color="auto" w:val="clear"/>
        </w:rPr>
        <w:t>б</w:t>
      </w:r>
      <w:r>
        <w:rPr>
          <w:color w:val="FFFFFF"/>
          <w:spacing w:val="6"/>
          <w:shd w:fill="000000" w:color="auto" w:val="clear"/>
        </w:rPr>
        <w:t> </w:t>
      </w:r>
      <w:r>
        <w:rPr>
          <w:color w:val="FFFFFF"/>
          <w:shd w:fill="000000" w:color="auto" w:val="clear"/>
        </w:rPr>
        <w:t>п</w:t>
      </w:r>
      <w:r>
        <w:rPr>
          <w:color w:val="FFFFFF"/>
          <w:spacing w:val="-38"/>
          <w:shd w:fill="000000" w:color="auto" w:val="clear"/>
        </w:rPr>
        <w:t> </w:t>
      </w:r>
      <w:r>
        <w:rPr>
          <w:color w:val="FFFFFF"/>
          <w:shd w:fill="000000" w:color="auto" w:val="clear"/>
        </w:rPr>
        <w:t>а</w:t>
      </w:r>
      <w:r>
        <w:rPr>
          <w:color w:val="FFFFFF"/>
          <w:spacing w:val="-40"/>
          <w:shd w:fill="000000" w:color="auto" w:val="clear"/>
        </w:rPr>
        <w:t> </w:t>
      </w:r>
      <w:r>
        <w:rPr>
          <w:color w:val="FFFFFF"/>
          <w:spacing w:val="10"/>
          <w:shd w:fill="000000" w:color="auto" w:val="clear"/>
        </w:rPr>
        <w:t>мя</w:t>
      </w:r>
      <w:r>
        <w:rPr>
          <w:color w:val="FFFFFF"/>
          <w:spacing w:val="-41"/>
          <w:shd w:fill="000000" w:color="auto" w:val="clear"/>
        </w:rPr>
        <w:t> </w:t>
      </w:r>
      <w:r>
        <w:rPr>
          <w:color w:val="FFFFFF"/>
          <w:shd w:fill="000000" w:color="auto" w:val="clear"/>
        </w:rPr>
        <w:t>ти</w:t>
        <w:tab/>
      </w:r>
    </w:p>
    <w:p>
      <w:pPr>
        <w:pStyle w:val="BodyText"/>
        <w:spacing w:line="297" w:lineRule="auto" w:before="139"/>
        <w:ind w:left="241" w:right="2798"/>
      </w:pPr>
      <w:r>
        <w:rPr/>
        <w:t>В ряд выложено </w:t>
      </w:r>
      <w:r>
        <w:rPr>
          <w:i/>
        </w:rPr>
        <w:t>N </w:t>
      </w:r>
      <w:r>
        <w:rPr/>
        <w:t>карточек, на каждой из которых записана одна цифра от 0 до 9. Вам нужно составить из этих карточек наибольшее возможное число.</w:t>
      </w:r>
    </w:p>
    <w:p>
      <w:pPr>
        <w:pStyle w:val="BodyText"/>
        <w:spacing w:before="11"/>
        <w:rPr>
          <w:sz w:val="14"/>
        </w:rPr>
      </w:pPr>
    </w:p>
    <w:p>
      <w:pPr>
        <w:spacing w:before="0"/>
        <w:ind w:left="392" w:right="0" w:firstLine="0"/>
        <w:jc w:val="left"/>
        <w:rPr>
          <w:sz w:val="22"/>
        </w:rPr>
      </w:pPr>
      <w:r>
        <w:rPr>
          <w:w w:val="110"/>
          <w:sz w:val="22"/>
        </w:rPr>
        <w:t>Формат  входиого  файла iпрut.txt</w:t>
      </w:r>
    </w:p>
    <w:p>
      <w:pPr>
        <w:pStyle w:val="BodyText"/>
        <w:tabs>
          <w:tab w:pos="6162" w:val="left" w:leader="none"/>
        </w:tabs>
        <w:spacing w:line="216" w:lineRule="auto" w:before="135"/>
        <w:ind w:left="243" w:right="534" w:hanging="2"/>
      </w:pPr>
      <w:r>
        <w:rPr>
          <w:position w:val="2"/>
        </w:rPr>
        <w:t>В первой строке записано одно целое </w:t>
      </w:r>
      <w:r>
        <w:rPr>
          <w:i/>
          <w:position w:val="2"/>
        </w:rPr>
        <w:t>N — </w:t>
      </w:r>
      <w:r>
        <w:rPr>
          <w:position w:val="2"/>
        </w:rPr>
        <w:t>количество </w:t>
      </w:r>
      <w:r>
        <w:rPr>
          <w:spacing w:val="0"/>
          <w:position w:val="2"/>
        </w:rPr>
        <w:t> </w:t>
      </w:r>
      <w:r>
        <w:rPr>
          <w:position w:val="2"/>
        </w:rPr>
        <w:t>карточек</w:t>
      </w:r>
      <w:r>
        <w:rPr>
          <w:spacing w:val="8"/>
          <w:position w:val="2"/>
        </w:rPr>
        <w:t> </w:t>
      </w:r>
      <w:r>
        <w:rPr>
          <w:position w:val="2"/>
        </w:rPr>
        <w:t>(1</w:t>
        <w:tab/>
      </w:r>
      <w:r>
        <w:rPr>
          <w:i/>
          <w:position w:val="2"/>
        </w:rPr>
        <w:t>N &lt; </w:t>
      </w:r>
      <w:r>
        <w:rPr/>
        <w:t>10</w:t>
      </w:r>
      <w:r>
        <w:rPr>
          <w:position w:val="10"/>
          <w:sz w:val="14"/>
        </w:rPr>
        <w:t>6</w:t>
      </w:r>
      <w:r>
        <w:rPr/>
        <w:t>). </w:t>
      </w:r>
      <w:r>
        <w:rPr>
          <w:position w:val="2"/>
        </w:rPr>
        <w:t>Во второй строке</w:t>
      </w:r>
      <w:r>
        <w:rPr>
          <w:spacing w:val="-9"/>
          <w:position w:val="2"/>
        </w:rPr>
        <w:t> </w:t>
      </w:r>
      <w:r>
        <w:rPr>
          <w:position w:val="2"/>
        </w:rPr>
        <w:t>записаны</w:t>
      </w:r>
      <w:r>
        <w:rPr>
          <w:spacing w:val="13"/>
          <w:position w:val="2"/>
        </w:rPr>
        <w:t> </w:t>
      </w:r>
      <w:r>
        <w:rPr>
          <w:position w:val="2"/>
        </w:rPr>
        <w:t>без</w:t>
      </w:r>
      <w:r>
        <w:rPr>
          <w:w w:val="94"/>
          <w:position w:val="2"/>
        </w:rPr>
        <w:t> </w:t>
      </w:r>
      <w:r>
        <w:rPr/>
        <w:t>пробелов </w:t>
      </w:r>
      <w:r>
        <w:rPr>
          <w:i/>
        </w:rPr>
        <w:t>N </w:t>
      </w:r>
      <w:r>
        <w:rPr/>
        <w:t>цифр от 0 до 9 — числа на карточках. Среди этих цифр хотя бы одна отлична от</w:t>
      </w:r>
      <w:r>
        <w:rPr>
          <w:spacing w:val="-30"/>
        </w:rPr>
        <w:t> </w:t>
      </w:r>
      <w:r>
        <w:rPr/>
        <w:t>нуля.</w:t>
      </w:r>
    </w:p>
    <w:p>
      <w:pPr>
        <w:pStyle w:val="BodyText"/>
        <w:spacing w:before="9"/>
        <w:rPr>
          <w:sz w:val="19"/>
        </w:rPr>
      </w:pPr>
    </w:p>
    <w:p>
      <w:pPr>
        <w:pStyle w:val="Heading4"/>
      </w:pPr>
      <w:r>
        <w:rPr>
          <w:spacing w:val="2"/>
          <w:w w:val="110"/>
        </w:rPr>
        <w:t>Формат </w:t>
      </w:r>
      <w:r>
        <w:rPr>
          <w:spacing w:val="5"/>
          <w:w w:val="110"/>
        </w:rPr>
        <w:t>выходного </w:t>
      </w:r>
      <w:r>
        <w:rPr>
          <w:spacing w:val="7"/>
          <w:w w:val="110"/>
        </w:rPr>
        <w:t>файла </w:t>
      </w:r>
      <w:r>
        <w:rPr>
          <w:spacing w:val="3"/>
          <w:w w:val="110"/>
        </w:rPr>
        <w:t>оutp</w:t>
      </w:r>
      <w:r>
        <w:rPr>
          <w:spacing w:val="53"/>
          <w:w w:val="110"/>
        </w:rPr>
        <w:t> </w:t>
      </w:r>
      <w:r>
        <w:rPr>
          <w:w w:val="110"/>
        </w:rPr>
        <w:t>ut.txt</w:t>
      </w:r>
    </w:p>
    <w:p>
      <w:pPr>
        <w:pStyle w:val="BodyText"/>
        <w:spacing w:line="244" w:lineRule="auto" w:before="120"/>
        <w:ind w:left="243" w:right="553" w:hanging="2"/>
      </w:pPr>
      <w:r>
        <w:rPr/>
        <w:t>В единственной строке записано одно число из /V цифр — самое большое, которое можно составить из этих карточек.</w:t>
      </w:r>
    </w:p>
    <w:p>
      <w:pPr>
        <w:spacing w:after="0" w:line="244" w:lineRule="auto"/>
        <w:sectPr>
          <w:headerReference w:type="default" r:id="rId5"/>
          <w:type w:val="continuous"/>
          <w:pgSz w:w="11910" w:h="16840"/>
          <w:pgMar w:header="789" w:top="1280" w:bottom="280" w:left="1460" w:right="320"/>
        </w:sectPr>
      </w:pPr>
    </w:p>
    <w:p>
      <w:pPr>
        <w:pStyle w:val="BodyText"/>
        <w:spacing w:after="1"/>
        <w:rPr>
          <w:sz w:val="13"/>
        </w:rPr>
      </w:pPr>
    </w:p>
    <w:tbl>
      <w:tblPr>
        <w:tblW w:w="0" w:type="auto"/>
        <w:jc w:val="left"/>
        <w:tblInd w:w="11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7"/>
        <w:gridCol w:w="4746"/>
      </w:tblGrid>
      <w:tr>
        <w:trPr>
          <w:trHeight w:val="360" w:hRule="atLeast"/>
        </w:trPr>
        <w:tc>
          <w:tcPr>
            <w:tcW w:w="4727" w:type="dxa"/>
          </w:tcPr>
          <w:p>
            <w:pPr>
              <w:pStyle w:val="TableParagraph"/>
              <w:spacing w:before="54"/>
              <w:ind w:left="1423"/>
              <w:rPr>
                <w:sz w:val="19"/>
              </w:rPr>
            </w:pPr>
            <w:r>
              <w:rPr>
                <w:sz w:val="19"/>
              </w:rPr>
              <w:t>Пример ы  inрut. txt</w:t>
            </w:r>
          </w:p>
        </w:tc>
        <w:tc>
          <w:tcPr>
            <w:tcW w:w="4746" w:type="dxa"/>
          </w:tcPr>
          <w:p>
            <w:pPr>
              <w:pStyle w:val="TableParagraph"/>
              <w:spacing w:before="54"/>
              <w:ind w:left="1356"/>
              <w:rPr>
                <w:sz w:val="19"/>
              </w:rPr>
            </w:pPr>
            <w:r>
              <w:rPr>
                <w:sz w:val="19"/>
              </w:rPr>
              <w:t>П ример ы оutрut. txt</w:t>
            </w:r>
          </w:p>
        </w:tc>
      </w:tr>
      <w:tr>
        <w:trPr>
          <w:trHeight w:val="480" w:hRule="atLeast"/>
        </w:trPr>
        <w:tc>
          <w:tcPr>
            <w:tcW w:w="4727" w:type="dxa"/>
          </w:tcPr>
          <w:p>
            <w:pPr>
              <w:pStyle w:val="TableParagraph"/>
              <w:spacing w:line="218" w:lineRule="exact"/>
              <w:ind w:left="543"/>
              <w:rPr>
                <w:rFonts w:ascii="Consolas"/>
                <w:sz w:val="20"/>
              </w:rPr>
            </w:pPr>
            <w:r>
              <w:rPr>
                <w:rFonts w:ascii="Consolas"/>
                <w:w w:val="83"/>
                <w:sz w:val="20"/>
              </w:rPr>
              <w:t>1</w:t>
            </w:r>
          </w:p>
          <w:p>
            <w:pPr>
              <w:pStyle w:val="TableParagraph"/>
              <w:spacing w:before="6"/>
              <w:ind w:left="534"/>
              <w:rPr>
                <w:rFonts w:ascii="Consolas"/>
                <w:sz w:val="20"/>
              </w:rPr>
            </w:pPr>
            <w:r>
              <w:rPr>
                <w:rFonts w:ascii="Consolas"/>
                <w:w w:val="96"/>
                <w:sz w:val="20"/>
              </w:rPr>
              <w:t>5</w:t>
            </w:r>
          </w:p>
        </w:tc>
        <w:tc>
          <w:tcPr>
            <w:tcW w:w="4746" w:type="dxa"/>
          </w:tcPr>
          <w:p>
            <w:pPr>
              <w:pStyle w:val="TableParagraph"/>
              <w:spacing w:line="218" w:lineRule="exact"/>
              <w:ind w:left="534"/>
              <w:rPr>
                <w:rFonts w:ascii="Consolas"/>
                <w:sz w:val="20"/>
              </w:rPr>
            </w:pPr>
            <w:r>
              <w:rPr>
                <w:rFonts w:ascii="Consolas"/>
                <w:w w:val="102"/>
                <w:sz w:val="20"/>
              </w:rPr>
              <w:t>5</w:t>
            </w:r>
          </w:p>
        </w:tc>
      </w:tr>
      <w:tr>
        <w:trPr>
          <w:trHeight w:val="460" w:hRule="atLeast"/>
        </w:trPr>
        <w:tc>
          <w:tcPr>
            <w:tcW w:w="4727" w:type="dxa"/>
          </w:tcPr>
          <w:p>
            <w:pPr>
              <w:pStyle w:val="TableParagraph"/>
              <w:spacing w:line="218" w:lineRule="exact"/>
              <w:ind w:left="535"/>
              <w:rPr>
                <w:rFonts w:ascii="Consolas"/>
                <w:sz w:val="20"/>
              </w:rPr>
            </w:pPr>
            <w:r>
              <w:rPr>
                <w:rFonts w:ascii="Consolas"/>
                <w:w w:val="93"/>
                <w:sz w:val="20"/>
              </w:rPr>
              <w:t>3</w:t>
            </w:r>
          </w:p>
          <w:p>
            <w:pPr>
              <w:pStyle w:val="TableParagraph"/>
              <w:spacing w:before="6"/>
              <w:ind w:left="538"/>
              <w:rPr>
                <w:rFonts w:ascii="Consolas"/>
                <w:sz w:val="20"/>
              </w:rPr>
            </w:pPr>
            <w:r>
              <w:rPr>
                <w:rFonts w:ascii="Consolas"/>
                <w:sz w:val="20"/>
              </w:rPr>
              <w:t>052</w:t>
            </w:r>
          </w:p>
        </w:tc>
        <w:tc>
          <w:tcPr>
            <w:tcW w:w="4746" w:type="dxa"/>
          </w:tcPr>
          <w:p>
            <w:pPr>
              <w:pStyle w:val="TableParagraph"/>
              <w:spacing w:line="211" w:lineRule="exact"/>
              <w:ind w:left="535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520</w:t>
            </w:r>
          </w:p>
        </w:tc>
      </w:tr>
    </w:tbl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559" w:val="left" w:leader="none"/>
        </w:tabs>
        <w:spacing w:line="240" w:lineRule="auto" w:before="38" w:after="0"/>
        <w:ind w:left="558" w:right="0" w:hanging="317"/>
        <w:jc w:val="left"/>
        <w:rPr>
          <w:color w:val="BF0000"/>
          <w:sz w:val="31"/>
        </w:rPr>
      </w:pPr>
      <w:r>
        <w:rPr>
          <w:color w:val="BF0000"/>
          <w:w w:val="105"/>
          <w:sz w:val="31"/>
        </w:rPr>
        <w:t>Вишни для Винни (100</w:t>
      </w:r>
      <w:r>
        <w:rPr>
          <w:color w:val="BF0000"/>
          <w:spacing w:val="10"/>
          <w:w w:val="105"/>
          <w:sz w:val="31"/>
        </w:rPr>
        <w:t> </w:t>
      </w:r>
      <w:r>
        <w:rPr>
          <w:color w:val="BF0000"/>
          <w:w w:val="105"/>
          <w:sz w:val="31"/>
        </w:rPr>
        <w:t>баллов)</w:t>
      </w:r>
    </w:p>
    <w:p>
      <w:pPr>
        <w:pStyle w:val="Heading5"/>
        <w:tabs>
          <w:tab w:pos="9698" w:val="left" w:leader="none"/>
        </w:tabs>
        <w:spacing w:before="132"/>
      </w:pPr>
      <w:r>
        <w:rPr>
          <w:color w:val="FFFFFF"/>
          <w:w w:val="99"/>
          <w:shd w:fill="000000" w:color="auto" w:val="clear"/>
        </w:rPr>
        <w:t> </w:t>
      </w:r>
      <w:r>
        <w:rPr>
          <w:color w:val="FFFFFF"/>
          <w:shd w:fill="000000" w:color="auto" w:val="clear"/>
        </w:rPr>
        <w:t>  </w:t>
      </w:r>
      <w:r>
        <w:rPr>
          <w:color w:val="FFFFFF"/>
          <w:spacing w:val="-5"/>
          <w:shd w:fill="000000" w:color="auto" w:val="clear"/>
        </w:rPr>
        <w:t> </w:t>
      </w:r>
      <w:r>
        <w:rPr>
          <w:color w:val="FFFFFF"/>
          <w:shd w:fill="000000" w:color="auto" w:val="clear"/>
        </w:rPr>
        <w:t>2</w:t>
      </w:r>
      <w:r>
        <w:rPr>
          <w:color w:val="FFFFFF"/>
          <w:spacing w:val="0"/>
          <w:shd w:fill="000000" w:color="auto" w:val="clear"/>
        </w:rPr>
        <w:t> </w:t>
      </w:r>
      <w:r>
        <w:rPr>
          <w:color w:val="FFFFFF"/>
          <w:shd w:fill="000000" w:color="auto" w:val="clear"/>
        </w:rPr>
        <w:t>с</w:t>
      </w:r>
      <w:r>
        <w:rPr>
          <w:color w:val="FFFFFF"/>
          <w:spacing w:val="-40"/>
          <w:shd w:fill="000000" w:color="auto" w:val="clear"/>
        </w:rPr>
        <w:t> </w:t>
      </w:r>
      <w:r>
        <w:rPr>
          <w:color w:val="FFFFFF"/>
          <w:shd w:fill="000000" w:color="auto" w:val="clear"/>
        </w:rPr>
        <w:t>е</w:t>
      </w:r>
      <w:r>
        <w:rPr>
          <w:color w:val="FFFFFF"/>
          <w:spacing w:val="-40"/>
          <w:shd w:fill="000000" w:color="auto" w:val="clear"/>
        </w:rPr>
        <w:t> </w:t>
      </w:r>
      <w:r>
        <w:rPr>
          <w:color w:val="FFFFFF"/>
          <w:shd w:fill="000000" w:color="auto" w:val="clear"/>
        </w:rPr>
        <w:t>ку</w:t>
      </w:r>
      <w:r>
        <w:rPr>
          <w:color w:val="FFFFFF"/>
          <w:spacing w:val="-35"/>
          <w:shd w:fill="000000" w:color="auto" w:val="clear"/>
        </w:rPr>
        <w:t> </w:t>
      </w:r>
      <w:r>
        <w:rPr>
          <w:color w:val="FFFFFF"/>
          <w:shd w:fill="000000" w:color="auto" w:val="clear"/>
        </w:rPr>
        <w:t>н</w:t>
      </w:r>
      <w:r>
        <w:rPr>
          <w:color w:val="FFFFFF"/>
          <w:spacing w:val="-40"/>
          <w:shd w:fill="000000" w:color="auto" w:val="clear"/>
        </w:rPr>
        <w:t> </w:t>
      </w:r>
      <w:r>
        <w:rPr>
          <w:color w:val="FFFFFF"/>
          <w:spacing w:val="10"/>
          <w:shd w:fill="000000" w:color="auto" w:val="clear"/>
        </w:rPr>
        <w:t>ды</w:t>
      </w:r>
      <w:r>
        <w:rPr>
          <w:color w:val="FFFFFF"/>
          <w:spacing w:val="6"/>
          <w:shd w:fill="000000" w:color="auto" w:val="clear"/>
        </w:rPr>
        <w:t> </w:t>
      </w:r>
      <w:r>
        <w:rPr>
          <w:color w:val="FFFFFF"/>
          <w:shd w:fill="000000" w:color="auto" w:val="clear"/>
        </w:rPr>
        <w:t>и</w:t>
      </w:r>
      <w:r>
        <w:rPr>
          <w:color w:val="FFFFFF"/>
          <w:spacing w:val="11"/>
          <w:shd w:fill="000000" w:color="auto" w:val="clear"/>
        </w:rPr>
        <w:t> </w:t>
      </w:r>
      <w:r>
        <w:rPr>
          <w:color w:val="FFFFFF"/>
          <w:shd w:fill="000000" w:color="auto" w:val="clear"/>
        </w:rPr>
        <w:t>6</w:t>
      </w:r>
      <w:r>
        <w:rPr>
          <w:color w:val="FFFFFF"/>
          <w:spacing w:val="-39"/>
          <w:shd w:fill="000000" w:color="auto" w:val="clear"/>
        </w:rPr>
        <w:t> </w:t>
      </w:r>
      <w:r>
        <w:rPr>
          <w:color w:val="FFFFFF"/>
          <w:shd w:fill="000000" w:color="auto" w:val="clear"/>
        </w:rPr>
        <w:t>4</w:t>
      </w:r>
      <w:r>
        <w:rPr>
          <w:color w:val="FFFFFF"/>
          <w:spacing w:val="6"/>
          <w:shd w:fill="000000" w:color="auto" w:val="clear"/>
        </w:rPr>
        <w:t> </w:t>
      </w:r>
      <w:r>
        <w:rPr>
          <w:color w:val="FFFFFF"/>
          <w:shd w:fill="000000" w:color="auto" w:val="clear"/>
        </w:rPr>
        <w:t>М</w:t>
      </w:r>
      <w:r>
        <w:rPr>
          <w:color w:val="FFFFFF"/>
          <w:spacing w:val="-37"/>
          <w:shd w:fill="000000" w:color="auto" w:val="clear"/>
        </w:rPr>
        <w:t> </w:t>
      </w:r>
      <w:r>
        <w:rPr>
          <w:color w:val="FFFFFF"/>
          <w:shd w:fill="000000" w:color="auto" w:val="clear"/>
        </w:rPr>
        <w:t>б</w:t>
      </w:r>
      <w:r>
        <w:rPr>
          <w:color w:val="FFFFFF"/>
          <w:spacing w:val="6"/>
          <w:shd w:fill="000000" w:color="auto" w:val="clear"/>
        </w:rPr>
        <w:t> </w:t>
      </w:r>
      <w:r>
        <w:rPr>
          <w:color w:val="FFFFFF"/>
          <w:shd w:fill="000000" w:color="auto" w:val="clear"/>
        </w:rPr>
        <w:t>п</w:t>
      </w:r>
      <w:r>
        <w:rPr>
          <w:color w:val="FFFFFF"/>
          <w:spacing w:val="-38"/>
          <w:shd w:fill="000000" w:color="auto" w:val="clear"/>
        </w:rPr>
        <w:t> </w:t>
      </w:r>
      <w:r>
        <w:rPr>
          <w:color w:val="FFFFFF"/>
          <w:shd w:fill="000000" w:color="auto" w:val="clear"/>
        </w:rPr>
        <w:t>а</w:t>
      </w:r>
      <w:r>
        <w:rPr>
          <w:color w:val="FFFFFF"/>
          <w:spacing w:val="-40"/>
          <w:shd w:fill="000000" w:color="auto" w:val="clear"/>
        </w:rPr>
        <w:t> </w:t>
      </w:r>
      <w:r>
        <w:rPr>
          <w:color w:val="FFFFFF"/>
          <w:spacing w:val="10"/>
          <w:shd w:fill="000000" w:color="auto" w:val="clear"/>
        </w:rPr>
        <w:t>мя</w:t>
      </w:r>
      <w:r>
        <w:rPr>
          <w:color w:val="FFFFFF"/>
          <w:spacing w:val="-41"/>
          <w:shd w:fill="000000" w:color="auto" w:val="clear"/>
        </w:rPr>
        <w:t> </w:t>
      </w:r>
      <w:r>
        <w:rPr>
          <w:color w:val="FFFFFF"/>
          <w:shd w:fill="000000" w:color="auto" w:val="clear"/>
        </w:rPr>
        <w:t>ти</w:t>
        <w:tab/>
      </w:r>
    </w:p>
    <w:p>
      <w:pPr>
        <w:pStyle w:val="BodyText"/>
        <w:spacing w:before="139"/>
        <w:ind w:left="239" w:right="451" w:firstLine="1"/>
      </w:pPr>
      <w:r>
        <w:rPr/>
        <w:t>Винни-Пух</w:t>
      </w:r>
      <w:r>
        <w:rPr>
          <w:spacing w:val="-1"/>
        </w:rPr>
        <w:t> </w:t>
      </w:r>
      <w:r>
        <w:rPr/>
        <w:t>любит</w:t>
      </w:r>
      <w:r>
        <w:rPr>
          <w:spacing w:val="-9"/>
        </w:rPr>
        <w:t> </w:t>
      </w:r>
      <w:r>
        <w:rPr/>
        <w:t>мед.</w:t>
      </w:r>
      <w:r>
        <w:rPr>
          <w:spacing w:val="-5"/>
        </w:rPr>
        <w:t> </w:t>
      </w:r>
      <w:r>
        <w:rPr/>
        <w:t>Это</w:t>
      </w:r>
      <w:r>
        <w:rPr>
          <w:spacing w:val="-7"/>
        </w:rPr>
        <w:t> </w:t>
      </w:r>
      <w:r>
        <w:rPr/>
        <w:t>известно</w:t>
      </w:r>
      <w:r>
        <w:rPr>
          <w:spacing w:val="-3"/>
        </w:rPr>
        <w:t> </w:t>
      </w:r>
      <w:r>
        <w:rPr/>
        <w:t>всем.</w:t>
      </w:r>
      <w:r>
        <w:rPr>
          <w:spacing w:val="-4"/>
        </w:rPr>
        <w:t> </w:t>
      </w:r>
      <w:r>
        <w:rPr/>
        <w:t>Лучший</w:t>
      </w:r>
      <w:r>
        <w:rPr>
          <w:spacing w:val="-6"/>
        </w:rPr>
        <w:t> </w:t>
      </w:r>
      <w:r>
        <w:rPr/>
        <w:t>подарок</w:t>
      </w:r>
      <w:r>
        <w:rPr>
          <w:spacing w:val="-2"/>
        </w:rPr>
        <w:t> </w:t>
      </w:r>
      <w:r>
        <w:rPr/>
        <w:t>для</w:t>
      </w:r>
      <w:r>
        <w:rPr>
          <w:spacing w:val="-14"/>
        </w:rPr>
        <w:t> </w:t>
      </w:r>
      <w:r>
        <w:rPr/>
        <w:t>Винни</w:t>
      </w:r>
      <w:r>
        <w:rPr>
          <w:spacing w:val="-13"/>
        </w:rPr>
        <w:t> </w:t>
      </w:r>
      <w:r>
        <w:rPr/>
        <w:t>—</w:t>
      </w:r>
      <w:r>
        <w:rPr>
          <w:spacing w:val="-25"/>
        </w:rPr>
        <w:t> </w:t>
      </w:r>
      <w:r>
        <w:rPr/>
        <w:t>это</w:t>
      </w:r>
      <w:r>
        <w:rPr>
          <w:spacing w:val="-7"/>
        </w:rPr>
        <w:t> </w:t>
      </w:r>
      <w:r>
        <w:rPr/>
        <w:t>медовый</w:t>
      </w:r>
      <w:r>
        <w:rPr>
          <w:spacing w:val="2"/>
        </w:rPr>
        <w:t> </w:t>
      </w:r>
      <w:r>
        <w:rPr/>
        <w:t>торт.</w:t>
      </w:r>
      <w:r>
        <w:rPr>
          <w:spacing w:val="-6"/>
        </w:rPr>
        <w:t> </w:t>
      </w:r>
      <w:r>
        <w:rPr/>
        <w:t>А</w:t>
      </w:r>
      <w:r>
        <w:rPr>
          <w:spacing w:val="-10"/>
        </w:rPr>
        <w:t> </w:t>
      </w:r>
      <w:r>
        <w:rPr/>
        <w:t>что</w:t>
      </w:r>
      <w:r>
        <w:rPr>
          <w:spacing w:val="-10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 лучше торта? Конечно же, медовый торт с двумя вишенками. Поэтому Винни во время юбилея захотел отрезать себе кусочек, в котором оказались бы обе вишенки сразу. По правилам приличия в плюшевой стране принято отрезать себе кусочки четырехугольной формы путем прямолинейных разрезов через вершины торта. И именно это правило сделало задачу невыполнимой... для Винни, но не для</w:t>
      </w:r>
      <w:r>
        <w:rPr>
          <w:spacing w:val="-31"/>
        </w:rPr>
        <w:t> </w:t>
      </w:r>
      <w:r>
        <w:rPr/>
        <w:t>нас.</w:t>
      </w:r>
    </w:p>
    <w:p>
      <w:pPr>
        <w:pStyle w:val="BodyText"/>
        <w:spacing w:before="63"/>
        <w:ind w:left="243" w:right="451" w:hanging="2"/>
      </w:pPr>
      <w:r>
        <w:rPr/>
        <w:t>Помогите Винни найти такие четыре вершины многоугольного выпуклого торта, чтобы обе вишенки находились в определяемом ими четырехугольнике.</w:t>
      </w:r>
    </w:p>
    <w:p>
      <w:pPr>
        <w:pStyle w:val="BodyText"/>
        <w:spacing w:before="3"/>
        <w:rPr>
          <w:sz w:val="19"/>
        </w:rPr>
      </w:pPr>
    </w:p>
    <w:p>
      <w:pPr>
        <w:spacing w:before="1"/>
        <w:ind w:left="392" w:right="0" w:firstLine="0"/>
        <w:jc w:val="left"/>
        <w:rPr>
          <w:sz w:val="22"/>
        </w:rPr>
      </w:pPr>
      <w:r>
        <w:rPr>
          <w:w w:val="110"/>
          <w:sz w:val="22"/>
        </w:rPr>
        <w:t>Формат  входиого  файла iпрut.txt</w:t>
      </w:r>
    </w:p>
    <w:p>
      <w:pPr>
        <w:pStyle w:val="BodyText"/>
        <w:spacing w:before="120"/>
        <w:ind w:left="239" w:right="611" w:firstLine="1"/>
      </w:pPr>
      <w:r>
        <w:rPr/>
        <w:t>Первая строка содержит единственное натуральное число </w:t>
      </w:r>
      <w:r>
        <w:rPr>
          <w:i/>
        </w:rPr>
        <w:t>N </w:t>
      </w:r>
      <w:r>
        <w:rPr/>
        <w:t>—количество вершин торта (4 1 </w:t>
      </w:r>
      <w:r>
        <w:rPr>
          <w:i/>
        </w:rPr>
        <w:t>N й </w:t>
      </w:r>
      <w:r>
        <w:rPr/>
        <w:t>1 000). В следующих </w:t>
      </w:r>
      <w:r>
        <w:rPr>
          <w:i/>
        </w:rPr>
        <w:t>N </w:t>
      </w:r>
      <w:r>
        <w:rPr/>
        <w:t>строках записаны координаты вершин выпуклого /V-угольника в порядке обхода ло </w:t>
      </w:r>
      <w:r>
        <w:rPr>
          <w:i/>
        </w:rPr>
        <w:t>часовой </w:t>
      </w:r>
      <w:r>
        <w:rPr>
          <w:i/>
        </w:rPr>
        <w:t>стрелке. </w:t>
      </w:r>
      <w:r>
        <w:rPr/>
        <w:t>Следующие две строки содержат координаты вишен внутри торта. Все координаты — целые числа, не превосходящие по абсолютной величине 10 . Все числа в строках разделены пробелом.</w:t>
      </w:r>
    </w:p>
    <w:p>
      <w:pPr>
        <w:pStyle w:val="BodyText"/>
        <w:rPr>
          <w:sz w:val="18"/>
        </w:rPr>
      </w:pPr>
    </w:p>
    <w:p>
      <w:pPr>
        <w:spacing w:before="0"/>
        <w:ind w:left="392" w:right="0" w:firstLine="0"/>
        <w:jc w:val="left"/>
        <w:rPr>
          <w:sz w:val="23"/>
        </w:rPr>
      </w:pPr>
      <w:r>
        <w:rPr>
          <w:w w:val="105"/>
          <w:sz w:val="23"/>
        </w:rPr>
        <w:t>Формат  выходного  файла оutput.txt</w:t>
      </w:r>
    </w:p>
    <w:p>
      <w:pPr>
        <w:pStyle w:val="BodyText"/>
        <w:spacing w:line="232" w:lineRule="auto" w:before="129"/>
        <w:ind w:left="239" w:right="451" w:firstLine="1"/>
      </w:pPr>
      <w:r>
        <w:rPr/>
        <w:t>В четырех строках запишите через пробел координаты четырех вершин торта. Эти вершины определяют четырехугольный кусок в порядке обхода его контура ло </w:t>
      </w:r>
      <w:r>
        <w:rPr>
          <w:i/>
        </w:rPr>
        <w:t>часовой стрелке, </w:t>
      </w:r>
      <w:r>
        <w:rPr/>
        <w:t>которому принадлежат обе вишни. Вишни можно считать точками, и они принадлежат четырехугольнику, даже если они лежат на его </w:t>
      </w:r>
      <w:r>
        <w:rPr>
          <w:position w:val="2"/>
        </w:rPr>
        <w:t>сторонах или отстоят от них на расстоянии </w:t>
      </w:r>
      <w:r>
        <w:rPr/>
        <w:t>10"</w:t>
      </w:r>
      <w:r>
        <w:rPr>
          <w:position w:val="10"/>
          <w:sz w:val="14"/>
        </w:rPr>
        <w:t>9</w:t>
      </w:r>
      <w:r>
        <w:rPr/>
        <w:t>. </w:t>
      </w:r>
      <w:r>
        <w:rPr>
          <w:position w:val="2"/>
        </w:rPr>
        <w:t>Если решений несколько, выведите любое из них.</w:t>
      </w:r>
    </w:p>
    <w:p>
      <w:pPr>
        <w:pStyle w:val="BodyText"/>
        <w:spacing w:before="3"/>
        <w:rPr>
          <w:sz w:val="15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"/>
        <w:gridCol w:w="4457"/>
        <w:gridCol w:w="4746"/>
      </w:tblGrid>
      <w:tr>
        <w:trPr>
          <w:trHeight w:val="360" w:hRule="atLeast"/>
        </w:trPr>
        <w:tc>
          <w:tcPr>
            <w:tcW w:w="4727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>
            <w:pPr>
              <w:pStyle w:val="TableParagraph"/>
              <w:spacing w:before="58"/>
              <w:ind w:left="1423"/>
              <w:rPr>
                <w:sz w:val="19"/>
              </w:rPr>
            </w:pPr>
            <w:r>
              <w:rPr>
                <w:sz w:val="19"/>
              </w:rPr>
              <w:t>Пример ы  inрut. txt</w:t>
            </w:r>
          </w:p>
        </w:tc>
        <w:tc>
          <w:tcPr>
            <w:tcW w:w="474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>
            <w:pPr>
              <w:pStyle w:val="TableParagraph"/>
              <w:spacing w:before="58"/>
              <w:ind w:left="1356"/>
              <w:rPr>
                <w:sz w:val="19"/>
              </w:rPr>
            </w:pPr>
            <w:r>
              <w:rPr>
                <w:sz w:val="19"/>
              </w:rPr>
              <w:t>П ример ы оutрut. txt</w:t>
            </w:r>
          </w:p>
        </w:tc>
      </w:tr>
      <w:tr>
        <w:trPr>
          <w:trHeight w:val="220" w:hRule="atLeast"/>
        </w:trPr>
        <w:tc>
          <w:tcPr>
            <w:tcW w:w="4727" w:type="dxa"/>
            <w:gridSpan w:val="2"/>
            <w:tcBorders>
              <w:top w:val="single" w:sz="6" w:space="0" w:color="232323"/>
              <w:left w:val="single" w:sz="6" w:space="0" w:color="232323"/>
              <w:right w:val="single" w:sz="6" w:space="0" w:color="232323"/>
            </w:tcBorders>
          </w:tcPr>
          <w:p>
            <w:pPr>
              <w:pStyle w:val="TableParagraph"/>
              <w:spacing w:line="213" w:lineRule="exact"/>
              <w:ind w:left="107"/>
              <w:rPr>
                <w:rFonts w:ascii="Consolas"/>
                <w:sz w:val="20"/>
              </w:rPr>
            </w:pPr>
            <w:r>
              <w:rPr>
                <w:rFonts w:ascii="Consolas"/>
                <w:w w:val="96"/>
                <w:sz w:val="20"/>
              </w:rPr>
              <w:t>5</w:t>
            </w:r>
          </w:p>
        </w:tc>
        <w:tc>
          <w:tcPr>
            <w:tcW w:w="4746" w:type="dxa"/>
            <w:tcBorders>
              <w:top w:val="single" w:sz="6" w:space="0" w:color="232323"/>
              <w:left w:val="single" w:sz="6" w:space="0" w:color="232323"/>
              <w:right w:val="single" w:sz="6" w:space="0" w:color="232323"/>
            </w:tcBorders>
          </w:tcPr>
          <w:p>
            <w:pPr>
              <w:pStyle w:val="TableParagraph"/>
              <w:spacing w:line="213" w:lineRule="exact"/>
              <w:ind w:left="120"/>
              <w:rPr>
                <w:rFonts w:ascii="Consolas"/>
                <w:sz w:val="20"/>
              </w:rPr>
            </w:pPr>
            <w:r>
              <w:rPr>
                <w:rFonts w:ascii="Consolas"/>
                <w:w w:val="95"/>
                <w:sz w:val="20"/>
              </w:rPr>
              <w:t>1 4</w:t>
            </w:r>
          </w:p>
        </w:tc>
      </w:tr>
      <w:tr>
        <w:trPr>
          <w:trHeight w:val="240" w:hRule="atLeast"/>
        </w:trPr>
        <w:tc>
          <w:tcPr>
            <w:tcW w:w="4727" w:type="dxa"/>
            <w:gridSpan w:val="2"/>
            <w:tcBorders>
              <w:left w:val="single" w:sz="6" w:space="0" w:color="232323"/>
              <w:right w:val="single" w:sz="6" w:space="0" w:color="232323"/>
            </w:tcBorders>
          </w:tcPr>
          <w:p>
            <w:pPr>
              <w:pStyle w:val="TableParagraph"/>
              <w:spacing w:line="224" w:lineRule="exact"/>
              <w:ind w:left="111"/>
              <w:rPr>
                <w:rFonts w:ascii="Consolas"/>
                <w:sz w:val="20"/>
              </w:rPr>
            </w:pPr>
            <w:r>
              <w:rPr>
                <w:rFonts w:ascii="Consolas"/>
                <w:sz w:val="20"/>
              </w:rPr>
              <w:t>00</w:t>
            </w:r>
          </w:p>
        </w:tc>
        <w:tc>
          <w:tcPr>
            <w:tcW w:w="4746" w:type="dxa"/>
            <w:tcBorders>
              <w:left w:val="single" w:sz="6" w:space="0" w:color="232323"/>
              <w:right w:val="single" w:sz="6" w:space="0" w:color="232323"/>
            </w:tcBorders>
          </w:tcPr>
          <w:p>
            <w:pPr>
              <w:pStyle w:val="TableParagraph"/>
              <w:spacing w:line="219" w:lineRule="exact"/>
              <w:ind w:left="114"/>
              <w:rPr>
                <w:rFonts w:ascii="Consolas"/>
                <w:sz w:val="20"/>
              </w:rPr>
            </w:pPr>
            <w:r>
              <w:rPr>
                <w:rFonts w:ascii="Consolas"/>
                <w:w w:val="95"/>
                <w:sz w:val="20"/>
              </w:rPr>
              <w:t>2 1</w:t>
            </w:r>
          </w:p>
        </w:tc>
      </w:tr>
      <w:tr>
        <w:trPr>
          <w:trHeight w:val="240" w:hRule="atLeast"/>
        </w:trPr>
        <w:tc>
          <w:tcPr>
            <w:tcW w:w="270" w:type="dxa"/>
            <w:tcBorders>
              <w:left w:val="single" w:sz="6" w:space="0" w:color="232323"/>
            </w:tcBorders>
          </w:tcPr>
          <w:p>
            <w:pPr>
              <w:pStyle w:val="TableParagraph"/>
              <w:spacing w:line="219" w:lineRule="exact"/>
              <w:ind w:left="59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w w:val="90"/>
                <w:sz w:val="20"/>
              </w:rPr>
              <w:t>0</w:t>
            </w:r>
          </w:p>
        </w:tc>
        <w:tc>
          <w:tcPr>
            <w:tcW w:w="4457" w:type="dxa"/>
            <w:tcBorders>
              <w:right w:val="single" w:sz="6" w:space="0" w:color="232323"/>
            </w:tcBorders>
          </w:tcPr>
          <w:p>
            <w:pPr>
              <w:pStyle w:val="TableParagraph"/>
              <w:spacing w:line="219" w:lineRule="exact"/>
              <w:ind w:left="59"/>
              <w:rPr>
                <w:rFonts w:ascii="Consolas"/>
                <w:sz w:val="20"/>
              </w:rPr>
            </w:pPr>
            <w:r>
              <w:rPr>
                <w:rFonts w:ascii="Consolas"/>
                <w:w w:val="83"/>
                <w:sz w:val="20"/>
              </w:rPr>
              <w:t>1</w:t>
            </w:r>
          </w:p>
        </w:tc>
        <w:tc>
          <w:tcPr>
            <w:tcW w:w="4746" w:type="dxa"/>
            <w:tcBorders>
              <w:left w:val="single" w:sz="6" w:space="0" w:color="232323"/>
              <w:right w:val="single" w:sz="6" w:space="0" w:color="232323"/>
            </w:tcBorders>
          </w:tcPr>
          <w:p>
            <w:pPr>
              <w:pStyle w:val="TableParagraph"/>
              <w:spacing w:line="219" w:lineRule="exact"/>
              <w:ind w:left="114"/>
              <w:rPr>
                <w:rFonts w:ascii="Consolas"/>
                <w:sz w:val="20"/>
              </w:rPr>
            </w:pPr>
            <w:r>
              <w:rPr>
                <w:rFonts w:ascii="Consolas"/>
                <w:sz w:val="20"/>
              </w:rPr>
              <w:t>2 0</w:t>
            </w:r>
          </w:p>
        </w:tc>
      </w:tr>
      <w:tr>
        <w:trPr>
          <w:trHeight w:val="240" w:hRule="atLeast"/>
        </w:trPr>
        <w:tc>
          <w:tcPr>
            <w:tcW w:w="270" w:type="dxa"/>
            <w:tcBorders>
              <w:left w:val="single" w:sz="6" w:space="0" w:color="232323"/>
            </w:tcBorders>
          </w:tcPr>
          <w:p>
            <w:pPr>
              <w:pStyle w:val="TableParagraph"/>
              <w:spacing w:line="221" w:lineRule="exact"/>
              <w:ind w:left="61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w w:val="83"/>
                <w:sz w:val="20"/>
              </w:rPr>
              <w:t>1</w:t>
            </w:r>
          </w:p>
        </w:tc>
        <w:tc>
          <w:tcPr>
            <w:tcW w:w="4457" w:type="dxa"/>
            <w:tcBorders>
              <w:right w:val="single" w:sz="6" w:space="0" w:color="232323"/>
            </w:tcBorders>
          </w:tcPr>
          <w:p>
            <w:pPr>
              <w:pStyle w:val="TableParagraph"/>
              <w:spacing w:line="221" w:lineRule="exact"/>
              <w:ind w:left="58"/>
              <w:rPr>
                <w:rFonts w:ascii="Consolas"/>
                <w:sz w:val="20"/>
              </w:rPr>
            </w:pPr>
            <w:r>
              <w:rPr>
                <w:rFonts w:ascii="Consolas"/>
                <w:w w:val="83"/>
                <w:sz w:val="20"/>
              </w:rPr>
              <w:t>4</w:t>
            </w:r>
          </w:p>
        </w:tc>
        <w:tc>
          <w:tcPr>
            <w:tcW w:w="4746" w:type="dxa"/>
            <w:tcBorders>
              <w:left w:val="single" w:sz="6" w:space="0" w:color="232323"/>
              <w:right w:val="single" w:sz="6" w:space="0" w:color="232323"/>
            </w:tcBorders>
          </w:tcPr>
          <w:p>
            <w:pPr>
              <w:pStyle w:val="TableParagraph"/>
              <w:spacing w:line="226" w:lineRule="exact"/>
              <w:ind w:left="115"/>
              <w:rPr>
                <w:rFonts w:ascii="Consolas"/>
                <w:sz w:val="20"/>
              </w:rPr>
            </w:pPr>
            <w:r>
              <w:rPr>
                <w:rFonts w:ascii="Consolas"/>
                <w:sz w:val="20"/>
              </w:rPr>
              <w:t>00</w:t>
            </w:r>
          </w:p>
        </w:tc>
      </w:tr>
      <w:tr>
        <w:trPr>
          <w:trHeight w:val="240" w:hRule="atLeast"/>
        </w:trPr>
        <w:tc>
          <w:tcPr>
            <w:tcW w:w="270" w:type="dxa"/>
            <w:tcBorders>
              <w:left w:val="single" w:sz="6" w:space="0" w:color="232323"/>
            </w:tcBorders>
          </w:tcPr>
          <w:p>
            <w:pPr>
              <w:pStyle w:val="TableParagraph"/>
              <w:spacing w:line="219" w:lineRule="exact"/>
              <w:ind w:left="55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w w:val="88"/>
                <w:sz w:val="20"/>
              </w:rPr>
              <w:t>2</w:t>
            </w:r>
          </w:p>
        </w:tc>
        <w:tc>
          <w:tcPr>
            <w:tcW w:w="4457" w:type="dxa"/>
            <w:tcBorders>
              <w:right w:val="single" w:sz="6" w:space="0" w:color="232323"/>
            </w:tcBorders>
          </w:tcPr>
          <w:p>
            <w:pPr>
              <w:pStyle w:val="TableParagraph"/>
              <w:spacing w:line="219" w:lineRule="exact"/>
              <w:ind w:left="59"/>
              <w:rPr>
                <w:rFonts w:ascii="Consolas"/>
                <w:sz w:val="20"/>
              </w:rPr>
            </w:pPr>
            <w:r>
              <w:rPr>
                <w:rFonts w:ascii="Consolas"/>
                <w:w w:val="83"/>
                <w:sz w:val="20"/>
              </w:rPr>
              <w:t>1</w:t>
            </w:r>
          </w:p>
        </w:tc>
        <w:tc>
          <w:tcPr>
            <w:tcW w:w="4746" w:type="dxa"/>
            <w:tcBorders>
              <w:left w:val="single" w:sz="6" w:space="0" w:color="232323"/>
              <w:right w:val="single" w:sz="6" w:space="0" w:color="23232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70" w:type="dxa"/>
            <w:tcBorders>
              <w:left w:val="single" w:sz="6" w:space="0" w:color="232323"/>
            </w:tcBorders>
          </w:tcPr>
          <w:p>
            <w:pPr>
              <w:pStyle w:val="TableParagraph"/>
              <w:spacing w:line="221" w:lineRule="exact"/>
              <w:ind w:left="55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w w:val="88"/>
                <w:sz w:val="20"/>
              </w:rPr>
              <w:t>2</w:t>
            </w:r>
          </w:p>
        </w:tc>
        <w:tc>
          <w:tcPr>
            <w:tcW w:w="4457" w:type="dxa"/>
            <w:tcBorders>
              <w:right w:val="single" w:sz="6" w:space="0" w:color="232323"/>
            </w:tcBorders>
          </w:tcPr>
          <w:p>
            <w:pPr>
              <w:pStyle w:val="TableParagraph"/>
              <w:spacing w:line="221" w:lineRule="exact"/>
              <w:ind w:left="54"/>
              <w:rPr>
                <w:rFonts w:ascii="Consolas"/>
                <w:sz w:val="20"/>
              </w:rPr>
            </w:pPr>
            <w:r>
              <w:rPr>
                <w:rFonts w:ascii="Consolas"/>
                <w:w w:val="90"/>
                <w:sz w:val="20"/>
              </w:rPr>
              <w:t>0</w:t>
            </w:r>
          </w:p>
        </w:tc>
        <w:tc>
          <w:tcPr>
            <w:tcW w:w="4746" w:type="dxa"/>
            <w:tcBorders>
              <w:left w:val="single" w:sz="6" w:space="0" w:color="232323"/>
              <w:right w:val="single" w:sz="6" w:space="0" w:color="23232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70" w:type="dxa"/>
            <w:tcBorders>
              <w:left w:val="single" w:sz="6" w:space="0" w:color="232323"/>
            </w:tcBorders>
          </w:tcPr>
          <w:p>
            <w:pPr>
              <w:pStyle w:val="TableParagraph"/>
              <w:spacing w:line="221" w:lineRule="exact"/>
              <w:ind w:left="61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w w:val="83"/>
                <w:sz w:val="20"/>
              </w:rPr>
              <w:t>1</w:t>
            </w:r>
          </w:p>
        </w:tc>
        <w:tc>
          <w:tcPr>
            <w:tcW w:w="4457" w:type="dxa"/>
            <w:tcBorders>
              <w:right w:val="single" w:sz="6" w:space="0" w:color="232323"/>
            </w:tcBorders>
          </w:tcPr>
          <w:p>
            <w:pPr>
              <w:pStyle w:val="TableParagraph"/>
              <w:spacing w:line="221" w:lineRule="exact"/>
              <w:ind w:left="51"/>
              <w:rPr>
                <w:rFonts w:ascii="Consolas"/>
                <w:sz w:val="20"/>
              </w:rPr>
            </w:pPr>
            <w:r>
              <w:rPr>
                <w:rFonts w:ascii="Consolas"/>
                <w:w w:val="93"/>
                <w:sz w:val="20"/>
              </w:rPr>
              <w:t>3</w:t>
            </w:r>
          </w:p>
        </w:tc>
        <w:tc>
          <w:tcPr>
            <w:tcW w:w="4746" w:type="dxa"/>
            <w:tcBorders>
              <w:left w:val="single" w:sz="6" w:space="0" w:color="232323"/>
              <w:right w:val="single" w:sz="6" w:space="0" w:color="23232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70" w:type="dxa"/>
            <w:tcBorders>
              <w:left w:val="single" w:sz="6" w:space="0" w:color="232323"/>
              <w:bottom w:val="single" w:sz="6" w:space="0" w:color="232323"/>
            </w:tcBorders>
          </w:tcPr>
          <w:p>
            <w:pPr>
              <w:pStyle w:val="TableParagraph"/>
              <w:spacing w:line="221" w:lineRule="exact"/>
              <w:ind w:left="61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w w:val="83"/>
                <w:sz w:val="20"/>
              </w:rPr>
              <w:t>1</w:t>
            </w:r>
          </w:p>
        </w:tc>
        <w:tc>
          <w:tcPr>
            <w:tcW w:w="4457" w:type="dxa"/>
            <w:tcBorders>
              <w:bottom w:val="single" w:sz="6" w:space="0" w:color="232323"/>
              <w:right w:val="single" w:sz="6" w:space="0" w:color="232323"/>
            </w:tcBorders>
          </w:tcPr>
          <w:p>
            <w:pPr>
              <w:pStyle w:val="TableParagraph"/>
              <w:spacing w:line="221" w:lineRule="exact"/>
              <w:ind w:left="53"/>
              <w:rPr>
                <w:rFonts w:ascii="Consolas"/>
                <w:sz w:val="20"/>
              </w:rPr>
            </w:pPr>
            <w:r>
              <w:rPr>
                <w:rFonts w:ascii="Consolas"/>
                <w:w w:val="88"/>
                <w:sz w:val="20"/>
              </w:rPr>
              <w:t>2</w:t>
            </w:r>
          </w:p>
        </w:tc>
        <w:tc>
          <w:tcPr>
            <w:tcW w:w="4746" w:type="dxa"/>
            <w:tcBorders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Heading2"/>
        <w:numPr>
          <w:ilvl w:val="0"/>
          <w:numId w:val="1"/>
        </w:numPr>
        <w:tabs>
          <w:tab w:pos="559" w:val="left" w:leader="none"/>
        </w:tabs>
        <w:spacing w:line="240" w:lineRule="auto" w:before="228" w:after="0"/>
        <w:ind w:left="558" w:right="0" w:hanging="316"/>
        <w:jc w:val="left"/>
        <w:rPr>
          <w:color w:val="BF0000"/>
        </w:rPr>
      </w:pPr>
      <w:r>
        <w:rPr>
          <w:color w:val="BF0000"/>
          <w:w w:val="105"/>
        </w:rPr>
        <w:t>Беспорядки (100</w:t>
      </w:r>
      <w:r>
        <w:rPr>
          <w:color w:val="BF0000"/>
          <w:spacing w:val="1"/>
          <w:w w:val="105"/>
        </w:rPr>
        <w:t> </w:t>
      </w:r>
      <w:r>
        <w:rPr>
          <w:color w:val="BF0000"/>
          <w:w w:val="105"/>
        </w:rPr>
        <w:t>баллов)</w:t>
      </w:r>
    </w:p>
    <w:p>
      <w:pPr>
        <w:pStyle w:val="Heading5"/>
        <w:tabs>
          <w:tab w:pos="9698" w:val="left" w:leader="none"/>
        </w:tabs>
        <w:spacing w:before="127"/>
      </w:pPr>
      <w:r>
        <w:rPr>
          <w:color w:val="FFFFFF"/>
          <w:w w:val="99"/>
          <w:shd w:fill="000000" w:color="auto" w:val="clear"/>
        </w:rPr>
        <w:t> </w:t>
      </w:r>
      <w:r>
        <w:rPr>
          <w:color w:val="FFFFFF"/>
          <w:shd w:fill="000000" w:color="auto" w:val="clear"/>
        </w:rPr>
        <w:t>  </w:t>
      </w:r>
      <w:r>
        <w:rPr>
          <w:color w:val="FFFFFF"/>
          <w:spacing w:val="-5"/>
          <w:shd w:fill="000000" w:color="auto" w:val="clear"/>
        </w:rPr>
        <w:t> </w:t>
      </w:r>
      <w:r>
        <w:rPr>
          <w:color w:val="FFFFFF"/>
          <w:shd w:fill="000000" w:color="auto" w:val="clear"/>
        </w:rPr>
        <w:t>2</w:t>
      </w:r>
      <w:r>
        <w:rPr>
          <w:color w:val="FFFFFF"/>
          <w:spacing w:val="0"/>
          <w:shd w:fill="000000" w:color="auto" w:val="clear"/>
        </w:rPr>
        <w:t> </w:t>
      </w:r>
      <w:r>
        <w:rPr>
          <w:color w:val="FFFFFF"/>
          <w:shd w:fill="000000" w:color="auto" w:val="clear"/>
        </w:rPr>
        <w:t>с</w:t>
      </w:r>
      <w:r>
        <w:rPr>
          <w:color w:val="FFFFFF"/>
          <w:spacing w:val="-40"/>
          <w:shd w:fill="000000" w:color="auto" w:val="clear"/>
        </w:rPr>
        <w:t> </w:t>
      </w:r>
      <w:r>
        <w:rPr>
          <w:color w:val="FFFFFF"/>
          <w:shd w:fill="000000" w:color="auto" w:val="clear"/>
        </w:rPr>
        <w:t>е</w:t>
      </w:r>
      <w:r>
        <w:rPr>
          <w:color w:val="FFFFFF"/>
          <w:spacing w:val="-40"/>
          <w:shd w:fill="000000" w:color="auto" w:val="clear"/>
        </w:rPr>
        <w:t> </w:t>
      </w:r>
      <w:r>
        <w:rPr>
          <w:color w:val="FFFFFF"/>
          <w:shd w:fill="000000" w:color="auto" w:val="clear"/>
        </w:rPr>
        <w:t>ку</w:t>
      </w:r>
      <w:r>
        <w:rPr>
          <w:color w:val="FFFFFF"/>
          <w:spacing w:val="-35"/>
          <w:shd w:fill="000000" w:color="auto" w:val="clear"/>
        </w:rPr>
        <w:t> </w:t>
      </w:r>
      <w:r>
        <w:rPr>
          <w:color w:val="FFFFFF"/>
          <w:shd w:fill="000000" w:color="auto" w:val="clear"/>
        </w:rPr>
        <w:t>н</w:t>
      </w:r>
      <w:r>
        <w:rPr>
          <w:color w:val="FFFFFF"/>
          <w:spacing w:val="-40"/>
          <w:shd w:fill="000000" w:color="auto" w:val="clear"/>
        </w:rPr>
        <w:t> </w:t>
      </w:r>
      <w:r>
        <w:rPr>
          <w:color w:val="FFFFFF"/>
          <w:spacing w:val="10"/>
          <w:shd w:fill="000000" w:color="auto" w:val="clear"/>
        </w:rPr>
        <w:t>ды</w:t>
      </w:r>
      <w:r>
        <w:rPr>
          <w:color w:val="FFFFFF"/>
          <w:spacing w:val="6"/>
          <w:shd w:fill="000000" w:color="auto" w:val="clear"/>
        </w:rPr>
        <w:t> </w:t>
      </w:r>
      <w:r>
        <w:rPr>
          <w:color w:val="FFFFFF"/>
          <w:shd w:fill="000000" w:color="auto" w:val="clear"/>
        </w:rPr>
        <w:t>и</w:t>
      </w:r>
      <w:r>
        <w:rPr>
          <w:color w:val="FFFFFF"/>
          <w:spacing w:val="11"/>
          <w:shd w:fill="000000" w:color="auto" w:val="clear"/>
        </w:rPr>
        <w:t> </w:t>
      </w:r>
      <w:r>
        <w:rPr>
          <w:color w:val="FFFFFF"/>
          <w:shd w:fill="000000" w:color="auto" w:val="clear"/>
        </w:rPr>
        <w:t>6</w:t>
      </w:r>
      <w:r>
        <w:rPr>
          <w:color w:val="FFFFFF"/>
          <w:spacing w:val="-39"/>
          <w:shd w:fill="000000" w:color="auto" w:val="clear"/>
        </w:rPr>
        <w:t> </w:t>
      </w:r>
      <w:r>
        <w:rPr>
          <w:color w:val="FFFFFF"/>
          <w:shd w:fill="000000" w:color="auto" w:val="clear"/>
        </w:rPr>
        <w:t>4</w:t>
      </w:r>
      <w:r>
        <w:rPr>
          <w:color w:val="FFFFFF"/>
          <w:spacing w:val="6"/>
          <w:shd w:fill="000000" w:color="auto" w:val="clear"/>
        </w:rPr>
        <w:t> </w:t>
      </w:r>
      <w:r>
        <w:rPr>
          <w:color w:val="FFFFFF"/>
          <w:shd w:fill="000000" w:color="auto" w:val="clear"/>
        </w:rPr>
        <w:t>М</w:t>
      </w:r>
      <w:r>
        <w:rPr>
          <w:color w:val="FFFFFF"/>
          <w:spacing w:val="-37"/>
          <w:shd w:fill="000000" w:color="auto" w:val="clear"/>
        </w:rPr>
        <w:t> </w:t>
      </w:r>
      <w:r>
        <w:rPr>
          <w:color w:val="FFFFFF"/>
          <w:shd w:fill="000000" w:color="auto" w:val="clear"/>
        </w:rPr>
        <w:t>б</w:t>
      </w:r>
      <w:r>
        <w:rPr>
          <w:color w:val="FFFFFF"/>
          <w:spacing w:val="6"/>
          <w:shd w:fill="000000" w:color="auto" w:val="clear"/>
        </w:rPr>
        <w:t> </w:t>
      </w:r>
      <w:r>
        <w:rPr>
          <w:color w:val="FFFFFF"/>
          <w:shd w:fill="000000" w:color="auto" w:val="clear"/>
        </w:rPr>
        <w:t>п</w:t>
      </w:r>
      <w:r>
        <w:rPr>
          <w:color w:val="FFFFFF"/>
          <w:spacing w:val="-38"/>
          <w:shd w:fill="000000" w:color="auto" w:val="clear"/>
        </w:rPr>
        <w:t> </w:t>
      </w:r>
      <w:r>
        <w:rPr>
          <w:color w:val="FFFFFF"/>
          <w:shd w:fill="000000" w:color="auto" w:val="clear"/>
        </w:rPr>
        <w:t>а</w:t>
      </w:r>
      <w:r>
        <w:rPr>
          <w:color w:val="FFFFFF"/>
          <w:spacing w:val="-40"/>
          <w:shd w:fill="000000" w:color="auto" w:val="clear"/>
        </w:rPr>
        <w:t> </w:t>
      </w:r>
      <w:r>
        <w:rPr>
          <w:color w:val="FFFFFF"/>
          <w:spacing w:val="10"/>
          <w:shd w:fill="000000" w:color="auto" w:val="clear"/>
        </w:rPr>
        <w:t>мя</w:t>
      </w:r>
      <w:r>
        <w:rPr>
          <w:color w:val="FFFFFF"/>
          <w:spacing w:val="-41"/>
          <w:shd w:fill="000000" w:color="auto" w:val="clear"/>
        </w:rPr>
        <w:t> </w:t>
      </w:r>
      <w:r>
        <w:rPr>
          <w:color w:val="FFFFFF"/>
          <w:shd w:fill="000000" w:color="auto" w:val="clear"/>
        </w:rPr>
        <w:t>ти</w:t>
        <w:tab/>
      </w:r>
    </w:p>
    <w:p>
      <w:pPr>
        <w:pStyle w:val="BodyText"/>
        <w:spacing w:before="138"/>
        <w:ind w:left="239" w:right="451" w:firstLine="1"/>
      </w:pPr>
      <w:r>
        <w:rPr/>
        <w:t>На книжной полке известного ученого Василия Шекспирова беспорядочно стоят </w:t>
      </w:r>
      <w:r>
        <w:rPr>
          <w:w w:val="95"/>
        </w:rPr>
        <w:t>/V </w:t>
      </w:r>
      <w:r>
        <w:rPr/>
        <w:t>книг из его полного собрания сочинений. Каждый том имеет свой номер — число от 1 до </w:t>
      </w:r>
      <w:r>
        <w:rPr>
          <w:w w:val="95"/>
        </w:rPr>
        <w:t>/\/. </w:t>
      </w:r>
      <w:r>
        <w:rPr/>
        <w:t>В целях научности и систематичности Вася решил оценить степень беспорядка расставленных книг. С его точки зрения два тома образуют </w:t>
      </w:r>
      <w:r>
        <w:rPr>
          <w:i/>
        </w:rPr>
        <w:t>беспорядок, </w:t>
      </w:r>
      <w:r>
        <w:rPr/>
        <w:t>если том с меньшим номером стоит правее тома с большим номером. </w:t>
      </w:r>
      <w:r>
        <w:rPr>
          <w:i/>
        </w:rPr>
        <w:t>Степенью </w:t>
      </w:r>
      <w:r>
        <w:rPr>
          <w:i/>
        </w:rPr>
        <w:t>беспорядка </w:t>
      </w:r>
      <w:r>
        <w:rPr/>
        <w:t>Вася назвал общее число К всех беспорядков в расстановке. Например, в расстановке (2,1,5,3,4) беспорядки образуют пары томов (2,1), (5,3) и (5,4), поэтому степень беспорядка такой расстановки равна 3. Василий заметил, что есть и другие расстановки из 5 книг с той же степенью беспорядка 3, — например, (2,1,4,5,3) и (1,3,4,5,2) и другие.</w:t>
      </w:r>
    </w:p>
    <w:p>
      <w:pPr>
        <w:pStyle w:val="BodyText"/>
        <w:spacing w:before="62"/>
        <w:ind w:left="241"/>
      </w:pPr>
      <w:r>
        <w:rPr/>
        <w:t>Помогите Василию подсчитать общее число расстановок из </w:t>
      </w:r>
      <w:r>
        <w:rPr>
          <w:i/>
        </w:rPr>
        <w:t>N </w:t>
      </w:r>
      <w:r>
        <w:rPr/>
        <w:t>книг с заданной степенью беспорядка К.</w:t>
      </w:r>
    </w:p>
    <w:p>
      <w:pPr>
        <w:spacing w:after="0"/>
        <w:sectPr>
          <w:pgSz w:w="11910" w:h="16840"/>
          <w:pgMar w:header="789" w:footer="0" w:top="1280" w:bottom="280" w:left="1460" w:right="440"/>
        </w:sectPr>
      </w:pPr>
    </w:p>
    <w:p>
      <w:pPr>
        <w:pStyle w:val="BodyText"/>
        <w:spacing w:before="4"/>
        <w:rPr>
          <w:sz w:val="8"/>
        </w:rPr>
      </w:pPr>
    </w:p>
    <w:p>
      <w:pPr>
        <w:spacing w:line="151" w:lineRule="exact" w:before="56"/>
        <w:ind w:left="456" w:right="6127" w:firstLine="0"/>
        <w:jc w:val="center"/>
        <w:rPr>
          <w:sz w:val="22"/>
        </w:rPr>
      </w:pPr>
      <w:r>
        <w:rPr>
          <w:w w:val="110"/>
          <w:sz w:val="22"/>
        </w:rPr>
        <w:t>Формат  входиого  файла inрut.txt</w:t>
      </w:r>
    </w:p>
    <w:p>
      <w:pPr>
        <w:spacing w:line="908" w:lineRule="exact" w:before="0"/>
        <w:ind w:left="441" w:right="6127" w:firstLine="0"/>
        <w:jc w:val="center"/>
        <w:rPr>
          <w:sz w:val="23"/>
        </w:rPr>
      </w:pPr>
      <w:r>
        <w:rPr/>
        <w:pict>
          <v:shape style="position:absolute;margin-left:81.126633pt;margin-top:12.773046pt;width:81.55pt;height:11.75pt;mso-position-horizontal-relative:page;mso-position-vertical-relative:paragraph;z-index:1048" type="#_x0000_t202" filled="false" stroked="false">
            <v:textbox inset="0,0,0,0">
              <w:txbxContent>
                <w:p>
                  <w:pPr>
                    <w:tabs>
                      <w:tab w:pos="898" w:val="left" w:leader="none"/>
                    </w:tabs>
                    <w:spacing w:line="235" w:lineRule="exact" w:before="0"/>
                    <w:ind w:left="0" w:right="0" w:firstLine="0"/>
                    <w:jc w:val="left"/>
                    <w:rPr>
                      <w:sz w:val="23"/>
                    </w:rPr>
                  </w:pPr>
                  <w:r>
                    <w:rPr>
                      <w:w w:val="90"/>
                      <w:sz w:val="23"/>
                    </w:rPr>
                    <w:t>П </w:t>
                  </w:r>
                  <w:r>
                    <w:rPr>
                      <w:spacing w:val="18"/>
                      <w:w w:val="90"/>
                      <w:sz w:val="23"/>
                    </w:rPr>
                    <w:t> </w:t>
                  </w:r>
                  <w:r>
                    <w:rPr>
                      <w:spacing w:val="-8"/>
                      <w:w w:val="90"/>
                      <w:sz w:val="23"/>
                    </w:rPr>
                    <w:t>рвая</w:t>
                    <w:tab/>
                  </w:r>
                  <w:r>
                    <w:rPr>
                      <w:w w:val="85"/>
                      <w:sz w:val="23"/>
                    </w:rPr>
                    <w:t>рок2</w:t>
                  </w:r>
                  <w:r>
                    <w:rPr>
                      <w:spacing w:val="-16"/>
                      <w:w w:val="85"/>
                      <w:sz w:val="23"/>
                    </w:rPr>
                    <w:t> </w:t>
                  </w:r>
                  <w:r>
                    <w:rPr>
                      <w:w w:val="85"/>
                      <w:sz w:val="23"/>
                    </w:rPr>
                    <w:t>cNe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307007pt;margin-top:12.773046pt;width:4.9pt;height:11.5pt;mso-position-horizontal-relative:page;mso-position-vertical-relative:paragraph;z-index:-12016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0" w:right="0" w:firstLine="0"/>
                    <w:jc w:val="left"/>
                    <w:rPr>
                      <w:sz w:val="23"/>
                    </w:rPr>
                  </w:pPr>
                  <w:r>
                    <w:rPr>
                      <w:w w:val="80"/>
                      <w:sz w:val="23"/>
                    </w:rPr>
                    <w:t>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9.338699pt;margin-top:12.773046pt;width:324.650pt;height:11.75pt;mso-position-horizontal-relative:page;mso-position-vertical-relative:paragraph;z-index:1096" type="#_x0000_t202" filled="false" stroked="false">
            <v:textbox inset="0,0,0,0">
              <w:txbxContent>
                <w:p>
                  <w:pPr>
                    <w:tabs>
                      <w:tab w:pos="695" w:val="left" w:leader="none"/>
                    </w:tabs>
                    <w:spacing w:line="235" w:lineRule="exact" w:before="0"/>
                    <w:ind w:left="0" w:right="0" w:firstLine="0"/>
                    <w:jc w:val="left"/>
                    <w:rPr>
                      <w:sz w:val="23"/>
                    </w:rPr>
                  </w:pPr>
                  <w:r>
                    <w:rPr>
                      <w:w w:val="95"/>
                      <w:sz w:val="23"/>
                    </w:rPr>
                    <w:t>paздe</w:t>
                    <w:tab/>
                  </w:r>
                  <w:r>
                    <w:rPr>
                      <w:w w:val="90"/>
                      <w:sz w:val="23"/>
                    </w:rPr>
                    <w:t>нных</w:t>
                  </w:r>
                  <w:r>
                    <w:rPr>
                      <w:spacing w:val="-15"/>
                      <w:w w:val="90"/>
                      <w:sz w:val="23"/>
                    </w:rPr>
                    <w:t> </w:t>
                  </w:r>
                  <w:r>
                    <w:rPr>
                      <w:w w:val="90"/>
                      <w:sz w:val="23"/>
                    </w:rPr>
                    <w:t>пробелом</w:t>
                  </w:r>
                  <w:r>
                    <w:rPr>
                      <w:spacing w:val="-11"/>
                      <w:w w:val="90"/>
                      <w:sz w:val="23"/>
                    </w:rPr>
                    <w:t> </w:t>
                  </w:r>
                  <w:r>
                    <w:rPr>
                      <w:w w:val="90"/>
                      <w:sz w:val="23"/>
                    </w:rPr>
                    <w:t>числа</w:t>
                  </w:r>
                  <w:r>
                    <w:rPr>
                      <w:spacing w:val="-12"/>
                      <w:w w:val="90"/>
                      <w:sz w:val="23"/>
                    </w:rPr>
                    <w:t> </w:t>
                  </w:r>
                  <w:r>
                    <w:rPr>
                      <w:i/>
                      <w:w w:val="90"/>
                      <w:sz w:val="23"/>
                    </w:rPr>
                    <w:t>N</w:t>
                  </w:r>
                  <w:r>
                    <w:rPr>
                      <w:i/>
                      <w:spacing w:val="-21"/>
                      <w:w w:val="90"/>
                      <w:sz w:val="23"/>
                    </w:rPr>
                    <w:t> </w:t>
                  </w:r>
                  <w:r>
                    <w:rPr>
                      <w:w w:val="90"/>
                      <w:sz w:val="23"/>
                    </w:rPr>
                    <w:t>и</w:t>
                  </w:r>
                  <w:r>
                    <w:rPr>
                      <w:spacing w:val="-27"/>
                      <w:w w:val="90"/>
                      <w:sz w:val="23"/>
                    </w:rPr>
                    <w:t> </w:t>
                  </w:r>
                  <w:r>
                    <w:rPr>
                      <w:w w:val="90"/>
                      <w:sz w:val="23"/>
                    </w:rPr>
                    <w:t>К</w:t>
                  </w:r>
                  <w:r>
                    <w:rPr>
                      <w:spacing w:val="-28"/>
                      <w:w w:val="90"/>
                      <w:sz w:val="23"/>
                    </w:rPr>
                    <w:t> </w:t>
                  </w:r>
                  <w:r>
                    <w:rPr>
                      <w:w w:val="90"/>
                      <w:sz w:val="23"/>
                    </w:rPr>
                    <w:t>—</w:t>
                  </w:r>
                  <w:r>
                    <w:rPr>
                      <w:spacing w:val="-20"/>
                      <w:w w:val="90"/>
                      <w:sz w:val="23"/>
                    </w:rPr>
                    <w:t> </w:t>
                  </w:r>
                  <w:r>
                    <w:rPr>
                      <w:w w:val="90"/>
                      <w:sz w:val="23"/>
                    </w:rPr>
                    <w:t>общее</w:t>
                  </w:r>
                  <w:r>
                    <w:rPr>
                      <w:spacing w:val="-17"/>
                      <w:w w:val="90"/>
                      <w:sz w:val="23"/>
                    </w:rPr>
                    <w:t> </w:t>
                  </w:r>
                  <w:r>
                    <w:rPr>
                      <w:w w:val="90"/>
                      <w:sz w:val="23"/>
                    </w:rPr>
                    <w:t>число</w:t>
                  </w:r>
                  <w:r>
                    <w:rPr>
                      <w:spacing w:val="-17"/>
                      <w:w w:val="90"/>
                      <w:sz w:val="23"/>
                    </w:rPr>
                    <w:t> </w:t>
                  </w:r>
                  <w:r>
                    <w:rPr>
                      <w:w w:val="90"/>
                      <w:sz w:val="23"/>
                    </w:rPr>
                    <w:t>книг</w:t>
                  </w:r>
                  <w:r>
                    <w:rPr>
                      <w:spacing w:val="-17"/>
                      <w:w w:val="90"/>
                      <w:sz w:val="23"/>
                    </w:rPr>
                    <w:t> </w:t>
                  </w:r>
                  <w:r>
                    <w:rPr>
                      <w:w w:val="90"/>
                      <w:sz w:val="23"/>
                    </w:rPr>
                    <w:t>на</w:t>
                  </w:r>
                  <w:r>
                    <w:rPr>
                      <w:spacing w:val="-21"/>
                      <w:w w:val="90"/>
                      <w:sz w:val="23"/>
                    </w:rPr>
                    <w:t> </w:t>
                  </w:r>
                  <w:r>
                    <w:rPr>
                      <w:w w:val="90"/>
                      <w:sz w:val="23"/>
                    </w:rPr>
                    <w:t>полке</w:t>
                  </w:r>
                  <w:r>
                    <w:rPr>
                      <w:spacing w:val="-18"/>
                      <w:w w:val="90"/>
                      <w:sz w:val="23"/>
                    </w:rPr>
                    <w:t> </w:t>
                  </w:r>
                  <w:r>
                    <w:rPr>
                      <w:w w:val="90"/>
                      <w:sz w:val="23"/>
                    </w:rPr>
                    <w:t>и</w:t>
                  </w:r>
                  <w:r>
                    <w:rPr>
                      <w:spacing w:val="-19"/>
                      <w:w w:val="90"/>
                      <w:sz w:val="23"/>
                    </w:rPr>
                    <w:t> </w:t>
                  </w:r>
                  <w:r>
                    <w:rPr>
                      <w:w w:val="90"/>
                      <w:sz w:val="23"/>
                    </w:rPr>
                    <w:t>степень</w:t>
                  </w:r>
                </w:p>
              </w:txbxContent>
            </v:textbox>
            <w10:wrap type="none"/>
          </v:shape>
        </w:pict>
      </w:r>
      <w:r>
        <w:rPr>
          <w:spacing w:val="-67"/>
          <w:w w:val="98"/>
          <w:sz w:val="23"/>
        </w:rPr>
        <w:t>&lt;</w:t>
      </w:r>
      <w:r>
        <w:rPr>
          <w:w w:val="95"/>
          <w:sz w:val="23"/>
        </w:rPr>
        <w:t>,</w:t>
      </w:r>
      <w:r>
        <w:rPr>
          <w:spacing w:val="-5"/>
          <w:sz w:val="23"/>
        </w:rPr>
        <w:t> </w:t>
      </w:r>
      <w:r>
        <w:rPr>
          <w:w w:val="95"/>
          <w:sz w:val="20"/>
        </w:rPr>
        <w:t>1</w:t>
      </w:r>
      <w:r>
        <w:rPr>
          <w:spacing w:val="-29"/>
          <w:sz w:val="20"/>
        </w:rPr>
        <w:t> </w:t>
      </w:r>
      <w:r>
        <w:rPr>
          <w:spacing w:val="-135"/>
          <w:w w:val="102"/>
          <w:sz w:val="76"/>
        </w:rPr>
        <w:t>:</w:t>
      </w:r>
      <w:r>
        <w:rPr>
          <w:spacing w:val="-103"/>
          <w:w w:val="103"/>
          <w:sz w:val="84"/>
        </w:rPr>
        <w:t>:</w:t>
      </w:r>
      <w:r>
        <w:rPr>
          <w:w w:val="103"/>
          <w:sz w:val="23"/>
        </w:rPr>
        <w:t>«,::</w:t>
      </w:r>
    </w:p>
    <w:p>
      <w:pPr>
        <w:spacing w:before="54"/>
        <w:ind w:left="392" w:right="0" w:firstLine="0"/>
        <w:jc w:val="left"/>
        <w:rPr>
          <w:sz w:val="23"/>
        </w:rPr>
      </w:pPr>
      <w:r>
        <w:rPr>
          <w:w w:val="105"/>
          <w:sz w:val="23"/>
        </w:rPr>
        <w:t>Формат  выходного  файла оutput.txt</w:t>
      </w:r>
    </w:p>
    <w:p>
      <w:pPr>
        <w:pStyle w:val="BodyText"/>
        <w:spacing w:line="223" w:lineRule="auto" w:before="132"/>
        <w:ind w:left="243" w:right="553" w:hanging="2"/>
      </w:pPr>
      <w:r>
        <w:rPr/>
        <w:t>В единственной строке запишите требуемое количество расстановок из </w:t>
      </w:r>
      <w:r>
        <w:rPr>
          <w:i/>
        </w:rPr>
        <w:t>N </w:t>
      </w:r>
      <w:r>
        <w:rPr/>
        <w:t>книг по модулю </w:t>
      </w:r>
      <w:r>
        <w:rPr>
          <w:position w:val="-1"/>
        </w:rPr>
        <w:t>(10</w:t>
      </w:r>
      <w:r>
        <w:rPr>
          <w:position w:val="8"/>
          <w:sz w:val="11"/>
        </w:rPr>
        <w:t>9 </w:t>
      </w:r>
      <w:r>
        <w:rPr/>
        <w:t>+ 9). Если нет ни одной расстановки с заданной степенью беспорядка, — выведите 0.</w:t>
      </w: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114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7"/>
        <w:gridCol w:w="4746"/>
      </w:tblGrid>
      <w:tr>
        <w:trPr>
          <w:trHeight w:val="360" w:hRule="atLeast"/>
        </w:trPr>
        <w:tc>
          <w:tcPr>
            <w:tcW w:w="4727" w:type="dxa"/>
          </w:tcPr>
          <w:p>
            <w:pPr>
              <w:pStyle w:val="TableParagraph"/>
              <w:spacing w:before="58"/>
              <w:ind w:left="1423"/>
              <w:rPr>
                <w:sz w:val="19"/>
              </w:rPr>
            </w:pPr>
            <w:r>
              <w:rPr>
                <w:sz w:val="19"/>
              </w:rPr>
              <w:t>Пример ы  inрut. txt</w:t>
            </w:r>
          </w:p>
        </w:tc>
        <w:tc>
          <w:tcPr>
            <w:tcW w:w="4746" w:type="dxa"/>
          </w:tcPr>
          <w:p>
            <w:pPr>
              <w:pStyle w:val="TableParagraph"/>
              <w:spacing w:before="49"/>
              <w:ind w:left="1355"/>
              <w:rPr>
                <w:sz w:val="20"/>
              </w:rPr>
            </w:pPr>
            <w:r>
              <w:rPr>
                <w:sz w:val="20"/>
              </w:rPr>
              <w:t>Пример ы оutрut. txt</w:t>
            </w:r>
          </w:p>
        </w:tc>
      </w:tr>
      <w:tr>
        <w:trPr>
          <w:trHeight w:val="220" w:hRule="atLeast"/>
        </w:trPr>
        <w:tc>
          <w:tcPr>
            <w:tcW w:w="4727" w:type="dxa"/>
          </w:tcPr>
          <w:p>
            <w:pPr>
              <w:pStyle w:val="TableParagraph"/>
              <w:spacing w:line="224" w:lineRule="exact"/>
              <w:ind w:left="113"/>
              <w:rPr>
                <w:sz w:val="21"/>
              </w:rPr>
            </w:pPr>
            <w:r>
              <w:rPr>
                <w:sz w:val="21"/>
              </w:rPr>
              <w:t>3 0</w:t>
            </w:r>
          </w:p>
        </w:tc>
        <w:tc>
          <w:tcPr>
            <w:tcW w:w="4746" w:type="dxa"/>
          </w:tcPr>
          <w:p>
            <w:pPr>
              <w:pStyle w:val="TableParagraph"/>
              <w:spacing w:line="214" w:lineRule="exact"/>
              <w:ind w:left="117"/>
              <w:rPr>
                <w:sz w:val="19"/>
              </w:rPr>
            </w:pPr>
            <w:r>
              <w:rPr>
                <w:w w:val="100"/>
                <w:sz w:val="19"/>
              </w:rPr>
              <w:t>1</w:t>
            </w:r>
          </w:p>
        </w:tc>
      </w:tr>
      <w:tr>
        <w:trPr>
          <w:trHeight w:val="220" w:hRule="atLeast"/>
        </w:trPr>
        <w:tc>
          <w:tcPr>
            <w:tcW w:w="4727" w:type="dxa"/>
          </w:tcPr>
          <w:p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3  1</w:t>
            </w:r>
          </w:p>
        </w:tc>
        <w:tc>
          <w:tcPr>
            <w:tcW w:w="4746" w:type="dxa"/>
          </w:tcPr>
          <w:p>
            <w:pPr>
              <w:pStyle w:val="TableParagraph"/>
              <w:spacing w:line="217" w:lineRule="exact"/>
              <w:ind w:left="118"/>
              <w:rPr>
                <w:sz w:val="20"/>
              </w:rPr>
            </w:pPr>
            <w:r>
              <w:rPr>
                <w:w w:val="94"/>
                <w:sz w:val="20"/>
              </w:rPr>
              <w:t>2</w:t>
            </w:r>
          </w:p>
        </w:tc>
      </w:tr>
      <w:tr>
        <w:trPr>
          <w:trHeight w:val="220" w:hRule="atLeast"/>
        </w:trPr>
        <w:tc>
          <w:tcPr>
            <w:tcW w:w="4727" w:type="dxa"/>
          </w:tcPr>
          <w:p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3  4</w:t>
            </w:r>
          </w:p>
        </w:tc>
        <w:tc>
          <w:tcPr>
            <w:tcW w:w="4746" w:type="dxa"/>
          </w:tcPr>
          <w:p>
            <w:pPr>
              <w:pStyle w:val="TableParagraph"/>
              <w:spacing w:line="221" w:lineRule="exact"/>
              <w:ind w:left="117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</w:tr>
    </w:tbl>
    <w:p>
      <w:pPr>
        <w:pStyle w:val="BodyText"/>
        <w:spacing w:line="235" w:lineRule="auto" w:before="107"/>
        <w:ind w:left="243" w:right="553" w:hanging="2"/>
      </w:pPr>
      <w:r>
        <w:rPr/>
        <w:t>Пояснение ко второму примеру. Имеются только две расстановки из 3 книг, у которых степень беспорядка равна 1 , — это (1,3,2) и (2,1,3).</w:t>
      </w:r>
    </w:p>
    <w:p>
      <w:pPr>
        <w:pStyle w:val="BodyText"/>
        <w:spacing w:before="12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57" w:val="left" w:leader="none"/>
        </w:tabs>
        <w:spacing w:line="240" w:lineRule="auto" w:before="0" w:after="0"/>
        <w:ind w:left="556" w:right="0" w:hanging="320"/>
        <w:jc w:val="left"/>
        <w:rPr>
          <w:color w:val="BF0000"/>
          <w:sz w:val="33"/>
        </w:rPr>
      </w:pPr>
      <w:r>
        <w:rPr>
          <w:color w:val="BF0000"/>
          <w:sz w:val="33"/>
        </w:rPr>
        <w:t>Новая Вавилония (100</w:t>
      </w:r>
      <w:r>
        <w:rPr>
          <w:color w:val="BF0000"/>
          <w:spacing w:val="-47"/>
          <w:sz w:val="33"/>
        </w:rPr>
        <w:t> </w:t>
      </w:r>
      <w:r>
        <w:rPr>
          <w:color w:val="BF0000"/>
          <w:sz w:val="33"/>
        </w:rPr>
        <w:t>баллов)</w:t>
      </w:r>
    </w:p>
    <w:p>
      <w:pPr>
        <w:pStyle w:val="Heading4"/>
        <w:tabs>
          <w:tab w:pos="10014" w:val="left" w:leader="none"/>
        </w:tabs>
        <w:spacing w:before="114"/>
        <w:ind w:left="200"/>
      </w:pPr>
      <w:r>
        <w:rPr>
          <w:color w:val="FFFFFF"/>
          <w:w w:val="99"/>
          <w:shd w:fill="000000" w:color="auto" w:val="clear"/>
        </w:rPr>
        <w:t> </w:t>
      </w:r>
      <w:r>
        <w:rPr>
          <w:color w:val="FFFFFF"/>
          <w:shd w:fill="000000" w:color="auto" w:val="clear"/>
        </w:rPr>
        <w:t>  </w:t>
      </w:r>
      <w:r>
        <w:rPr>
          <w:color w:val="FFFFFF"/>
          <w:spacing w:val="15"/>
          <w:shd w:fill="000000" w:color="auto" w:val="clear"/>
        </w:rPr>
        <w:t> </w:t>
      </w:r>
      <w:r>
        <w:rPr>
          <w:color w:val="FFFFFF"/>
          <w:shd w:fill="000000" w:color="auto" w:val="clear"/>
        </w:rPr>
        <w:t>2  </w:t>
      </w:r>
      <w:r>
        <w:rPr>
          <w:color w:val="FFFFFF"/>
          <w:spacing w:val="5"/>
          <w:shd w:fill="000000" w:color="auto" w:val="clear"/>
        </w:rPr>
        <w:t>секу </w:t>
      </w:r>
      <w:r>
        <w:rPr>
          <w:color w:val="FFFFFF"/>
          <w:shd w:fill="000000" w:color="auto" w:val="clear"/>
        </w:rPr>
        <w:t>нды  и  64  М б па мя</w:t>
      </w:r>
      <w:r>
        <w:rPr>
          <w:color w:val="FFFFFF"/>
          <w:spacing w:val="-13"/>
          <w:shd w:fill="000000" w:color="auto" w:val="clear"/>
        </w:rPr>
        <w:t> </w:t>
      </w:r>
      <w:r>
        <w:rPr>
          <w:color w:val="FFFFFF"/>
          <w:shd w:fill="000000" w:color="auto" w:val="clear"/>
        </w:rPr>
        <w:t>ти</w:t>
        <w:tab/>
      </w:r>
    </w:p>
    <w:p>
      <w:pPr>
        <w:pStyle w:val="BodyText"/>
        <w:tabs>
          <w:tab w:pos="2912" w:val="left" w:leader="none"/>
          <w:tab w:pos="5729" w:val="left" w:leader="none"/>
          <w:tab w:pos="6325" w:val="left" w:leader="none"/>
        </w:tabs>
        <w:spacing w:line="235" w:lineRule="auto" w:before="124"/>
        <w:ind w:left="240" w:right="635"/>
      </w:pPr>
      <w:r>
        <w:rPr/>
        <w:t>На острове Новая Вавилония каждый житель владеет несколькими языками. Любые два жителя А и В</w:t>
      </w:r>
      <w:r>
        <w:rPr>
          <w:spacing w:val="-18"/>
        </w:rPr>
        <w:t> </w:t>
      </w:r>
      <w:r>
        <w:rPr/>
        <w:t>могут вести между собой беседу только в двух случаях: если они оба владеют каким-нибудь общим для них языком, или с помощью нескольких</w:t>
      </w:r>
      <w:r>
        <w:rPr>
          <w:spacing w:val="6"/>
        </w:rPr>
        <w:t> </w:t>
      </w:r>
      <w:r>
        <w:rPr/>
        <w:t>жителей-переводчиков</w:t>
        <w:tab/>
        <w:t>+2.</w:t>
        <w:tab/>
      </w:r>
      <w:r>
        <w:rPr>
          <w:i/>
        </w:rPr>
        <w:t>/k  </w:t>
      </w:r>
      <w:r>
        <w:rPr/>
        <w:t>Последнее означает,</w:t>
      </w:r>
      <w:r>
        <w:rPr>
          <w:spacing w:val="-11"/>
        </w:rPr>
        <w:t> </w:t>
      </w:r>
      <w:r>
        <w:rPr/>
        <w:t>что</w:t>
      </w:r>
      <w:r>
        <w:rPr>
          <w:spacing w:val="-8"/>
        </w:rPr>
        <w:t> </w:t>
      </w:r>
      <w:r>
        <w:rPr/>
        <w:t>любую</w:t>
      </w:r>
      <w:r>
        <w:rPr>
          <w:w w:val="97"/>
        </w:rPr>
        <w:t> </w:t>
      </w:r>
      <w:r>
        <w:rPr/>
        <w:t>фразу жителя</w:t>
      </w:r>
      <w:r>
        <w:rPr>
          <w:spacing w:val="8"/>
        </w:rPr>
        <w:t> </w:t>
      </w:r>
      <w:r>
        <w:rPr/>
        <w:t>А</w:t>
      </w:r>
      <w:r>
        <w:rPr>
          <w:spacing w:val="-9"/>
        </w:rPr>
        <w:t> </w:t>
      </w:r>
      <w:r>
        <w:rPr/>
        <w:t>переводчик</w:t>
        <w:tab/>
        <w:t>сможет перевести так, что его поймет </w:t>
      </w:r>
      <w:r>
        <w:rPr>
          <w:position w:val="-2"/>
        </w:rPr>
        <w:t>+2. </w:t>
      </w:r>
      <w:r>
        <w:rPr/>
        <w:t>житель П, сможет</w:t>
      </w:r>
      <w:r>
        <w:rPr>
          <w:spacing w:val="-23"/>
        </w:rPr>
        <w:t> </w:t>
      </w:r>
      <w:r>
        <w:rPr/>
        <w:t>перевести</w:t>
      </w:r>
      <w:r>
        <w:rPr>
          <w:spacing w:val="1"/>
        </w:rPr>
        <w:t> </w:t>
      </w:r>
      <w:r>
        <w:rPr/>
        <w:t>эту</w:t>
      </w:r>
      <w:r>
        <w:rPr>
          <w:w w:val="95"/>
        </w:rPr>
        <w:t> </w:t>
      </w:r>
      <w:r>
        <w:rPr/>
        <w:t>фразу на</w:t>
      </w:r>
      <w:r>
        <w:rPr>
          <w:spacing w:val="-12"/>
        </w:rPr>
        <w:t> </w:t>
      </w:r>
      <w:r>
        <w:rPr/>
        <w:t>другом</w:t>
      </w:r>
      <w:r>
        <w:rPr>
          <w:spacing w:val="-4"/>
        </w:rPr>
        <w:t> </w:t>
      </w:r>
      <w:r>
        <w:rPr/>
        <w:t>языке</w:t>
      </w:r>
      <w:r>
        <w:rPr>
          <w:spacing w:val="-6"/>
        </w:rPr>
        <w:t> </w:t>
      </w:r>
      <w:r>
        <w:rPr/>
        <w:t>жителю</w:t>
      </w:r>
      <w:r>
        <w:rPr>
          <w:spacing w:val="-6"/>
        </w:rPr>
        <w:t> </w:t>
      </w:r>
      <w:r>
        <w:rPr>
          <w:spacing w:val="1"/>
          <w:position w:val="1"/>
        </w:rPr>
        <w:t>П</w:t>
      </w:r>
      <w:r>
        <w:rPr>
          <w:spacing w:val="1"/>
          <w:position w:val="-1"/>
        </w:rPr>
        <w:t>о</w:t>
      </w:r>
      <w:r>
        <w:rPr>
          <w:spacing w:val="-25"/>
          <w:position w:val="-1"/>
        </w:rPr>
        <w:t> </w:t>
      </w:r>
      <w:r>
        <w:rPr/>
        <w:t>и</w:t>
      </w:r>
      <w:r>
        <w:rPr>
          <w:spacing w:val="-9"/>
        </w:rPr>
        <w:t> </w:t>
      </w:r>
      <w:r>
        <w:rPr/>
        <w:t>так</w:t>
      </w:r>
      <w:r>
        <w:rPr>
          <w:spacing w:val="-4"/>
        </w:rPr>
        <w:t> </w:t>
      </w:r>
      <w:r>
        <w:rPr/>
        <w:t>далее, наконец,</w:t>
      </w:r>
      <w:r>
        <w:rPr>
          <w:spacing w:val="1"/>
        </w:rPr>
        <w:t> </w:t>
      </w:r>
      <w:r>
        <w:rPr/>
        <w:t>переводчик</w:t>
      </w:r>
      <w:r>
        <w:rPr>
          <w:spacing w:val="3"/>
        </w:rPr>
        <w:t> </w:t>
      </w:r>
      <w:r>
        <w:rPr/>
        <w:t>П/</w:t>
      </w:r>
      <w:r>
        <w:rPr>
          <w:spacing w:val="-11"/>
        </w:rPr>
        <w:t> </w:t>
      </w:r>
      <w:r>
        <w:rPr/>
        <w:t>сможет</w:t>
      </w:r>
      <w:r>
        <w:rPr>
          <w:spacing w:val="-4"/>
        </w:rPr>
        <w:t> </w:t>
      </w:r>
      <w:r>
        <w:rPr/>
        <w:t>общаться</w:t>
      </w:r>
      <w:r>
        <w:rPr>
          <w:spacing w:val="0"/>
        </w:rPr>
        <w:t> </w:t>
      </w:r>
      <w:r>
        <w:rPr/>
        <w:t>с</w:t>
      </w:r>
      <w:r>
        <w:rPr>
          <w:spacing w:val="-11"/>
        </w:rPr>
        <w:t> </w:t>
      </w:r>
      <w:r>
        <w:rPr/>
        <w:t>П/. </w:t>
      </w:r>
      <w:r>
        <w:rPr>
          <w:position w:val="-2"/>
          <w:sz w:val="14"/>
        </w:rPr>
        <w:t>1</w:t>
      </w:r>
      <w:r>
        <w:rPr>
          <w:spacing w:val="-3"/>
          <w:position w:val="-2"/>
          <w:sz w:val="14"/>
        </w:rPr>
        <w:t> </w:t>
      </w:r>
      <w:r>
        <w:rPr/>
        <w:t>и</w:t>
      </w:r>
      <w:r>
        <w:rPr>
          <w:spacing w:val="-10"/>
        </w:rPr>
        <w:t> </w:t>
      </w:r>
      <w:r>
        <w:rPr/>
        <w:t>В.</w:t>
      </w:r>
    </w:p>
    <w:p>
      <w:pPr>
        <w:pStyle w:val="BodyText"/>
        <w:spacing w:line="235" w:lineRule="auto" w:before="43"/>
        <w:ind w:left="240" w:right="450" w:firstLine="1"/>
      </w:pPr>
      <w:r>
        <w:rPr/>
        <w:t>Вам нужно определить наименьшее количество переводчиков, которое необходимо для того, чтобы жители А и В могли поговорить друг с другом.</w:t>
      </w:r>
    </w:p>
    <w:p>
      <w:pPr>
        <w:pStyle w:val="BodyText"/>
        <w:spacing w:before="8"/>
        <w:rPr>
          <w:sz w:val="19"/>
        </w:rPr>
      </w:pPr>
    </w:p>
    <w:p>
      <w:pPr>
        <w:pStyle w:val="Heading4"/>
      </w:pPr>
      <w:r>
        <w:rPr>
          <w:w w:val="110"/>
        </w:rPr>
        <w:t>Формат  входиого  файла iпрut.txt</w:t>
      </w:r>
    </w:p>
    <w:p>
      <w:pPr>
        <w:pStyle w:val="BodyText"/>
        <w:tabs>
          <w:tab w:pos="3935" w:val="left" w:leader="none"/>
        </w:tabs>
        <w:spacing w:line="242" w:lineRule="auto" w:before="129"/>
        <w:ind w:left="241" w:right="565"/>
        <w:rPr>
          <w:i/>
        </w:rPr>
      </w:pPr>
      <w:r>
        <w:rPr/>
        <w:t>Первая строка содержит одно число</w:t>
      </w:r>
      <w:r>
        <w:rPr>
          <w:spacing w:val="15"/>
        </w:rPr>
        <w:t> </w:t>
      </w:r>
      <w:r>
        <w:rPr>
          <w:i/>
        </w:rPr>
        <w:t>N</w:t>
      </w:r>
      <w:r>
        <w:rPr>
          <w:i/>
          <w:spacing w:val="-5"/>
        </w:rPr>
        <w:t> </w:t>
      </w:r>
      <w:r>
        <w:rPr/>
        <w:t>(2</w:t>
        <w:tab/>
      </w:r>
      <w:r>
        <w:rPr>
          <w:i/>
        </w:rPr>
        <w:t>N &lt; </w:t>
      </w:r>
      <w:r>
        <w:rPr/>
        <w:t>1000) — количество жителей на острове. В каждой </w:t>
      </w:r>
      <w:r>
        <w:rPr>
          <w:i/>
        </w:rPr>
        <w:t>i-ой</w:t>
      </w:r>
      <w:r>
        <w:rPr>
          <w:i/>
          <w:spacing w:val="18"/>
        </w:rPr>
        <w:t> </w:t>
      </w:r>
      <w:r>
        <w:rPr/>
        <w:t>из</w:t>
      </w:r>
      <w:r>
        <w:rPr>
          <w:spacing w:val="-3"/>
        </w:rPr>
        <w:t> </w:t>
      </w:r>
      <w:r>
        <w:rPr>
          <w:i/>
        </w:rPr>
        <w:t>N</w:t>
      </w:r>
      <w:r>
        <w:rPr>
          <w:i/>
          <w:w w:val="97"/>
        </w:rPr>
        <w:t> </w:t>
      </w:r>
      <w:r>
        <w:rPr/>
        <w:t>последующих строк записаны: число</w:t>
      </w:r>
      <w:r>
        <w:rPr>
          <w:spacing w:val="11"/>
        </w:rPr>
        <w:t> </w:t>
      </w:r>
      <w:r>
        <w:rPr>
          <w:i/>
        </w:rPr>
        <w:t>L,</w:t>
      </w:r>
      <w:r>
        <w:rPr>
          <w:i/>
          <w:spacing w:val="-20"/>
        </w:rPr>
        <w:t> </w:t>
      </w:r>
      <w:r>
        <w:rPr/>
        <w:t>(1</w:t>
        <w:tab/>
      </w:r>
      <w:r>
        <w:rPr>
          <w:i/>
        </w:rPr>
        <w:t>L,   N] — </w:t>
      </w:r>
      <w:r>
        <w:rPr/>
        <w:t>количество языков, которыми владеет  </w:t>
      </w:r>
      <w:r>
        <w:rPr>
          <w:i/>
        </w:rPr>
        <w:t>ї-ый</w:t>
      </w:r>
      <w:r>
        <w:rPr>
          <w:i/>
          <w:spacing w:val="-9"/>
        </w:rPr>
        <w:t> </w:t>
      </w:r>
      <w:r>
        <w:rPr/>
        <w:t>житель,</w:t>
      </w:r>
      <w:r>
        <w:rPr>
          <w:spacing w:val="2"/>
        </w:rPr>
        <w:t> </w:t>
      </w:r>
      <w:r>
        <w:rPr/>
        <w:t>а</w:t>
      </w:r>
      <w:r>
        <w:rPr>
          <w:w w:val="97"/>
        </w:rPr>
        <w:t> </w:t>
      </w:r>
      <w:r>
        <w:rPr/>
        <w:t>затем, через пробел, </w:t>
      </w:r>
      <w:r>
        <w:rPr>
          <w:i/>
        </w:rPr>
        <w:t>L,</w:t>
      </w:r>
      <w:r>
        <w:rPr>
          <w:i/>
          <w:spacing w:val="-37"/>
        </w:rPr>
        <w:t> </w:t>
      </w:r>
      <w:r>
        <w:rPr/>
        <w:t>различных целых чисел, не превосходящих </w:t>
      </w:r>
      <w:r>
        <w:rPr>
          <w:i/>
        </w:rPr>
        <w:t>N, — </w:t>
      </w:r>
      <w:r>
        <w:rPr/>
        <w:t>номера этих языков. (На острове все языки пронумерованы целыми числами от 1 до </w:t>
      </w:r>
      <w:r>
        <w:rPr>
          <w:i/>
        </w:rPr>
        <w:t>N.] </w:t>
      </w:r>
      <w:r>
        <w:rPr/>
        <w:t>В последней </w:t>
      </w:r>
      <w:r>
        <w:rPr>
          <w:i/>
        </w:rPr>
        <w:t>[N + </w:t>
      </w:r>
      <w:r>
        <w:rPr/>
        <w:t>2)-ой строке записаны через пробел номера жителей А и В — различные натуральные числа, не превосходящие</w:t>
      </w:r>
      <w:r>
        <w:rPr>
          <w:spacing w:val="-7"/>
        </w:rPr>
        <w:t> </w:t>
      </w:r>
      <w:r>
        <w:rPr>
          <w:i/>
        </w:rPr>
        <w:t>N.</w:t>
      </w:r>
    </w:p>
    <w:p>
      <w:pPr>
        <w:pStyle w:val="BodyText"/>
        <w:rPr>
          <w:i/>
          <w:sz w:val="19"/>
        </w:rPr>
      </w:pPr>
    </w:p>
    <w:p>
      <w:pPr>
        <w:pStyle w:val="Heading4"/>
      </w:pPr>
      <w:r>
        <w:rPr>
          <w:spacing w:val="2"/>
          <w:w w:val="110"/>
        </w:rPr>
        <w:t>Формат </w:t>
      </w:r>
      <w:r>
        <w:rPr>
          <w:spacing w:val="5"/>
          <w:w w:val="110"/>
        </w:rPr>
        <w:t>выходного </w:t>
      </w:r>
      <w:r>
        <w:rPr>
          <w:spacing w:val="7"/>
          <w:w w:val="110"/>
        </w:rPr>
        <w:t>файла </w:t>
      </w:r>
      <w:r>
        <w:rPr>
          <w:spacing w:val="3"/>
          <w:w w:val="110"/>
        </w:rPr>
        <w:t>оutp</w:t>
      </w:r>
      <w:r>
        <w:rPr>
          <w:spacing w:val="53"/>
          <w:w w:val="110"/>
        </w:rPr>
        <w:t> </w:t>
      </w:r>
      <w:r>
        <w:rPr>
          <w:w w:val="110"/>
        </w:rPr>
        <w:t>ut.txt</w:t>
      </w:r>
    </w:p>
    <w:p>
      <w:pPr>
        <w:pStyle w:val="BodyText"/>
        <w:spacing w:line="244" w:lineRule="auto" w:before="115"/>
        <w:ind w:left="244" w:right="524" w:hanging="3"/>
      </w:pPr>
      <w:r>
        <w:rPr/>
        <w:t>Выведите -1, если беседа жителей А и В невозможна.  Выведите 0, если А и В владеют общим языком, то есть им переводчики не  нужны. В противном случае в первой строке запишите единственное натуральное К</w:t>
      </w:r>
    </w:p>
    <w:p>
      <w:pPr>
        <w:pStyle w:val="BodyText"/>
        <w:spacing w:line="232" w:lineRule="auto" w:before="3"/>
        <w:ind w:left="239" w:right="560" w:firstLine="3"/>
      </w:pPr>
      <w:r>
        <w:rPr/>
        <w:t>— наименьшее количество переводчиков, необходимое для подqержания беседы жителей А и В. Во второй</w:t>
      </w:r>
      <w:r>
        <w:rPr>
          <w:position w:val="1"/>
        </w:rPr>
        <w:t> строке укажите через пробел номера жителей-переводчиков П„ П„..., </w:t>
      </w:r>
      <w:r>
        <w:rPr>
          <w:i/>
          <w:position w:val="2"/>
        </w:rPr>
        <w:t>П </w:t>
      </w:r>
      <w:r>
        <w:rPr>
          <w:i/>
          <w:sz w:val="14"/>
        </w:rPr>
        <w:t>k </w:t>
      </w:r>
      <w:r>
        <w:rPr>
          <w:i/>
          <w:position w:val="2"/>
        </w:rPr>
        <w:t>, </w:t>
      </w:r>
      <w:r>
        <w:rPr>
          <w:position w:val="1"/>
        </w:rPr>
        <w:t>которые обеспечивают разговор</w:t>
      </w:r>
      <w:r>
        <w:rPr/>
        <w:t> между А и В. Если возможных решений несколько, выведите любое из них.</w:t>
      </w: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"/>
        <w:gridCol w:w="225"/>
        <w:gridCol w:w="3414"/>
        <w:gridCol w:w="5159"/>
      </w:tblGrid>
      <w:tr>
        <w:trPr>
          <w:trHeight w:val="360" w:hRule="atLeast"/>
        </w:trPr>
        <w:tc>
          <w:tcPr>
            <w:tcW w:w="3921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>
            <w:pPr>
              <w:pStyle w:val="TableParagraph"/>
              <w:spacing w:before="49"/>
              <w:ind w:left="1259"/>
              <w:rPr>
                <w:sz w:val="20"/>
              </w:rPr>
            </w:pPr>
            <w:r>
              <w:rPr>
                <w:sz w:val="20"/>
              </w:rPr>
              <w:t>Пример input.txt</w:t>
            </w:r>
          </w:p>
        </w:tc>
        <w:tc>
          <w:tcPr>
            <w:tcW w:w="515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>
            <w:pPr>
              <w:pStyle w:val="TableParagraph"/>
              <w:spacing w:before="49"/>
              <w:ind w:left="1784" w:right="1771"/>
              <w:jc w:val="center"/>
              <w:rPr>
                <w:sz w:val="20"/>
              </w:rPr>
            </w:pPr>
            <w:r>
              <w:rPr>
                <w:sz w:val="20"/>
              </w:rPr>
              <w:t>Пример output.txt</w:t>
            </w:r>
          </w:p>
        </w:tc>
      </w:tr>
      <w:tr>
        <w:trPr>
          <w:trHeight w:val="240" w:hRule="atLeast"/>
        </w:trPr>
        <w:tc>
          <w:tcPr>
            <w:tcW w:w="282" w:type="dxa"/>
            <w:tcBorders>
              <w:top w:val="single" w:sz="6" w:space="0" w:color="282828"/>
              <w:left w:val="single" w:sz="6" w:space="0" w:color="282828"/>
            </w:tcBorders>
          </w:tcPr>
          <w:p>
            <w:pPr>
              <w:pStyle w:val="TableParagraph"/>
              <w:spacing w:line="221" w:lineRule="exact"/>
              <w:ind w:left="48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2</w:t>
            </w:r>
          </w:p>
        </w:tc>
        <w:tc>
          <w:tcPr>
            <w:tcW w:w="225" w:type="dxa"/>
            <w:tcBorders>
              <w:top w:val="single" w:sz="6" w:space="0" w:color="28282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4" w:type="dxa"/>
            <w:tcBorders>
              <w:top w:val="single" w:sz="6" w:space="0" w:color="282828"/>
              <w:right w:val="single" w:sz="6" w:space="0" w:color="28282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59" w:type="dxa"/>
            <w:tcBorders>
              <w:top w:val="single" w:sz="6" w:space="0" w:color="282828"/>
              <w:left w:val="single" w:sz="6" w:space="0" w:color="282828"/>
              <w:right w:val="single" w:sz="6" w:space="0" w:color="282828"/>
            </w:tcBorders>
          </w:tcPr>
          <w:p>
            <w:pPr>
              <w:pStyle w:val="TableParagraph"/>
              <w:spacing w:line="218" w:lineRule="exact"/>
              <w:ind w:left="98"/>
              <w:rPr>
                <w:rFonts w:ascii="Consolas"/>
                <w:sz w:val="20"/>
              </w:rPr>
            </w:pPr>
            <w:r>
              <w:rPr>
                <w:rFonts w:ascii="Consolas"/>
                <w:sz w:val="20"/>
              </w:rPr>
              <w:t>-1</w:t>
            </w:r>
          </w:p>
        </w:tc>
      </w:tr>
      <w:tr>
        <w:trPr>
          <w:trHeight w:val="240" w:hRule="atLeast"/>
        </w:trPr>
        <w:tc>
          <w:tcPr>
            <w:tcW w:w="282" w:type="dxa"/>
            <w:tcBorders>
              <w:left w:val="single" w:sz="6" w:space="0" w:color="282828"/>
            </w:tcBorders>
          </w:tcPr>
          <w:p>
            <w:pPr>
              <w:pStyle w:val="TableParagraph"/>
              <w:spacing w:line="225" w:lineRule="exact"/>
              <w:ind w:left="4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</w:p>
        </w:tc>
        <w:tc>
          <w:tcPr>
            <w:tcW w:w="225" w:type="dxa"/>
          </w:tcPr>
          <w:p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</w:p>
        </w:tc>
        <w:tc>
          <w:tcPr>
            <w:tcW w:w="3414" w:type="dxa"/>
            <w:tcBorders>
              <w:right w:val="single" w:sz="6" w:space="0" w:color="28282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59" w:type="dxa"/>
            <w:tcBorders>
              <w:left w:val="single" w:sz="6" w:space="0" w:color="282828"/>
              <w:right w:val="single" w:sz="6" w:space="0" w:color="28282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82" w:type="dxa"/>
            <w:tcBorders>
              <w:left w:val="single" w:sz="6" w:space="0" w:color="282828"/>
            </w:tcBorders>
          </w:tcPr>
          <w:p>
            <w:pPr>
              <w:pStyle w:val="TableParagraph"/>
              <w:spacing w:line="226" w:lineRule="exact"/>
              <w:ind w:left="4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</w:p>
        </w:tc>
        <w:tc>
          <w:tcPr>
            <w:tcW w:w="225" w:type="dxa"/>
          </w:tcPr>
          <w:p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2</w:t>
            </w:r>
          </w:p>
        </w:tc>
        <w:tc>
          <w:tcPr>
            <w:tcW w:w="3414" w:type="dxa"/>
            <w:tcBorders>
              <w:right w:val="single" w:sz="6" w:space="0" w:color="28282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59" w:type="dxa"/>
            <w:tcBorders>
              <w:left w:val="single" w:sz="6" w:space="0" w:color="282828"/>
              <w:right w:val="single" w:sz="6" w:space="0" w:color="28282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82" w:type="dxa"/>
            <w:tcBorders>
              <w:left w:val="single" w:sz="6" w:space="0" w:color="282828"/>
              <w:bottom w:val="single" w:sz="6" w:space="0" w:color="282828"/>
            </w:tcBorders>
          </w:tcPr>
          <w:p>
            <w:pPr>
              <w:pStyle w:val="TableParagraph"/>
              <w:spacing w:line="224" w:lineRule="exact"/>
              <w:ind w:left="4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</w:p>
        </w:tc>
        <w:tc>
          <w:tcPr>
            <w:tcW w:w="225" w:type="dxa"/>
            <w:tcBorders>
              <w:bottom w:val="single" w:sz="6" w:space="0" w:color="282828"/>
            </w:tcBorders>
          </w:tcPr>
          <w:p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2</w:t>
            </w:r>
          </w:p>
        </w:tc>
        <w:tc>
          <w:tcPr>
            <w:tcW w:w="3414" w:type="dxa"/>
            <w:tcBorders>
              <w:bottom w:val="single" w:sz="6" w:space="0" w:color="282828"/>
              <w:right w:val="single" w:sz="6" w:space="0" w:color="28282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59" w:type="dxa"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282" w:type="dxa"/>
            <w:tcBorders>
              <w:top w:val="single" w:sz="6" w:space="0" w:color="282828"/>
              <w:left w:val="single" w:sz="6" w:space="0" w:color="282828"/>
            </w:tcBorders>
          </w:tcPr>
          <w:p>
            <w:pPr>
              <w:pStyle w:val="TableParagraph"/>
              <w:spacing w:line="217" w:lineRule="exact"/>
              <w:ind w:left="48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2</w:t>
            </w:r>
          </w:p>
        </w:tc>
        <w:tc>
          <w:tcPr>
            <w:tcW w:w="225" w:type="dxa"/>
            <w:tcBorders>
              <w:top w:val="single" w:sz="6" w:space="0" w:color="28282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4" w:type="dxa"/>
            <w:tcBorders>
              <w:top w:val="single" w:sz="6" w:space="0" w:color="282828"/>
              <w:right w:val="single" w:sz="6" w:space="0" w:color="28282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59" w:type="dxa"/>
            <w:tcBorders>
              <w:top w:val="single" w:sz="6" w:space="0" w:color="282828"/>
              <w:left w:val="single" w:sz="6" w:space="0" w:color="282828"/>
              <w:right w:val="single" w:sz="6" w:space="0" w:color="282828"/>
            </w:tcBorders>
          </w:tcPr>
          <w:p>
            <w:pPr>
              <w:pStyle w:val="TableParagraph"/>
              <w:spacing w:line="218" w:lineRule="exact"/>
              <w:ind w:left="115"/>
              <w:rPr>
                <w:rFonts w:ascii="Consolas"/>
                <w:sz w:val="20"/>
              </w:rPr>
            </w:pPr>
            <w:r>
              <w:rPr>
                <w:rFonts w:ascii="Consolas"/>
                <w:w w:val="95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82" w:type="dxa"/>
            <w:tcBorders>
              <w:left w:val="single" w:sz="6" w:space="0" w:color="282828"/>
            </w:tcBorders>
          </w:tcPr>
          <w:p>
            <w:pPr>
              <w:pStyle w:val="TableParagraph"/>
              <w:spacing w:line="223" w:lineRule="exact"/>
              <w:ind w:left="4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</w:p>
        </w:tc>
        <w:tc>
          <w:tcPr>
            <w:tcW w:w="225" w:type="dxa"/>
          </w:tcPr>
          <w:p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</w:p>
        </w:tc>
        <w:tc>
          <w:tcPr>
            <w:tcW w:w="3414" w:type="dxa"/>
            <w:tcBorders>
              <w:right w:val="single" w:sz="6" w:space="0" w:color="28282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59" w:type="dxa"/>
            <w:tcBorders>
              <w:left w:val="single" w:sz="6" w:space="0" w:color="282828"/>
              <w:right w:val="single" w:sz="6" w:space="0" w:color="28282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82" w:type="dxa"/>
            <w:tcBorders>
              <w:left w:val="single" w:sz="6" w:space="0" w:color="282828"/>
            </w:tcBorders>
          </w:tcPr>
          <w:p>
            <w:pPr>
              <w:pStyle w:val="TableParagraph"/>
              <w:spacing w:line="226" w:lineRule="exact"/>
              <w:ind w:left="4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</w:p>
        </w:tc>
        <w:tc>
          <w:tcPr>
            <w:tcW w:w="225" w:type="dxa"/>
          </w:tcPr>
          <w:p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</w:p>
        </w:tc>
        <w:tc>
          <w:tcPr>
            <w:tcW w:w="3414" w:type="dxa"/>
            <w:tcBorders>
              <w:right w:val="single" w:sz="6" w:space="0" w:color="28282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59" w:type="dxa"/>
            <w:tcBorders>
              <w:left w:val="single" w:sz="6" w:space="0" w:color="282828"/>
              <w:right w:val="single" w:sz="6" w:space="0" w:color="28282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82" w:type="dxa"/>
            <w:tcBorders>
              <w:left w:val="single" w:sz="6" w:space="0" w:color="282828"/>
              <w:bottom w:val="single" w:sz="6" w:space="0" w:color="282828"/>
            </w:tcBorders>
          </w:tcPr>
          <w:p>
            <w:pPr>
              <w:pStyle w:val="TableParagraph"/>
              <w:spacing w:line="226" w:lineRule="exact"/>
              <w:ind w:left="4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</w:p>
        </w:tc>
        <w:tc>
          <w:tcPr>
            <w:tcW w:w="225" w:type="dxa"/>
            <w:tcBorders>
              <w:bottom w:val="single" w:sz="6" w:space="0" w:color="282828"/>
            </w:tcBorders>
          </w:tcPr>
          <w:p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2</w:t>
            </w:r>
          </w:p>
        </w:tc>
        <w:tc>
          <w:tcPr>
            <w:tcW w:w="3414" w:type="dxa"/>
            <w:tcBorders>
              <w:bottom w:val="single" w:sz="6" w:space="0" w:color="282828"/>
              <w:right w:val="single" w:sz="6" w:space="0" w:color="28282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9" w:type="dxa"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282" w:type="dxa"/>
            <w:tcBorders>
              <w:top w:val="single" w:sz="6" w:space="0" w:color="282828"/>
              <w:left w:val="single" w:sz="6" w:space="0" w:color="282828"/>
            </w:tcBorders>
          </w:tcPr>
          <w:p>
            <w:pPr>
              <w:pStyle w:val="TableParagraph"/>
              <w:spacing w:line="217" w:lineRule="exact"/>
              <w:ind w:left="50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3</w:t>
            </w:r>
          </w:p>
        </w:tc>
        <w:tc>
          <w:tcPr>
            <w:tcW w:w="225" w:type="dxa"/>
            <w:tcBorders>
              <w:top w:val="single" w:sz="6" w:space="0" w:color="28282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4" w:type="dxa"/>
            <w:tcBorders>
              <w:top w:val="single" w:sz="6" w:space="0" w:color="282828"/>
              <w:right w:val="single" w:sz="6" w:space="0" w:color="28282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59" w:type="dxa"/>
            <w:tcBorders>
              <w:top w:val="single" w:sz="6" w:space="0" w:color="282828"/>
              <w:left w:val="single" w:sz="6" w:space="0" w:color="282828"/>
              <w:right w:val="single" w:sz="6" w:space="0" w:color="282828"/>
            </w:tcBorders>
          </w:tcPr>
          <w:p>
            <w:pPr>
              <w:pStyle w:val="TableParagraph"/>
              <w:spacing w:line="217" w:lineRule="exact"/>
              <w:ind w:left="117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282" w:type="dxa"/>
            <w:tcBorders>
              <w:left w:val="single" w:sz="6" w:space="0" w:color="282828"/>
            </w:tcBorders>
          </w:tcPr>
          <w:p>
            <w:pPr>
              <w:pStyle w:val="TableParagraph"/>
              <w:spacing w:line="226" w:lineRule="exact"/>
              <w:ind w:left="4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</w:p>
        </w:tc>
        <w:tc>
          <w:tcPr>
            <w:tcW w:w="225" w:type="dxa"/>
          </w:tcPr>
          <w:p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2</w:t>
            </w:r>
          </w:p>
        </w:tc>
        <w:tc>
          <w:tcPr>
            <w:tcW w:w="3414" w:type="dxa"/>
            <w:tcBorders>
              <w:right w:val="single" w:sz="6" w:space="0" w:color="28282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59" w:type="dxa"/>
            <w:tcBorders>
              <w:left w:val="single" w:sz="6" w:space="0" w:color="282828"/>
              <w:right w:val="single" w:sz="6" w:space="0" w:color="282828"/>
            </w:tcBorders>
          </w:tcPr>
          <w:p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w w:val="94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282" w:type="dxa"/>
            <w:tcBorders>
              <w:left w:val="single" w:sz="6" w:space="0" w:color="282828"/>
            </w:tcBorders>
          </w:tcPr>
          <w:p>
            <w:pPr>
              <w:pStyle w:val="TableParagraph"/>
              <w:spacing w:line="226" w:lineRule="exact"/>
              <w:ind w:left="4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</w:p>
        </w:tc>
        <w:tc>
          <w:tcPr>
            <w:tcW w:w="225" w:type="dxa"/>
          </w:tcPr>
          <w:p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</w:p>
        </w:tc>
        <w:tc>
          <w:tcPr>
            <w:tcW w:w="3414" w:type="dxa"/>
            <w:tcBorders>
              <w:right w:val="single" w:sz="6" w:space="0" w:color="28282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59" w:type="dxa"/>
            <w:tcBorders>
              <w:left w:val="single" w:sz="6" w:space="0" w:color="282828"/>
              <w:right w:val="single" w:sz="6" w:space="0" w:color="28282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82" w:type="dxa"/>
            <w:tcBorders>
              <w:left w:val="single" w:sz="6" w:space="0" w:color="282828"/>
            </w:tcBorders>
          </w:tcPr>
          <w:p>
            <w:pPr>
              <w:pStyle w:val="TableParagraph"/>
              <w:spacing w:line="226" w:lineRule="exact"/>
              <w:ind w:left="48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2</w:t>
            </w:r>
          </w:p>
        </w:tc>
        <w:tc>
          <w:tcPr>
            <w:tcW w:w="225" w:type="dxa"/>
          </w:tcPr>
          <w:p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2</w:t>
            </w:r>
          </w:p>
        </w:tc>
        <w:tc>
          <w:tcPr>
            <w:tcW w:w="3414" w:type="dxa"/>
            <w:tcBorders>
              <w:right w:val="single" w:sz="6" w:space="0" w:color="282828"/>
            </w:tcBorders>
          </w:tcPr>
          <w:p>
            <w:pPr>
              <w:pStyle w:val="TableParagraph"/>
              <w:spacing w:line="226" w:lineRule="exact"/>
              <w:ind w:left="64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</w:p>
        </w:tc>
        <w:tc>
          <w:tcPr>
            <w:tcW w:w="5159" w:type="dxa"/>
            <w:tcBorders>
              <w:left w:val="single" w:sz="6" w:space="0" w:color="282828"/>
              <w:right w:val="single" w:sz="6" w:space="0" w:color="28282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282" w:type="dxa"/>
            <w:tcBorders>
              <w:left w:val="single" w:sz="6" w:space="0" w:color="282828"/>
              <w:bottom w:val="single" w:sz="6" w:space="0" w:color="282828"/>
            </w:tcBorders>
          </w:tcPr>
          <w:p>
            <w:pPr>
              <w:pStyle w:val="TableParagraph"/>
              <w:spacing w:line="226" w:lineRule="exact"/>
              <w:ind w:left="4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</w:p>
        </w:tc>
        <w:tc>
          <w:tcPr>
            <w:tcW w:w="225" w:type="dxa"/>
            <w:tcBorders>
              <w:bottom w:val="single" w:sz="6" w:space="0" w:color="282828"/>
            </w:tcBorders>
          </w:tcPr>
          <w:p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2</w:t>
            </w:r>
          </w:p>
        </w:tc>
        <w:tc>
          <w:tcPr>
            <w:tcW w:w="3414" w:type="dxa"/>
            <w:tcBorders>
              <w:bottom w:val="single" w:sz="6" w:space="0" w:color="282828"/>
              <w:right w:val="single" w:sz="6" w:space="0" w:color="28282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59" w:type="dxa"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pgSz w:w="11910" w:h="16840"/>
      <w:pgMar w:header="789" w:footer="0" w:top="1280" w:bottom="280" w:left="146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3.702927pt;margin-top:38.434982pt;width:484.9pt;height:26.8pt;mso-position-horizontal-relative:page;mso-position-vertical-relative:page;z-index:-12064" type="#_x0000_t202" filled="false" stroked="false">
          <v:textbox inset="0,0,0,0">
            <w:txbxContent>
              <w:p>
                <w:pPr>
                  <w:spacing w:line="214" w:lineRule="exact" w:before="0"/>
                  <w:ind w:left="1942" w:right="0" w:firstLine="0"/>
                  <w:jc w:val="left"/>
                  <w:rPr>
                    <w:sz w:val="19"/>
                  </w:rPr>
                </w:pPr>
                <w:r>
                  <w:rPr>
                    <w:w w:val="110"/>
                    <w:sz w:val="19"/>
                  </w:rPr>
                  <w:t>ВСЕРОССИЙСКАЯ ОЛИМПИАДА школьников по инео  мАТИКЕ</w:t>
                </w:r>
              </w:p>
              <w:p>
                <w:pPr>
                  <w:tabs>
                    <w:tab w:pos="2720" w:val="left" w:leader="none"/>
                    <w:tab w:pos="5007" w:val="left" w:leader="none"/>
                    <w:tab w:pos="9677" w:val="left" w:leader="none"/>
                  </w:tabs>
                  <w:spacing w:before="13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w w:val="99"/>
                    <w:sz w:val="24"/>
                    <w:u w:val="single" w:color="2F8397"/>
                  </w:rPr>
                  <w:t> </w:t>
                </w:r>
                <w:r>
                  <w:rPr>
                    <w:sz w:val="24"/>
                    <w:u w:val="single" w:color="2F8397"/>
                  </w:rPr>
                  <w:tab/>
                  <w:t>Мхниципяльный</w:t>
                </w:r>
                <w:r>
                  <w:rPr>
                    <w:spacing w:val="-11"/>
                    <w:sz w:val="24"/>
                    <w:u w:val="single" w:color="2F8397"/>
                  </w:rPr>
                  <w:t> </w:t>
                </w:r>
                <w:r>
                  <w:rPr>
                    <w:sz w:val="24"/>
                    <w:u w:val="single" w:color="2F8397"/>
                  </w:rPr>
                  <w:t>we,</w:t>
                  <w:tab/>
                  <w:t>29 нояs  я 2013</w:t>
                </w:r>
                <w:r>
                  <w:rPr>
                    <w:spacing w:val="-41"/>
                    <w:sz w:val="24"/>
                    <w:u w:val="single" w:color="2F8397"/>
                  </w:rPr>
                  <w:t> </w:t>
                </w:r>
                <w:r>
                  <w:rPr>
                    <w:sz w:val="24"/>
                    <w:u w:val="single" w:color="2F8397"/>
                  </w:rPr>
                  <w:t>г.</w:t>
                  <w:tab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59" w:hanging="320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1516" w:hanging="3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73" w:hanging="3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29" w:hanging="3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86" w:hanging="3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43" w:hanging="3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99" w:hanging="3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56" w:hanging="3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13" w:hanging="3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Calibri" w:hAnsi="Calibri" w:eastAsia="Calibri" w:cs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557" w:hanging="319"/>
      <w:outlineLvl w:val="1"/>
    </w:pPr>
    <w:rPr>
      <w:rFonts w:ascii="Calibri" w:hAnsi="Calibri" w:eastAsia="Calibri" w:cs="Calibri"/>
      <w:sz w:val="32"/>
      <w:szCs w:val="32"/>
    </w:rPr>
  </w:style>
  <w:style w:styleId="Heading2" w:type="paragraph">
    <w:name w:val="Heading 2"/>
    <w:basedOn w:val="Normal"/>
    <w:uiPriority w:val="1"/>
    <w:qFormat/>
    <w:pPr>
      <w:ind w:left="558" w:hanging="318"/>
      <w:outlineLvl w:val="2"/>
    </w:pPr>
    <w:rPr>
      <w:rFonts w:ascii="Calibri" w:hAnsi="Calibri" w:eastAsia="Calibri" w:cs="Calibri"/>
      <w:sz w:val="31"/>
      <w:szCs w:val="31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Calibri" w:hAnsi="Calibri" w:eastAsia="Calibri" w:cs="Calibri"/>
      <w:sz w:val="23"/>
      <w:szCs w:val="23"/>
    </w:rPr>
  </w:style>
  <w:style w:styleId="Heading4" w:type="paragraph">
    <w:name w:val="Heading 4"/>
    <w:basedOn w:val="Normal"/>
    <w:uiPriority w:val="1"/>
    <w:qFormat/>
    <w:pPr>
      <w:ind w:left="392"/>
      <w:outlineLvl w:val="4"/>
    </w:pPr>
    <w:rPr>
      <w:rFonts w:ascii="Calibri" w:hAnsi="Calibri" w:eastAsia="Calibri" w:cs="Calibri"/>
      <w:sz w:val="22"/>
      <w:szCs w:val="22"/>
    </w:rPr>
  </w:style>
  <w:style w:styleId="Heading5" w:type="paragraph">
    <w:name w:val="Heading 5"/>
    <w:basedOn w:val="Normal"/>
    <w:uiPriority w:val="1"/>
    <w:qFormat/>
    <w:pPr>
      <w:spacing w:before="124"/>
      <w:ind w:left="200"/>
      <w:outlineLvl w:val="5"/>
    </w:pPr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>
      <w:ind w:left="558" w:hanging="316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dcterms:created xsi:type="dcterms:W3CDTF">2018-02-25T11:07:30Z</dcterms:created>
  <dcterms:modified xsi:type="dcterms:W3CDTF">2018-02-25T11:07:30Z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