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2186" w:right="2558" w:firstLine="0"/>
        <w:jc w:val="center"/>
        <w:rPr>
          <w:b/>
          <w:sz w:val="28"/>
        </w:rPr>
      </w:pPr>
      <w:r>
        <w:rPr>
          <w:b/>
          <w:sz w:val="28"/>
        </w:rPr>
        <w:t>ГЕОМЕТРИЯ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500" w:val="left" w:leader="none"/>
        </w:tabs>
        <w:spacing w:line="240" w:lineRule="auto" w:before="161" w:after="0"/>
        <w:ind w:left="398" w:right="0" w:hanging="278"/>
        <w:jc w:val="left"/>
        <w:rPr>
          <w:sz w:val="24"/>
        </w:rPr>
      </w:pPr>
      <w:r>
        <w:rPr>
          <w:sz w:val="24"/>
        </w:rPr>
        <w:t>Сумма  углов  выпуклого  п-угольника  равна 180° (п  </w:t>
      </w:r>
      <w:r>
        <w:rPr>
          <w:w w:val="90"/>
          <w:sz w:val="24"/>
        </w:rPr>
        <w:t>—</w:t>
      </w:r>
      <w:r>
        <w:rPr>
          <w:spacing w:val="-31"/>
          <w:w w:val="90"/>
          <w:sz w:val="24"/>
        </w:rPr>
        <w:t> </w:t>
      </w:r>
      <w:r>
        <w:rPr>
          <w:sz w:val="24"/>
        </w:rPr>
        <w:t>2).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  <w:tab w:pos="505" w:val="left" w:leader="none"/>
        </w:tabs>
        <w:spacing w:line="240" w:lineRule="auto" w:before="29" w:after="0"/>
        <w:ind w:left="504" w:right="0" w:hanging="384"/>
        <w:jc w:val="left"/>
        <w:rPr>
          <w:sz w:val="24"/>
        </w:rPr>
      </w:pPr>
      <w:r>
        <w:rPr>
          <w:w w:val="105"/>
          <w:sz w:val="24"/>
        </w:rPr>
        <w:t>Радиус  </w:t>
      </w:r>
      <w:r>
        <w:rPr>
          <w:i/>
          <w:w w:val="105"/>
          <w:sz w:val="24"/>
        </w:rPr>
        <w:t>г  </w:t>
      </w:r>
      <w:r>
        <w:rPr>
          <w:w w:val="105"/>
          <w:sz w:val="24"/>
        </w:rPr>
        <w:t>окружности,   вписаявой  в  правильный   треугольник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со</w:t>
      </w:r>
    </w:p>
    <w:p>
      <w:pPr>
        <w:spacing w:before="59"/>
        <w:ind w:left="398" w:right="0" w:firstLine="0"/>
        <w:jc w:val="left"/>
        <w:rPr>
          <w:sz w:val="24"/>
        </w:rPr>
      </w:pPr>
      <w:r>
        <w:rPr>
          <w:b/>
          <w:sz w:val="24"/>
        </w:rPr>
        <w:t>стороной </w:t>
      </w:r>
      <w:r>
        <w:rPr>
          <w:sz w:val="24"/>
        </w:rPr>
        <w:t>о, равен    </w:t>
      </w:r>
      <w:r>
        <w:rPr>
          <w:spacing w:val="10"/>
          <w:position w:val="-17"/>
          <w:sz w:val="24"/>
        </w:rPr>
        <w:drawing>
          <wp:inline distT="0" distB="0" distL="0" distR="0">
            <wp:extent cx="342627" cy="33358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627" cy="3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17"/>
          <w:sz w:val="24"/>
        </w:rPr>
      </w:r>
    </w:p>
    <w:p>
      <w:pPr>
        <w:tabs>
          <w:tab w:pos="662" w:val="left" w:leader="none"/>
          <w:tab w:pos="1631" w:val="left" w:leader="none"/>
        </w:tabs>
        <w:spacing w:before="145"/>
        <w:ind w:left="130" w:right="0" w:firstLine="0"/>
        <w:jc w:val="left"/>
        <w:rPr>
          <w:sz w:val="16"/>
        </w:rPr>
      </w:pPr>
      <w:r>
        <w:rPr>
          <w:w w:val="105"/>
          <w:sz w:val="16"/>
        </w:rPr>
        <w:t>п</w:t>
        <w:tab/>
        <w:t>ІІДИ  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С</w:t>
        <w:tab/>
        <w:t>ОКЈЭ    </w:t>
      </w:r>
      <w:r>
        <w:rPr>
          <w:b/>
          <w:w w:val="105"/>
          <w:sz w:val="16"/>
        </w:rPr>
        <w:t>ШНОСТИ,    </w:t>
      </w:r>
      <w:r>
        <w:rPr>
          <w:w w:val="105"/>
          <w:sz w:val="16"/>
        </w:rPr>
        <w:t>ОПИС£tННОЙ    ОКОЛО    ЯЈНІВИЛЬПОРО    ТЈЭ£І 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РОЛЬ-</w:t>
      </w:r>
    </w:p>
    <w:p>
      <w:pPr>
        <w:pStyle w:val="BodyText"/>
        <w:spacing w:before="65"/>
        <w:ind w:left="402"/>
      </w:pPr>
      <w:r>
        <w:rPr>
          <w:b/>
          <w:w w:val="105"/>
        </w:rPr>
        <w:t>ника </w:t>
      </w:r>
      <w:r>
        <w:rPr>
          <w:w w:val="105"/>
        </w:rPr>
        <w:t>со стороной о, равен   </w:t>
      </w:r>
      <w:r>
        <w:rPr>
          <w:spacing w:val="12"/>
          <w:position w:val="-17"/>
        </w:rPr>
        <w:drawing>
          <wp:inline distT="0" distB="0" distL="0" distR="0">
            <wp:extent cx="342626" cy="349573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626" cy="34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position w:val="-17"/>
        </w:rPr>
      </w:r>
    </w:p>
    <w:p>
      <w:pPr>
        <w:pStyle w:val="ListParagraph"/>
        <w:numPr>
          <w:ilvl w:val="0"/>
          <w:numId w:val="1"/>
        </w:numPr>
        <w:tabs>
          <w:tab w:pos="501" w:val="left" w:leader="none"/>
          <w:tab w:pos="502" w:val="left" w:leader="none"/>
        </w:tabs>
        <w:spacing w:line="240" w:lineRule="auto" w:before="77" w:after="0"/>
        <w:ind w:left="501" w:right="0" w:hanging="38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6"/>
          <w:sz w:val="24"/>
        </w:rPr>
        <w:t> </w:t>
      </w:r>
      <w:r>
        <w:rPr>
          <w:b/>
          <w:sz w:val="24"/>
        </w:rPr>
        <w:t>треугольника</w:t>
      </w:r>
      <w:r>
        <w:rPr>
          <w:b/>
          <w:spacing w:val="-22"/>
          <w:sz w:val="24"/>
        </w:rPr>
        <w:t> </w:t>
      </w:r>
      <w:r>
        <w:rPr>
          <w:sz w:val="24"/>
        </w:rPr>
        <w:t>ABC</w:t>
      </w:r>
      <w:r>
        <w:rPr>
          <w:spacing w:val="-23"/>
          <w:sz w:val="24"/>
        </w:rPr>
        <w:t> </w:t>
      </w:r>
      <w:r>
        <w:rPr>
          <w:sz w:val="24"/>
        </w:rPr>
        <w:t>со</w:t>
      </w:r>
      <w:r>
        <w:rPr>
          <w:spacing w:val="-30"/>
          <w:sz w:val="24"/>
        </w:rPr>
        <w:t> </w:t>
      </w:r>
      <w:r>
        <w:rPr>
          <w:sz w:val="24"/>
        </w:rPr>
        <w:t>сторонами</w:t>
      </w:r>
      <w:r>
        <w:rPr>
          <w:spacing w:val="-30"/>
          <w:sz w:val="24"/>
        </w:rPr>
        <w:t> </w:t>
      </w:r>
      <w:r>
        <w:rPr>
          <w:sz w:val="24"/>
        </w:rPr>
        <w:t>ТВ</w:t>
      </w:r>
      <w:r>
        <w:rPr>
          <w:spacing w:val="-4"/>
          <w:sz w:val="24"/>
        </w:rPr>
        <w:t> </w:t>
      </w:r>
      <w:r>
        <w:rPr>
          <w:sz w:val="24"/>
        </w:rPr>
        <w:t>=</w:t>
      </w:r>
      <w:r>
        <w:rPr>
          <w:spacing w:val="-20"/>
          <w:sz w:val="24"/>
        </w:rPr>
        <w:t> </w:t>
      </w:r>
      <w:r>
        <w:rPr>
          <w:sz w:val="24"/>
        </w:rPr>
        <w:t>с,</w:t>
      </w:r>
      <w:r>
        <w:rPr>
          <w:spacing w:val="-34"/>
          <w:sz w:val="24"/>
        </w:rPr>
        <w:t> </w:t>
      </w:r>
      <w:r>
        <w:rPr>
          <w:i/>
          <w:sz w:val="24"/>
        </w:rPr>
        <w:t>AC</w:t>
      </w:r>
      <w:r>
        <w:rPr>
          <w:i/>
          <w:spacing w:val="-6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31"/>
          <w:w w:val="70"/>
          <w:sz w:val="24"/>
        </w:rPr>
        <w:t> </w:t>
      </w:r>
      <w:r>
        <w:rPr>
          <w:i/>
          <w:sz w:val="24"/>
        </w:rPr>
        <w:t>д,</w:t>
      </w:r>
      <w:r>
        <w:rPr>
          <w:i/>
          <w:spacing w:val="-35"/>
          <w:sz w:val="24"/>
        </w:rPr>
        <w:t> </w:t>
      </w:r>
      <w:r>
        <w:rPr>
          <w:i/>
          <w:sz w:val="24"/>
        </w:rPr>
        <w:t>BC</w:t>
      </w:r>
      <w:r>
        <w:rPr>
          <w:i/>
          <w:spacing w:val="-4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7"/>
          <w:w w:val="70"/>
          <w:sz w:val="24"/>
        </w:rPr>
        <w:t> </w:t>
      </w:r>
      <w:r>
        <w:rPr>
          <w:w w:val="70"/>
          <w:sz w:val="24"/>
        </w:rPr>
        <w:t>а:</w:t>
      </w:r>
    </w:p>
    <w:p>
      <w:pPr>
        <w:tabs>
          <w:tab w:pos="2985" w:val="left" w:leader="none"/>
          <w:tab w:pos="3479" w:val="left" w:leader="none"/>
          <w:tab w:pos="3852" w:val="left" w:leader="none"/>
          <w:tab w:pos="4331" w:val="left" w:leader="none"/>
          <w:tab w:pos="4688" w:val="left" w:leader="none"/>
        </w:tabs>
        <w:spacing w:before="154"/>
        <w:ind w:left="2616" w:right="0" w:firstLine="0"/>
        <w:jc w:val="left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1" simplePos="0" relativeHeight="268432607">
            <wp:simplePos x="0" y="0"/>
            <wp:positionH relativeFrom="page">
              <wp:posOffset>2040533</wp:posOffset>
            </wp:positionH>
            <wp:positionV relativeFrom="paragraph">
              <wp:posOffset>46123</wp:posOffset>
            </wp:positionV>
            <wp:extent cx="1455788" cy="15308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788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55"/>
          <w:sz w:val="23"/>
        </w:rPr>
        <w:t>siп</w:t>
        <w:tab/>
        <w:t>А</w:t>
        <w:tab/>
        <w:t>sin</w:t>
        <w:tab/>
      </w:r>
      <w:r>
        <w:rPr>
          <w:rFonts w:ascii="Cambria" w:hAnsi="Cambria"/>
          <w:i/>
          <w:w w:val="55"/>
          <w:sz w:val="23"/>
        </w:rPr>
        <w:t>В</w:t>
        <w:tab/>
      </w:r>
      <w:r>
        <w:rPr>
          <w:rFonts w:ascii="Cambria" w:hAnsi="Cambria"/>
          <w:w w:val="55"/>
          <w:sz w:val="23"/>
        </w:rPr>
        <w:t>sin</w:t>
        <w:tab/>
        <w:t>С   </w:t>
      </w:r>
      <w:r>
        <w:rPr>
          <w:rFonts w:ascii="Cambria" w:hAnsi="Cambria"/>
          <w:spacing w:val="25"/>
          <w:w w:val="55"/>
          <w:sz w:val="23"/>
        </w:rPr>
        <w:t> </w:t>
      </w:r>
      <w:r>
        <w:rPr>
          <w:rFonts w:ascii="Consolas" w:hAnsi="Consolas"/>
          <w:position w:val="18"/>
          <w:sz w:val="24"/>
        </w:rPr>
        <w:t>=2Л,</w:t>
      </w:r>
    </w:p>
    <w:p>
      <w:pPr>
        <w:spacing w:before="32"/>
        <w:ind w:left="355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где It — радиус описаняой окружности.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  <w:tab w:pos="502" w:val="left" w:leader="none"/>
        </w:tabs>
        <w:spacing w:line="240" w:lineRule="auto" w:before="156" w:after="0"/>
        <w:ind w:left="501" w:right="0" w:hanging="377"/>
        <w:jc w:val="left"/>
        <w:rPr>
          <w:i/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b/>
          <w:sz w:val="24"/>
        </w:rPr>
        <w:t>треугольника</w:t>
      </w:r>
      <w:r>
        <w:rPr>
          <w:b/>
          <w:spacing w:val="-19"/>
          <w:sz w:val="24"/>
        </w:rPr>
        <w:t> </w:t>
      </w:r>
      <w:r>
        <w:rPr>
          <w:sz w:val="24"/>
        </w:rPr>
        <w:t>ABC</w:t>
      </w:r>
      <w:r>
        <w:rPr>
          <w:spacing w:val="-21"/>
          <w:sz w:val="24"/>
        </w:rPr>
        <w:t> </w:t>
      </w:r>
      <w:r>
        <w:rPr>
          <w:sz w:val="24"/>
        </w:rPr>
        <w:t>со</w:t>
      </w:r>
      <w:r>
        <w:rPr>
          <w:spacing w:val="-29"/>
          <w:sz w:val="24"/>
        </w:rPr>
        <w:t> </w:t>
      </w:r>
      <w:r>
        <w:rPr>
          <w:sz w:val="24"/>
        </w:rPr>
        <w:t>еторонами</w:t>
      </w:r>
      <w:r>
        <w:rPr>
          <w:spacing w:val="-25"/>
          <w:sz w:val="24"/>
        </w:rPr>
        <w:t> </w:t>
      </w:r>
      <w:r>
        <w:rPr>
          <w:sz w:val="24"/>
        </w:rPr>
        <w:t>AB</w:t>
      </w:r>
      <w:r>
        <w:rPr>
          <w:spacing w:val="-19"/>
          <w:sz w:val="24"/>
        </w:rPr>
        <w:t> </w:t>
      </w:r>
      <w:r>
        <w:rPr>
          <w:sz w:val="24"/>
        </w:rPr>
        <w:t>=</w:t>
      </w:r>
      <w:r>
        <w:rPr>
          <w:spacing w:val="-23"/>
          <w:sz w:val="24"/>
        </w:rPr>
        <w:t> </w:t>
      </w:r>
      <w:r>
        <w:rPr>
          <w:sz w:val="24"/>
        </w:rPr>
        <w:t>с,</w:t>
      </w:r>
      <w:r>
        <w:rPr>
          <w:spacing w:val="-27"/>
          <w:sz w:val="24"/>
        </w:rPr>
        <w:t> </w:t>
      </w:r>
      <w:r>
        <w:rPr>
          <w:i/>
          <w:sz w:val="24"/>
        </w:rPr>
        <w:t>AC</w:t>
      </w:r>
      <w:r>
        <w:rPr>
          <w:i/>
          <w:spacing w:val="-3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30"/>
          <w:w w:val="70"/>
          <w:sz w:val="24"/>
        </w:rPr>
        <w:t> </w:t>
      </w:r>
      <w:r>
        <w:rPr>
          <w:i/>
          <w:sz w:val="24"/>
        </w:rPr>
        <w:t>д,</w:t>
      </w:r>
      <w:r>
        <w:rPr>
          <w:i/>
          <w:spacing w:val="-34"/>
          <w:sz w:val="24"/>
        </w:rPr>
        <w:t> </w:t>
      </w:r>
      <w:r>
        <w:rPr>
          <w:i/>
          <w:sz w:val="24"/>
        </w:rPr>
        <w:t>BC </w:t>
      </w:r>
      <w:r>
        <w:rPr>
          <w:i/>
          <w:w w:val="70"/>
          <w:sz w:val="24"/>
        </w:rPr>
        <w:t>——</w:t>
      </w:r>
      <w:r>
        <w:rPr>
          <w:i/>
          <w:spacing w:val="-29"/>
          <w:w w:val="70"/>
          <w:sz w:val="24"/>
        </w:rPr>
        <w:t> </w:t>
      </w:r>
      <w:r>
        <w:rPr>
          <w:i/>
          <w:sz w:val="24"/>
        </w:rPr>
        <w:t>а:</w:t>
      </w:r>
    </w:p>
    <w:p>
      <w:pPr>
        <w:pStyle w:val="BodyText"/>
        <w:spacing w:before="33"/>
        <w:ind w:left="2811" w:right="2558"/>
        <w:jc w:val="center"/>
      </w:pPr>
      <w:r>
        <w:rPr/>
        <w:t>е' = о' </w:t>
      </w:r>
      <w:r>
        <w:rPr>
          <w:w w:val="90"/>
        </w:rPr>
        <w:t>-I- </w:t>
      </w:r>
      <w:r>
        <w:rPr/>
        <w:t>6’ </w:t>
      </w:r>
      <w:r>
        <w:rPr>
          <w:w w:val="90"/>
        </w:rPr>
        <w:t>— </w:t>
      </w:r>
      <w:r>
        <w:rPr/>
        <w:t>2oб cos С.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500" w:val="left" w:leader="none"/>
        </w:tabs>
        <w:spacing w:line="240" w:lineRule="auto" w:before="159" w:after="0"/>
        <w:ind w:left="499" w:right="0" w:hanging="379"/>
        <w:jc w:val="left"/>
        <w:rPr>
          <w:b/>
          <w:sz w:val="24"/>
        </w:rPr>
      </w:pPr>
      <w:r>
        <w:rPr>
          <w:sz w:val="24"/>
        </w:rPr>
        <w:t>Формула  длины  I окружноети   радиуеа</w:t>
      </w:r>
      <w:r>
        <w:rPr>
          <w:spacing w:val="32"/>
          <w:sz w:val="24"/>
        </w:rPr>
        <w:t> </w:t>
      </w:r>
      <w:r>
        <w:rPr>
          <w:b/>
          <w:sz w:val="24"/>
        </w:rPr>
        <w:t>It:</w:t>
      </w:r>
    </w:p>
    <w:p>
      <w:pPr>
        <w:pStyle w:val="BodyText"/>
        <w:spacing w:before="29"/>
        <w:ind w:left="2811" w:right="2552"/>
        <w:jc w:val="center"/>
        <w:rPr>
          <w:rFonts w:ascii="Cambria"/>
        </w:rPr>
      </w:pPr>
      <w:r>
        <w:rPr>
          <w:rFonts w:ascii="Cambria"/>
          <w:w w:val="95"/>
        </w:rPr>
        <w:t>t = 2nIt.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500" w:val="left" w:leader="none"/>
        </w:tabs>
        <w:spacing w:line="268" w:lineRule="auto" w:before="154" w:after="0"/>
        <w:ind w:left="398" w:right="109" w:hanging="274"/>
        <w:jc w:val="left"/>
        <w:rPr>
          <w:sz w:val="24"/>
        </w:rPr>
      </w:pPr>
      <w:r>
        <w:rPr>
          <w:sz w:val="24"/>
        </w:rPr>
        <w:t>Формула длины I дуги окружности радиуеа It, на  которую  опира- етея  центральный  угол  в ‹р</w:t>
      </w:r>
      <w:r>
        <w:rPr>
          <w:spacing w:val="-17"/>
          <w:sz w:val="24"/>
        </w:rPr>
        <w:t> </w:t>
      </w:r>
      <w:r>
        <w:rPr>
          <w:sz w:val="24"/>
        </w:rPr>
        <w:t>градусов:</w:t>
      </w:r>
    </w:p>
    <w:p>
      <w:pPr>
        <w:pStyle w:val="BodyText"/>
        <w:spacing w:line="249" w:lineRule="exact"/>
        <w:ind w:left="2811" w:right="2245"/>
        <w:jc w:val="center"/>
      </w:pPr>
      <w:r>
        <w:rPr>
          <w:w w:val="110"/>
          <w:u w:val="single"/>
        </w:rPr>
        <w:t>2rAq</w:t>
      </w:r>
    </w:p>
    <w:p>
      <w:pPr>
        <w:tabs>
          <w:tab w:pos="656" w:val="left" w:leader="none"/>
        </w:tabs>
        <w:spacing w:before="48"/>
        <w:ind w:left="271" w:right="0" w:firstLine="0"/>
        <w:jc w:val="center"/>
        <w:rPr>
          <w:sz w:val="24"/>
        </w:rPr>
      </w:pPr>
      <w:r>
        <w:rPr>
          <w:sz w:val="24"/>
        </w:rPr>
        <w:t>"</w:t>
        <w:tab/>
      </w:r>
      <w:r>
        <w:rPr>
          <w:b/>
          <w:sz w:val="24"/>
        </w:rPr>
        <w:t>360</w:t>
      </w:r>
      <w:r>
        <w:rPr>
          <w:b/>
          <w:spacing w:val="-41"/>
          <w:sz w:val="24"/>
        </w:rPr>
        <w:t> </w:t>
      </w:r>
      <w:r>
        <w:rPr>
          <w:w w:val="95"/>
          <w:sz w:val="24"/>
        </w:rPr>
        <w:t>"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68" w:lineRule="auto" w:before="152" w:after="0"/>
        <w:ind w:left="405" w:right="114" w:hanging="285"/>
        <w:jc w:val="left"/>
        <w:rPr>
          <w:sz w:val="24"/>
        </w:rPr>
      </w:pPr>
      <w:r>
        <w:rPr>
          <w:w w:val="105"/>
          <w:sz w:val="24"/>
        </w:rPr>
        <w:t>Формула площади Н параллелограмма со стороной о и высотой fi, проведённой к этой стороне: D =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o/t.</w:t>
      </w:r>
    </w:p>
    <w:p>
      <w:pPr>
        <w:pStyle w:val="ListParagraph"/>
        <w:numPr>
          <w:ilvl w:val="0"/>
          <w:numId w:val="2"/>
        </w:numPr>
        <w:tabs>
          <w:tab w:pos="496" w:val="left" w:leader="none"/>
          <w:tab w:pos="497" w:val="left" w:leader="none"/>
        </w:tabs>
        <w:spacing w:line="285" w:lineRule="auto" w:before="139" w:after="0"/>
        <w:ind w:left="395" w:right="118" w:hanging="278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Формула площади Н треугольника со стороной о и высокой /t, проведённой</w:t>
      </w:r>
      <w:r>
        <w:rPr>
          <w:rFonts w:ascii="Cambria" w:hAnsi="Cambria"/>
          <w:spacing w:val="-2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к</w:t>
      </w:r>
      <w:r>
        <w:rPr>
          <w:rFonts w:ascii="Cambria" w:hAnsi="Cambria"/>
          <w:spacing w:val="-2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этой</w:t>
      </w:r>
      <w:r>
        <w:rPr>
          <w:rFonts w:ascii="Cambria" w:hAnsi="Cambria"/>
          <w:spacing w:val="-3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стороне:</w:t>
      </w:r>
    </w:p>
    <w:p>
      <w:pPr>
        <w:pStyle w:val="BodyText"/>
        <w:spacing w:line="231" w:lineRule="exact" w:before="105"/>
        <w:ind w:left="2811" w:right="2543"/>
        <w:jc w:val="center"/>
        <w:rPr>
          <w:rFonts w:ascii="Cambria" w:hAnsi="Cambria"/>
        </w:rPr>
      </w:pPr>
      <w:r>
        <w:rPr>
          <w:rFonts w:ascii="Cambria" w:hAnsi="Cambria"/>
        </w:rPr>
        <w:t>6 = — oh.</w:t>
      </w:r>
    </w:p>
    <w:p>
      <w:pPr>
        <w:pStyle w:val="BodyText"/>
        <w:spacing w:line="231" w:lineRule="exact"/>
        <w:ind w:left="341"/>
        <w:jc w:val="center"/>
        <w:rPr>
          <w:rFonts w:ascii="Cambria"/>
        </w:rPr>
      </w:pPr>
      <w:r>
        <w:rPr>
          <w:rFonts w:ascii="Cambria"/>
          <w:w w:val="107"/>
        </w:rPr>
        <w:t>2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  <w:tab w:pos="490" w:val="left" w:leader="none"/>
        </w:tabs>
        <w:spacing w:line="240" w:lineRule="auto" w:before="37" w:after="0"/>
        <w:ind w:left="489" w:right="0" w:hanging="375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Формула</w:t>
      </w:r>
      <w:r>
        <w:rPr>
          <w:rFonts w:ascii="Cambria" w:hAnsi="Cambria"/>
          <w:spacing w:val="-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площади</w:t>
      </w:r>
      <w:r>
        <w:rPr>
          <w:rFonts w:ascii="Cambria" w:hAnsi="Cambria"/>
          <w:spacing w:val="-14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Н</w:t>
      </w:r>
      <w:r>
        <w:rPr>
          <w:rFonts w:ascii="Cambria" w:hAnsi="Cambria"/>
          <w:spacing w:val="-24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'грапеции</w:t>
      </w:r>
      <w:r>
        <w:rPr>
          <w:rFonts w:ascii="Cambria" w:hAnsi="Cambria"/>
          <w:spacing w:val="-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</w:t>
      </w:r>
      <w:r>
        <w:rPr>
          <w:rFonts w:ascii="Cambria" w:hAnsi="Cambria"/>
          <w:spacing w:val="-11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основаниями</w:t>
      </w:r>
      <w:r>
        <w:rPr>
          <w:rFonts w:ascii="Cambria" w:hAnsi="Cambria"/>
          <w:spacing w:val="-8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о,</w:t>
      </w:r>
      <w:r>
        <w:rPr>
          <w:rFonts w:ascii="Cambria" w:hAnsi="Cambria"/>
          <w:spacing w:val="1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b</w:t>
      </w:r>
      <w:r>
        <w:rPr>
          <w:rFonts w:ascii="Cambria" w:hAnsi="Cambria"/>
          <w:spacing w:val="-1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и</w:t>
      </w:r>
      <w:r>
        <w:rPr>
          <w:rFonts w:ascii="Cambria" w:hAnsi="Cambria"/>
          <w:spacing w:val="-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высокой</w:t>
      </w:r>
      <w:r>
        <w:rPr>
          <w:rFonts w:ascii="Cambria" w:hAnsi="Cambria"/>
          <w:spacing w:val="-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h:</w:t>
      </w:r>
    </w:p>
    <w:p>
      <w:pPr>
        <w:pStyle w:val="BodyText"/>
        <w:spacing w:before="7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2862839</wp:posOffset>
            </wp:positionH>
            <wp:positionV relativeFrom="paragraph">
              <wp:posOffset>185969</wp:posOffset>
            </wp:positionV>
            <wp:extent cx="350429" cy="12192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2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469"/>
        <w:jc w:val="center"/>
      </w:pPr>
      <w:r>
        <w:rPr>
          <w:w w:val="100"/>
        </w:rPr>
        <w:t>2</w:t>
      </w:r>
    </w:p>
    <w:p>
      <w:pPr>
        <w:pStyle w:val="ListParagraph"/>
        <w:numPr>
          <w:ilvl w:val="0"/>
          <w:numId w:val="3"/>
        </w:numPr>
        <w:tabs>
          <w:tab w:pos="491" w:val="left" w:leader="none"/>
          <w:tab w:pos="492" w:val="left" w:leader="none"/>
        </w:tabs>
        <w:spacing w:line="240" w:lineRule="auto" w:before="22" w:after="0"/>
        <w:ind w:left="491" w:right="0" w:hanging="374"/>
        <w:jc w:val="left"/>
        <w:rPr>
          <w:sz w:val="24"/>
        </w:rPr>
      </w:pPr>
      <w:r>
        <w:rPr>
          <w:w w:val="105"/>
          <w:sz w:val="24"/>
        </w:rPr>
        <w:t>Формула  площади Н круга радиуса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It: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00"/>
        <w:ind w:right="120"/>
        <w:jc w:val="right"/>
        <w:rPr>
          <w:rFonts w:ascii="Cambria"/>
        </w:rPr>
      </w:pPr>
      <w:r>
        <w:rPr>
          <w:rFonts w:ascii="Cambria"/>
        </w:rPr>
        <w:t>95</w:t>
      </w:r>
    </w:p>
    <w:sectPr>
      <w:type w:val="continuous"/>
      <w:pgSz w:w="9080" w:h="14460"/>
      <w:pgMar w:top="50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491" w:hanging="375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35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0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5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0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76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11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46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81" w:hanging="375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5" w:hanging="379"/>
      </w:pPr>
      <w:rPr>
        <w:rFonts w:hint="default" w:ascii="Cambria" w:hAnsi="Cambria" w:eastAsia="Cambria" w:cs="Cambria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145" w:hanging="3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0" w:hanging="3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5" w:hanging="3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80" w:hanging="3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26" w:hanging="3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71" w:hanging="3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16" w:hanging="3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1" w:hanging="379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98" w:hanging="379"/>
      </w:pPr>
      <w:rPr>
        <w:rFonts w:hint="default" w:ascii="Times New Roman" w:hAnsi="Times New Roman" w:eastAsia="Times New Roman" w:cs="Times New Roman"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1145" w:hanging="3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0" w:hanging="3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5" w:hanging="3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80" w:hanging="3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26" w:hanging="3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71" w:hanging="3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16" w:hanging="3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1" w:hanging="37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22"/>
      <w:ind w:left="398" w:hanging="27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2018-02-25T13:20:17Z</dcterms:created>
  <dcterms:modified xsi:type="dcterms:W3CDTF">2018-02-25T13:20:17Z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LastSaved">
    <vt:filetime>2018-02-25T00:00:00Z</vt:filetime>
  </property>
</Properties>
</file>